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6EC8" w:rsidRPr="00C51998" w:rsidRDefault="005B6EC8" w:rsidP="00347FD6">
      <w:pPr>
        <w:suppressLineNumbers/>
        <w:tabs>
          <w:tab w:val="left" w:pos="3402"/>
          <w:tab w:val="left" w:pos="6237"/>
        </w:tabs>
        <w:jc w:val="center"/>
        <w:rPr>
          <w:b/>
          <w:shadow/>
          <w:sz w:val="32"/>
          <w:szCs w:val="32"/>
        </w:rPr>
      </w:pPr>
    </w:p>
    <w:p w:rsidR="00FC4F4A" w:rsidRPr="00C51998" w:rsidRDefault="006245E3" w:rsidP="00347FD6">
      <w:pPr>
        <w:suppressLineNumbers/>
        <w:tabs>
          <w:tab w:val="left" w:pos="3402"/>
          <w:tab w:val="left" w:pos="6237"/>
        </w:tabs>
        <w:jc w:val="center"/>
        <w:rPr>
          <w:shadow/>
          <w:sz w:val="32"/>
          <w:szCs w:val="32"/>
        </w:rPr>
      </w:pPr>
      <w:r w:rsidRPr="00C51998">
        <w:rPr>
          <w:shadow/>
          <w:noProof/>
          <w:sz w:val="32"/>
          <w:szCs w:val="32"/>
        </w:rPr>
        <w:drawing>
          <wp:anchor distT="0" distB="0" distL="114300" distR="114300" simplePos="0" relativeHeight="251656192" behindDoc="1" locked="0" layoutInCell="1" allowOverlap="1">
            <wp:simplePos x="0" y="0"/>
            <wp:positionH relativeFrom="column">
              <wp:posOffset>1399540</wp:posOffset>
            </wp:positionH>
            <wp:positionV relativeFrom="paragraph">
              <wp:posOffset>-161290</wp:posOffset>
            </wp:positionV>
            <wp:extent cx="3733800" cy="1757045"/>
            <wp:effectExtent l="19050" t="0" r="0" b="0"/>
            <wp:wrapNone/>
            <wp:docPr id="85" name="Рисунок 85" descr="Резервная_копия_Логотип Гео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Резервная_копия_Логотип ГеоГраф"/>
                    <pic:cNvPicPr>
                      <a:picLocks noChangeAspect="1" noChangeArrowheads="1"/>
                    </pic:cNvPicPr>
                  </pic:nvPicPr>
                  <pic:blipFill>
                    <a:blip r:embed="rId8"/>
                    <a:srcRect/>
                    <a:stretch>
                      <a:fillRect/>
                    </a:stretch>
                  </pic:blipFill>
                  <pic:spPr bwMode="auto">
                    <a:xfrm>
                      <a:off x="0" y="0"/>
                      <a:ext cx="3733800" cy="1757045"/>
                    </a:xfrm>
                    <a:prstGeom prst="rect">
                      <a:avLst/>
                    </a:prstGeom>
                    <a:noFill/>
                    <a:ln w="9525">
                      <a:noFill/>
                      <a:miter lim="800000"/>
                      <a:headEnd/>
                      <a:tailEnd/>
                    </a:ln>
                  </pic:spPr>
                </pic:pic>
              </a:graphicData>
            </a:graphic>
          </wp:anchor>
        </w:drawing>
      </w:r>
    </w:p>
    <w:p w:rsidR="0023390A" w:rsidRPr="00C51998" w:rsidRDefault="0023390A" w:rsidP="00347FD6">
      <w:pPr>
        <w:suppressLineNumbers/>
        <w:tabs>
          <w:tab w:val="left" w:pos="3402"/>
          <w:tab w:val="left" w:pos="6237"/>
        </w:tabs>
        <w:jc w:val="center"/>
        <w:rPr>
          <w:shadow/>
          <w:sz w:val="32"/>
          <w:szCs w:val="32"/>
        </w:rPr>
      </w:pPr>
    </w:p>
    <w:p w:rsidR="0023390A" w:rsidRPr="00C51998" w:rsidRDefault="0023390A" w:rsidP="00347FD6">
      <w:pPr>
        <w:suppressLineNumbers/>
        <w:tabs>
          <w:tab w:val="left" w:pos="3402"/>
          <w:tab w:val="left" w:pos="6237"/>
        </w:tabs>
        <w:jc w:val="center"/>
        <w:rPr>
          <w:shadow/>
          <w:sz w:val="32"/>
          <w:szCs w:val="32"/>
        </w:rPr>
      </w:pPr>
    </w:p>
    <w:p w:rsidR="0023390A" w:rsidRPr="00C51998" w:rsidRDefault="0023390A" w:rsidP="00347FD6">
      <w:pPr>
        <w:suppressLineNumbers/>
        <w:tabs>
          <w:tab w:val="left" w:pos="3402"/>
          <w:tab w:val="left" w:pos="6237"/>
        </w:tabs>
        <w:jc w:val="center"/>
        <w:rPr>
          <w:shadow/>
          <w:sz w:val="32"/>
          <w:szCs w:val="32"/>
        </w:rPr>
      </w:pPr>
    </w:p>
    <w:p w:rsidR="0023390A" w:rsidRPr="00C51998" w:rsidRDefault="0023390A" w:rsidP="00347FD6">
      <w:pPr>
        <w:suppressLineNumbers/>
        <w:tabs>
          <w:tab w:val="left" w:pos="3402"/>
          <w:tab w:val="left" w:pos="6237"/>
        </w:tabs>
        <w:jc w:val="center"/>
        <w:rPr>
          <w:shadow/>
          <w:sz w:val="32"/>
          <w:szCs w:val="32"/>
        </w:rPr>
      </w:pPr>
    </w:p>
    <w:p w:rsidR="0023390A" w:rsidRPr="00C51998" w:rsidRDefault="0023390A" w:rsidP="00347FD6">
      <w:pPr>
        <w:suppressLineNumbers/>
        <w:tabs>
          <w:tab w:val="left" w:pos="3402"/>
          <w:tab w:val="left" w:pos="6237"/>
        </w:tabs>
        <w:jc w:val="center"/>
        <w:rPr>
          <w:shadow/>
          <w:sz w:val="32"/>
          <w:szCs w:val="32"/>
        </w:rPr>
      </w:pPr>
    </w:p>
    <w:p w:rsidR="005B6EC8" w:rsidRPr="00C51998" w:rsidRDefault="005B6EC8" w:rsidP="00347FD6">
      <w:pPr>
        <w:suppressLineNumbers/>
        <w:tabs>
          <w:tab w:val="left" w:pos="3402"/>
          <w:tab w:val="left" w:pos="6237"/>
        </w:tabs>
        <w:jc w:val="center"/>
        <w:rPr>
          <w:sz w:val="32"/>
        </w:rPr>
      </w:pPr>
    </w:p>
    <w:p w:rsidR="005B6EC8" w:rsidRPr="00C51998" w:rsidRDefault="005B6EC8" w:rsidP="00347FD6">
      <w:pPr>
        <w:suppressLineNumbers/>
        <w:tabs>
          <w:tab w:val="left" w:pos="3402"/>
          <w:tab w:val="left" w:pos="6237"/>
        </w:tabs>
        <w:jc w:val="center"/>
      </w:pPr>
    </w:p>
    <w:p w:rsidR="005B6EC8" w:rsidRPr="00C51998" w:rsidRDefault="00FC4F4A" w:rsidP="00347FD6">
      <w:pPr>
        <w:suppressLineNumbers/>
        <w:tabs>
          <w:tab w:val="left" w:pos="3402"/>
          <w:tab w:val="left" w:pos="6237"/>
        </w:tabs>
        <w:jc w:val="center"/>
        <w:rPr>
          <w:b/>
          <w:sz w:val="32"/>
          <w:szCs w:val="32"/>
        </w:rPr>
      </w:pPr>
      <w:r w:rsidRPr="00C51998">
        <w:rPr>
          <w:b/>
          <w:sz w:val="32"/>
          <w:szCs w:val="32"/>
        </w:rPr>
        <w:t xml:space="preserve">ПРОЕКТ </w:t>
      </w:r>
      <w:r w:rsidR="00385FEB" w:rsidRPr="00C51998">
        <w:rPr>
          <w:b/>
          <w:sz w:val="32"/>
          <w:szCs w:val="32"/>
        </w:rPr>
        <w:t>ПЛАНИРОВКИ</w:t>
      </w:r>
      <w:r w:rsidRPr="00C51998">
        <w:rPr>
          <w:b/>
          <w:sz w:val="32"/>
          <w:szCs w:val="32"/>
        </w:rPr>
        <w:t xml:space="preserve"> ТЕРРИТОРИИ</w:t>
      </w:r>
    </w:p>
    <w:p w:rsidR="00B31CCF" w:rsidRPr="00C51998" w:rsidRDefault="00B31CCF" w:rsidP="00347FD6">
      <w:pPr>
        <w:suppressLineNumbers/>
        <w:tabs>
          <w:tab w:val="left" w:pos="3402"/>
          <w:tab w:val="left" w:pos="6237"/>
        </w:tabs>
        <w:jc w:val="center"/>
        <w:rPr>
          <w:sz w:val="28"/>
          <w:szCs w:val="28"/>
        </w:rPr>
      </w:pPr>
    </w:p>
    <w:p w:rsidR="00F33D0F" w:rsidRPr="00C51998" w:rsidRDefault="005B6EC8" w:rsidP="00347FD6">
      <w:pPr>
        <w:suppressLineNumbers/>
        <w:tabs>
          <w:tab w:val="left" w:pos="3402"/>
          <w:tab w:val="left" w:pos="6237"/>
        </w:tabs>
        <w:jc w:val="center"/>
        <w:rPr>
          <w:sz w:val="28"/>
          <w:szCs w:val="28"/>
        </w:rPr>
      </w:pPr>
      <w:r w:rsidRPr="00C51998">
        <w:rPr>
          <w:sz w:val="28"/>
          <w:szCs w:val="28"/>
        </w:rPr>
        <w:t>на объекте:</w:t>
      </w:r>
    </w:p>
    <w:p w:rsidR="00C61245" w:rsidRDefault="00C61245" w:rsidP="00347FD6">
      <w:pPr>
        <w:suppressLineNumbers/>
        <w:tabs>
          <w:tab w:val="left" w:pos="3402"/>
          <w:tab w:val="left" w:pos="6237"/>
        </w:tabs>
        <w:jc w:val="center"/>
        <w:rPr>
          <w:sz w:val="28"/>
          <w:szCs w:val="28"/>
        </w:rPr>
      </w:pPr>
    </w:p>
    <w:p w:rsidR="003100C1" w:rsidRPr="00C51998" w:rsidRDefault="003100C1" w:rsidP="00347FD6">
      <w:pPr>
        <w:suppressLineNumbers/>
        <w:tabs>
          <w:tab w:val="left" w:pos="3402"/>
          <w:tab w:val="left" w:pos="6237"/>
        </w:tabs>
        <w:jc w:val="center"/>
        <w:rPr>
          <w:sz w:val="28"/>
          <w:szCs w:val="28"/>
        </w:rPr>
      </w:pPr>
    </w:p>
    <w:p w:rsidR="003100C1" w:rsidRPr="00061C91" w:rsidRDefault="003100C1" w:rsidP="003100C1">
      <w:pPr>
        <w:widowControl w:val="0"/>
        <w:autoSpaceDE w:val="0"/>
        <w:jc w:val="center"/>
        <w:rPr>
          <w:b/>
          <w:sz w:val="32"/>
          <w:szCs w:val="32"/>
        </w:rPr>
      </w:pPr>
      <w:r>
        <w:rPr>
          <w:b/>
          <w:sz w:val="32"/>
          <w:szCs w:val="32"/>
        </w:rPr>
        <w:t>«П</w:t>
      </w:r>
      <w:r w:rsidRPr="00061C91">
        <w:rPr>
          <w:b/>
          <w:sz w:val="32"/>
          <w:szCs w:val="32"/>
        </w:rPr>
        <w:t>роект планировки и проект межевания территории</w:t>
      </w:r>
    </w:p>
    <w:p w:rsidR="003100C1" w:rsidRDefault="003100C1" w:rsidP="003100C1">
      <w:pPr>
        <w:widowControl w:val="0"/>
        <w:autoSpaceDE w:val="0"/>
        <w:jc w:val="center"/>
        <w:rPr>
          <w:b/>
          <w:sz w:val="32"/>
          <w:szCs w:val="32"/>
        </w:rPr>
      </w:pPr>
      <w:r w:rsidRPr="00061C91">
        <w:rPr>
          <w:b/>
          <w:sz w:val="32"/>
          <w:szCs w:val="32"/>
        </w:rPr>
        <w:t>квартала индивидуальной жилой застройки населенного пункта деревня</w:t>
      </w:r>
      <w:r>
        <w:rPr>
          <w:b/>
          <w:sz w:val="32"/>
          <w:szCs w:val="32"/>
        </w:rPr>
        <w:t xml:space="preserve"> </w:t>
      </w:r>
      <w:proofErr w:type="spellStart"/>
      <w:r w:rsidRPr="00061C91">
        <w:rPr>
          <w:b/>
          <w:sz w:val="32"/>
          <w:szCs w:val="32"/>
        </w:rPr>
        <w:t>Кулигино</w:t>
      </w:r>
      <w:proofErr w:type="spellEnd"/>
      <w:r w:rsidRPr="00061C91">
        <w:rPr>
          <w:b/>
          <w:sz w:val="32"/>
          <w:szCs w:val="32"/>
        </w:rPr>
        <w:t xml:space="preserve"> </w:t>
      </w:r>
      <w:proofErr w:type="spellStart"/>
      <w:r w:rsidRPr="00061C91">
        <w:rPr>
          <w:b/>
          <w:sz w:val="32"/>
          <w:szCs w:val="32"/>
        </w:rPr>
        <w:t>Краснослудского</w:t>
      </w:r>
      <w:proofErr w:type="spellEnd"/>
      <w:r w:rsidRPr="00061C91">
        <w:rPr>
          <w:b/>
          <w:sz w:val="32"/>
          <w:szCs w:val="32"/>
        </w:rPr>
        <w:t xml:space="preserve"> сельского поселения </w:t>
      </w:r>
      <w:proofErr w:type="spellStart"/>
      <w:r w:rsidRPr="00061C91">
        <w:rPr>
          <w:b/>
          <w:sz w:val="32"/>
          <w:szCs w:val="32"/>
        </w:rPr>
        <w:t>Добрянского</w:t>
      </w:r>
      <w:proofErr w:type="spellEnd"/>
      <w:r w:rsidRPr="00061C91">
        <w:rPr>
          <w:b/>
          <w:sz w:val="32"/>
          <w:szCs w:val="32"/>
        </w:rPr>
        <w:t xml:space="preserve"> муниципального</w:t>
      </w:r>
      <w:r>
        <w:rPr>
          <w:b/>
          <w:sz w:val="32"/>
          <w:szCs w:val="32"/>
        </w:rPr>
        <w:t xml:space="preserve"> </w:t>
      </w:r>
      <w:r w:rsidRPr="00061C91">
        <w:rPr>
          <w:b/>
          <w:sz w:val="32"/>
          <w:szCs w:val="32"/>
        </w:rPr>
        <w:t>района Пермского края</w:t>
      </w:r>
      <w:r>
        <w:rPr>
          <w:b/>
          <w:sz w:val="32"/>
          <w:szCs w:val="32"/>
        </w:rPr>
        <w:t>»</w:t>
      </w:r>
    </w:p>
    <w:p w:rsidR="007B1699" w:rsidRPr="00C51998" w:rsidRDefault="007B1699" w:rsidP="00347FD6">
      <w:pPr>
        <w:suppressLineNumbers/>
        <w:tabs>
          <w:tab w:val="left" w:pos="3402"/>
          <w:tab w:val="left" w:pos="6237"/>
        </w:tabs>
        <w:ind w:left="142" w:right="210"/>
        <w:jc w:val="center"/>
        <w:rPr>
          <w:b/>
          <w:sz w:val="32"/>
          <w:szCs w:val="32"/>
        </w:rPr>
      </w:pPr>
    </w:p>
    <w:p w:rsidR="008E6071" w:rsidRPr="00C51998" w:rsidRDefault="008E6071" w:rsidP="00347FD6">
      <w:pPr>
        <w:suppressLineNumbers/>
        <w:tabs>
          <w:tab w:val="left" w:pos="3402"/>
          <w:tab w:val="left" w:pos="6237"/>
        </w:tabs>
        <w:ind w:left="142" w:right="210"/>
        <w:jc w:val="center"/>
        <w:rPr>
          <w:b/>
          <w:sz w:val="28"/>
          <w:szCs w:val="28"/>
        </w:rPr>
      </w:pPr>
    </w:p>
    <w:p w:rsidR="00B31CCF" w:rsidRPr="00C51998" w:rsidRDefault="00C61245" w:rsidP="00347FD6">
      <w:pPr>
        <w:suppressLineNumbers/>
        <w:tabs>
          <w:tab w:val="left" w:pos="3402"/>
          <w:tab w:val="left" w:pos="6237"/>
        </w:tabs>
        <w:jc w:val="center"/>
        <w:rPr>
          <w:b/>
          <w:sz w:val="28"/>
          <w:szCs w:val="28"/>
        </w:rPr>
      </w:pPr>
      <w:r w:rsidRPr="00C51998">
        <w:rPr>
          <w:b/>
          <w:sz w:val="28"/>
          <w:szCs w:val="28"/>
        </w:rPr>
        <w:t>МАТЕРИАЛЫ ПО ОБОСНОВАНИЮ</w:t>
      </w:r>
    </w:p>
    <w:p w:rsidR="000E304F" w:rsidRPr="00C51998" w:rsidRDefault="000E304F" w:rsidP="00347FD6">
      <w:pPr>
        <w:suppressLineNumbers/>
        <w:tabs>
          <w:tab w:val="left" w:pos="3402"/>
          <w:tab w:val="left" w:pos="6237"/>
        </w:tabs>
        <w:jc w:val="center"/>
        <w:rPr>
          <w:b/>
          <w:sz w:val="36"/>
          <w:szCs w:val="36"/>
        </w:rPr>
      </w:pPr>
    </w:p>
    <w:p w:rsidR="00B31CCF" w:rsidRPr="00C51998" w:rsidRDefault="00B31CCF" w:rsidP="00347FD6">
      <w:pPr>
        <w:suppressLineNumbers/>
        <w:tabs>
          <w:tab w:val="left" w:pos="3402"/>
          <w:tab w:val="left" w:pos="6237"/>
        </w:tabs>
        <w:jc w:val="center"/>
        <w:rPr>
          <w:b/>
          <w:sz w:val="36"/>
          <w:szCs w:val="36"/>
        </w:rPr>
      </w:pPr>
      <w:r w:rsidRPr="00C51998">
        <w:rPr>
          <w:b/>
          <w:sz w:val="36"/>
          <w:szCs w:val="36"/>
        </w:rPr>
        <w:t>Том 2</w:t>
      </w:r>
    </w:p>
    <w:p w:rsidR="00F33D0F" w:rsidRPr="00C51998" w:rsidRDefault="00F33D0F" w:rsidP="00347FD6">
      <w:pPr>
        <w:suppressLineNumbers/>
        <w:tabs>
          <w:tab w:val="left" w:pos="3402"/>
          <w:tab w:val="left" w:pos="6237"/>
        </w:tabs>
        <w:rPr>
          <w:sz w:val="28"/>
          <w:szCs w:val="28"/>
        </w:rPr>
      </w:pPr>
    </w:p>
    <w:p w:rsidR="00C61245" w:rsidRPr="00C51998" w:rsidRDefault="00C61245" w:rsidP="00347FD6">
      <w:pPr>
        <w:suppressLineNumbers/>
        <w:tabs>
          <w:tab w:val="left" w:pos="3402"/>
          <w:tab w:val="left" w:pos="6237"/>
        </w:tabs>
        <w:rPr>
          <w:sz w:val="28"/>
          <w:szCs w:val="28"/>
        </w:rPr>
      </w:pPr>
    </w:p>
    <w:tbl>
      <w:tblPr>
        <w:tblStyle w:val="af1"/>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74"/>
        <w:gridCol w:w="5174"/>
      </w:tblGrid>
      <w:tr w:rsidR="008E6071" w:rsidRPr="00C51998" w:rsidTr="008E6071">
        <w:tc>
          <w:tcPr>
            <w:tcW w:w="5174" w:type="dxa"/>
          </w:tcPr>
          <w:p w:rsidR="008E6071" w:rsidRPr="00C51998" w:rsidRDefault="008E6071" w:rsidP="00347FD6">
            <w:pPr>
              <w:ind w:right="210"/>
              <w:rPr>
                <w:sz w:val="28"/>
                <w:szCs w:val="28"/>
              </w:rPr>
            </w:pPr>
            <w:r w:rsidRPr="00C51998">
              <w:rPr>
                <w:sz w:val="28"/>
                <w:szCs w:val="28"/>
              </w:rPr>
              <w:t xml:space="preserve">Заказчик: </w:t>
            </w:r>
          </w:p>
        </w:tc>
        <w:tc>
          <w:tcPr>
            <w:tcW w:w="5174" w:type="dxa"/>
          </w:tcPr>
          <w:p w:rsidR="008E6071" w:rsidRPr="00C51998" w:rsidRDefault="008E6071" w:rsidP="00347FD6">
            <w:pPr>
              <w:ind w:right="210"/>
              <w:rPr>
                <w:sz w:val="28"/>
                <w:szCs w:val="28"/>
              </w:rPr>
            </w:pPr>
            <w:r w:rsidRPr="00C51998">
              <w:rPr>
                <w:sz w:val="28"/>
                <w:szCs w:val="28"/>
              </w:rPr>
              <w:t>МКУ</w:t>
            </w:r>
            <w:proofErr w:type="gramStart"/>
            <w:r w:rsidRPr="00C51998">
              <w:rPr>
                <w:sz w:val="28"/>
                <w:szCs w:val="28"/>
              </w:rPr>
              <w:t>«У</w:t>
            </w:r>
            <w:proofErr w:type="gramEnd"/>
            <w:r w:rsidRPr="00C51998">
              <w:rPr>
                <w:sz w:val="28"/>
                <w:szCs w:val="28"/>
              </w:rPr>
              <w:t>правление градостроительства и инфраструктуры администрации</w:t>
            </w:r>
          </w:p>
          <w:p w:rsidR="008E6071" w:rsidRPr="00C51998" w:rsidRDefault="008E6071" w:rsidP="00347FD6">
            <w:pPr>
              <w:ind w:right="210"/>
              <w:rPr>
                <w:sz w:val="28"/>
                <w:szCs w:val="28"/>
              </w:rPr>
            </w:pPr>
            <w:proofErr w:type="spellStart"/>
            <w:r w:rsidRPr="00C51998">
              <w:rPr>
                <w:sz w:val="28"/>
                <w:szCs w:val="28"/>
              </w:rPr>
              <w:t>Добрянского</w:t>
            </w:r>
            <w:proofErr w:type="spellEnd"/>
            <w:r w:rsidRPr="00C51998">
              <w:rPr>
                <w:sz w:val="28"/>
                <w:szCs w:val="28"/>
              </w:rPr>
              <w:t xml:space="preserve"> муниципального района»</w:t>
            </w:r>
          </w:p>
        </w:tc>
      </w:tr>
    </w:tbl>
    <w:p w:rsidR="00C61245" w:rsidRPr="00C51998" w:rsidRDefault="00C61245" w:rsidP="00347FD6">
      <w:pPr>
        <w:ind w:left="150"/>
        <w:rPr>
          <w:sz w:val="28"/>
          <w:szCs w:val="28"/>
        </w:rPr>
      </w:pPr>
    </w:p>
    <w:p w:rsidR="00C61245" w:rsidRPr="00C51998" w:rsidRDefault="00C61245" w:rsidP="00347FD6">
      <w:pPr>
        <w:shd w:val="clear" w:color="auto" w:fill="FFFFFF"/>
        <w:tabs>
          <w:tab w:val="left" w:pos="3402"/>
          <w:tab w:val="left" w:leader="underscore" w:pos="10133"/>
        </w:tabs>
        <w:ind w:left="150"/>
        <w:rPr>
          <w:sz w:val="28"/>
          <w:szCs w:val="28"/>
        </w:rPr>
      </w:pPr>
    </w:p>
    <w:p w:rsidR="00C61245" w:rsidRPr="00C51998" w:rsidRDefault="00C61245" w:rsidP="00347FD6">
      <w:pPr>
        <w:shd w:val="clear" w:color="auto" w:fill="FFFFFF"/>
        <w:tabs>
          <w:tab w:val="left" w:pos="3402"/>
          <w:tab w:val="left" w:leader="underscore" w:pos="10133"/>
        </w:tabs>
        <w:ind w:left="150"/>
        <w:rPr>
          <w:sz w:val="28"/>
          <w:szCs w:val="28"/>
        </w:rPr>
      </w:pPr>
    </w:p>
    <w:p w:rsidR="00C61245" w:rsidRPr="00C51998" w:rsidRDefault="00C61245" w:rsidP="00347FD6">
      <w:pPr>
        <w:shd w:val="clear" w:color="auto" w:fill="FFFFFF"/>
        <w:tabs>
          <w:tab w:val="left" w:pos="3402"/>
          <w:tab w:val="left" w:leader="underscore" w:pos="10133"/>
        </w:tabs>
        <w:ind w:left="150"/>
        <w:rPr>
          <w:sz w:val="28"/>
          <w:szCs w:val="28"/>
        </w:rPr>
      </w:pPr>
    </w:p>
    <w:p w:rsidR="00C61245" w:rsidRPr="00C51998" w:rsidRDefault="00C61245" w:rsidP="00347FD6">
      <w:pPr>
        <w:ind w:left="150"/>
        <w:rPr>
          <w:sz w:val="28"/>
          <w:szCs w:val="28"/>
        </w:rPr>
      </w:pPr>
      <w:r w:rsidRPr="00C51998">
        <w:rPr>
          <w:sz w:val="28"/>
          <w:szCs w:val="28"/>
        </w:rPr>
        <w:t xml:space="preserve">Шифр: </w:t>
      </w:r>
      <w:r w:rsidRPr="00C51998">
        <w:rPr>
          <w:sz w:val="28"/>
          <w:szCs w:val="28"/>
        </w:rPr>
        <w:tab/>
        <w:t xml:space="preserve">                                                        </w:t>
      </w:r>
      <w:r w:rsidR="00D728CE" w:rsidRPr="00C51998">
        <w:rPr>
          <w:sz w:val="28"/>
          <w:szCs w:val="28"/>
        </w:rPr>
        <w:tab/>
      </w:r>
      <w:r w:rsidR="00D728CE" w:rsidRPr="00C51998">
        <w:rPr>
          <w:sz w:val="28"/>
          <w:szCs w:val="28"/>
        </w:rPr>
        <w:tab/>
      </w:r>
      <w:r w:rsidR="008E6071" w:rsidRPr="00C51998">
        <w:rPr>
          <w:sz w:val="28"/>
          <w:szCs w:val="28"/>
        </w:rPr>
        <w:t xml:space="preserve">       </w:t>
      </w:r>
      <w:r w:rsidR="0077494D" w:rsidRPr="00C51998">
        <w:rPr>
          <w:sz w:val="28"/>
          <w:szCs w:val="28"/>
        </w:rPr>
        <w:t xml:space="preserve">                                   </w:t>
      </w:r>
      <w:hyperlink r:id="rId9" w:tgtFrame="_blank" w:history="1">
        <w:r w:rsidR="0077494D" w:rsidRPr="00C51998">
          <w:rPr>
            <w:sz w:val="28"/>
            <w:szCs w:val="28"/>
          </w:rPr>
          <w:t>39/19</w:t>
        </w:r>
      </w:hyperlink>
    </w:p>
    <w:p w:rsidR="00C61245" w:rsidRPr="00C51998" w:rsidRDefault="00C61245" w:rsidP="00347FD6">
      <w:pPr>
        <w:shd w:val="clear" w:color="auto" w:fill="FFFFFF"/>
        <w:tabs>
          <w:tab w:val="left" w:pos="3402"/>
          <w:tab w:val="left" w:leader="underscore" w:pos="10133"/>
        </w:tabs>
        <w:ind w:left="150"/>
        <w:jc w:val="both"/>
        <w:rPr>
          <w:sz w:val="28"/>
          <w:szCs w:val="28"/>
        </w:rPr>
      </w:pPr>
    </w:p>
    <w:p w:rsidR="00C61245" w:rsidRPr="00C51998" w:rsidRDefault="00C61245" w:rsidP="00347FD6">
      <w:pPr>
        <w:suppressLineNumbers/>
        <w:tabs>
          <w:tab w:val="left" w:pos="3402"/>
          <w:tab w:val="left" w:pos="6237"/>
        </w:tabs>
        <w:ind w:left="150"/>
        <w:rPr>
          <w:sz w:val="28"/>
          <w:szCs w:val="28"/>
        </w:rPr>
      </w:pPr>
    </w:p>
    <w:p w:rsidR="00C61245" w:rsidRPr="00C51998" w:rsidRDefault="00C61245" w:rsidP="00347FD6">
      <w:pPr>
        <w:suppressLineNumbers/>
        <w:tabs>
          <w:tab w:val="left" w:pos="3402"/>
          <w:tab w:val="left" w:pos="6237"/>
        </w:tabs>
        <w:ind w:left="150"/>
        <w:rPr>
          <w:sz w:val="28"/>
          <w:szCs w:val="28"/>
        </w:rPr>
      </w:pPr>
    </w:p>
    <w:p w:rsidR="00C61245" w:rsidRPr="00C51998" w:rsidRDefault="00C61245" w:rsidP="00347FD6">
      <w:pPr>
        <w:pStyle w:val="52"/>
        <w:widowControl w:val="0"/>
        <w:tabs>
          <w:tab w:val="left" w:pos="720"/>
        </w:tabs>
        <w:ind w:left="150"/>
        <w:rPr>
          <w:b/>
          <w:szCs w:val="28"/>
        </w:rPr>
      </w:pPr>
    </w:p>
    <w:p w:rsidR="00C61245" w:rsidRPr="00C51998" w:rsidRDefault="00C61245" w:rsidP="00347FD6">
      <w:pPr>
        <w:pStyle w:val="52"/>
        <w:widowControl w:val="0"/>
        <w:tabs>
          <w:tab w:val="left" w:pos="720"/>
        </w:tabs>
        <w:ind w:left="150"/>
        <w:rPr>
          <w:b/>
          <w:szCs w:val="28"/>
        </w:rPr>
      </w:pPr>
    </w:p>
    <w:p w:rsidR="00C61245" w:rsidRPr="00C51998" w:rsidRDefault="00C61245" w:rsidP="00347FD6">
      <w:pPr>
        <w:pStyle w:val="52"/>
        <w:widowControl w:val="0"/>
        <w:tabs>
          <w:tab w:val="left" w:pos="720"/>
        </w:tabs>
        <w:ind w:left="150"/>
        <w:rPr>
          <w:b/>
          <w:szCs w:val="28"/>
        </w:rPr>
      </w:pPr>
      <w:r w:rsidRPr="00C51998">
        <w:rPr>
          <w:b/>
          <w:szCs w:val="28"/>
        </w:rPr>
        <w:t>Генеральный директор</w:t>
      </w:r>
      <w:r w:rsidRPr="00C51998">
        <w:rPr>
          <w:b/>
          <w:szCs w:val="28"/>
        </w:rPr>
        <w:tab/>
      </w:r>
      <w:r w:rsidRPr="00C51998">
        <w:rPr>
          <w:b/>
          <w:szCs w:val="28"/>
        </w:rPr>
        <w:tab/>
      </w:r>
      <w:r w:rsidRPr="00C51998">
        <w:rPr>
          <w:b/>
          <w:szCs w:val="28"/>
        </w:rPr>
        <w:tab/>
      </w:r>
      <w:r w:rsidR="008E6071" w:rsidRPr="00C51998">
        <w:rPr>
          <w:b/>
          <w:szCs w:val="28"/>
        </w:rPr>
        <w:tab/>
      </w:r>
      <w:r w:rsidR="008E6071" w:rsidRPr="00C51998">
        <w:rPr>
          <w:b/>
          <w:szCs w:val="28"/>
        </w:rPr>
        <w:tab/>
      </w:r>
      <w:r w:rsidR="008E6071" w:rsidRPr="00C51998">
        <w:rPr>
          <w:b/>
          <w:szCs w:val="28"/>
        </w:rPr>
        <w:tab/>
        <w:t xml:space="preserve">            </w:t>
      </w:r>
      <w:r w:rsidRPr="00C51998">
        <w:rPr>
          <w:b/>
          <w:szCs w:val="28"/>
        </w:rPr>
        <w:tab/>
        <w:t xml:space="preserve">  А.В. </w:t>
      </w:r>
      <w:proofErr w:type="spellStart"/>
      <w:r w:rsidRPr="00C51998">
        <w:rPr>
          <w:b/>
          <w:szCs w:val="28"/>
        </w:rPr>
        <w:t>Вяткин</w:t>
      </w:r>
      <w:proofErr w:type="spellEnd"/>
    </w:p>
    <w:p w:rsidR="00C61245" w:rsidRPr="00C51998" w:rsidRDefault="00C61245" w:rsidP="00347FD6">
      <w:pPr>
        <w:suppressLineNumbers/>
        <w:tabs>
          <w:tab w:val="left" w:pos="3402"/>
          <w:tab w:val="left" w:pos="6237"/>
        </w:tabs>
        <w:jc w:val="center"/>
        <w:rPr>
          <w:sz w:val="32"/>
          <w:szCs w:val="32"/>
        </w:rPr>
      </w:pPr>
    </w:p>
    <w:p w:rsidR="00C61245" w:rsidRPr="00C51998" w:rsidRDefault="00C61245" w:rsidP="00347FD6">
      <w:pPr>
        <w:suppressLineNumbers/>
        <w:tabs>
          <w:tab w:val="left" w:pos="3402"/>
          <w:tab w:val="left" w:pos="6237"/>
        </w:tabs>
        <w:jc w:val="center"/>
        <w:rPr>
          <w:sz w:val="32"/>
          <w:szCs w:val="32"/>
        </w:rPr>
      </w:pPr>
    </w:p>
    <w:p w:rsidR="00C61245" w:rsidRPr="00C51998" w:rsidRDefault="00C61245" w:rsidP="00347FD6">
      <w:pPr>
        <w:suppressLineNumbers/>
        <w:tabs>
          <w:tab w:val="left" w:pos="3402"/>
          <w:tab w:val="left" w:pos="6237"/>
        </w:tabs>
        <w:jc w:val="center"/>
        <w:rPr>
          <w:sz w:val="32"/>
          <w:szCs w:val="32"/>
        </w:rPr>
      </w:pPr>
    </w:p>
    <w:p w:rsidR="00C61245" w:rsidRPr="00C51998" w:rsidRDefault="00C61245" w:rsidP="00347FD6">
      <w:pPr>
        <w:suppressLineNumbers/>
        <w:tabs>
          <w:tab w:val="left" w:pos="3402"/>
          <w:tab w:val="left" w:pos="6237"/>
        </w:tabs>
        <w:jc w:val="center"/>
        <w:rPr>
          <w:sz w:val="32"/>
          <w:szCs w:val="32"/>
        </w:rPr>
      </w:pPr>
    </w:p>
    <w:p w:rsidR="00C61245" w:rsidRPr="00C51998" w:rsidRDefault="00C61245" w:rsidP="00347FD6">
      <w:pPr>
        <w:suppressLineNumbers/>
        <w:tabs>
          <w:tab w:val="left" w:pos="3402"/>
          <w:tab w:val="left" w:pos="6237"/>
        </w:tabs>
        <w:jc w:val="center"/>
        <w:rPr>
          <w:sz w:val="32"/>
          <w:szCs w:val="32"/>
        </w:rPr>
      </w:pPr>
    </w:p>
    <w:p w:rsidR="00C61245" w:rsidRPr="00C51998" w:rsidRDefault="00C61245" w:rsidP="00347FD6">
      <w:pPr>
        <w:jc w:val="center"/>
        <w:rPr>
          <w:sz w:val="32"/>
          <w:szCs w:val="32"/>
        </w:rPr>
        <w:sectPr w:rsidR="00C61245" w:rsidRPr="00C51998" w:rsidSect="0066367F">
          <w:headerReference w:type="even" r:id="rId10"/>
          <w:footerReference w:type="even" r:id="rId11"/>
          <w:footerReference w:type="default" r:id="rId12"/>
          <w:footerReference w:type="first" r:id="rId13"/>
          <w:pgSz w:w="11907" w:h="16840" w:code="9"/>
          <w:pgMar w:top="284" w:right="357" w:bottom="284" w:left="1134" w:header="397" w:footer="397" w:gutter="0"/>
          <w:pgBorders>
            <w:top w:val="threeDEmboss" w:sz="24" w:space="0" w:color="auto"/>
            <w:left w:val="threeDEmboss" w:sz="24" w:space="0" w:color="auto"/>
            <w:bottom w:val="threeDEmboss" w:sz="24" w:space="0" w:color="auto"/>
            <w:right w:val="threeDEmboss" w:sz="24" w:space="0" w:color="auto"/>
          </w:pgBorders>
          <w:pgNumType w:start="2"/>
          <w:cols w:space="708" w:equalWidth="0">
            <w:col w:w="10416" w:space="708"/>
          </w:cols>
          <w:noEndnote/>
          <w:titlePg/>
          <w:docGrid w:linePitch="204"/>
        </w:sectPr>
      </w:pPr>
      <w:r w:rsidRPr="00C51998">
        <w:rPr>
          <w:sz w:val="32"/>
          <w:szCs w:val="32"/>
        </w:rPr>
        <w:t>Пермь 201</w:t>
      </w:r>
      <w:r w:rsidR="00FC2083" w:rsidRPr="00C51998">
        <w:rPr>
          <w:sz w:val="32"/>
          <w:szCs w:val="32"/>
        </w:rPr>
        <w:t>9</w:t>
      </w:r>
    </w:p>
    <w:p w:rsidR="00A95120" w:rsidRPr="00C51998" w:rsidRDefault="00EC5407" w:rsidP="00347FD6">
      <w:pPr>
        <w:pStyle w:val="1"/>
        <w:ind w:right="167"/>
        <w:jc w:val="left"/>
      </w:pPr>
      <w:r w:rsidRPr="00C51998">
        <w:lastRenderedPageBreak/>
        <w:t xml:space="preserve"> </w:t>
      </w:r>
    </w:p>
    <w:p w:rsidR="00A95120" w:rsidRPr="00C51998" w:rsidRDefault="00A95120" w:rsidP="00347FD6">
      <w:pPr>
        <w:jc w:val="center"/>
        <w:rPr>
          <w:b/>
        </w:rPr>
      </w:pPr>
      <w:r w:rsidRPr="00C51998">
        <w:rPr>
          <w:b/>
        </w:rPr>
        <w:t>СОДЕРЖАНИЕ</w:t>
      </w:r>
    </w:p>
    <w:p w:rsidR="00D32C2F" w:rsidRDefault="00F074F7" w:rsidP="00D32C2F">
      <w:pPr>
        <w:pStyle w:val="35"/>
        <w:rPr>
          <w:rFonts w:asciiTheme="minorHAnsi" w:eastAsiaTheme="minorEastAsia" w:hAnsiTheme="minorHAnsi" w:cstheme="minorBidi"/>
          <w:sz w:val="22"/>
          <w:szCs w:val="22"/>
        </w:rPr>
      </w:pPr>
      <w:r w:rsidRPr="00C51998">
        <w:rPr>
          <w:sz w:val="20"/>
          <w:szCs w:val="20"/>
        </w:rPr>
        <w:fldChar w:fldCharType="begin"/>
      </w:r>
      <w:r w:rsidR="00A95120" w:rsidRPr="00C51998">
        <w:rPr>
          <w:sz w:val="20"/>
          <w:szCs w:val="20"/>
        </w:rPr>
        <w:instrText xml:space="preserve"> TOC \o "1-3" \h \z \u </w:instrText>
      </w:r>
      <w:r w:rsidRPr="00C51998">
        <w:rPr>
          <w:sz w:val="20"/>
          <w:szCs w:val="20"/>
        </w:rPr>
        <w:fldChar w:fldCharType="separate"/>
      </w:r>
      <w:hyperlink w:anchor="_Toc7096938" w:history="1">
        <w:r w:rsidR="00D32C2F" w:rsidRPr="004C6FBB">
          <w:rPr>
            <w:rStyle w:val="aff8"/>
          </w:rPr>
          <w:t>Раздел 1. Описание и характеристика территории в период подготовки</w:t>
        </w:r>
        <w:r w:rsidR="00D32C2F">
          <w:rPr>
            <w:webHidden/>
          </w:rPr>
          <w:tab/>
        </w:r>
        <w:r w:rsidR="00D32C2F">
          <w:rPr>
            <w:webHidden/>
          </w:rPr>
          <w:fldChar w:fldCharType="begin"/>
        </w:r>
        <w:r w:rsidR="00D32C2F">
          <w:rPr>
            <w:webHidden/>
          </w:rPr>
          <w:instrText xml:space="preserve"> PAGEREF _Toc7096938 \h </w:instrText>
        </w:r>
        <w:r w:rsidR="00D32C2F">
          <w:rPr>
            <w:webHidden/>
          </w:rPr>
        </w:r>
        <w:r w:rsidR="00D32C2F">
          <w:rPr>
            <w:webHidden/>
          </w:rPr>
          <w:fldChar w:fldCharType="separate"/>
        </w:r>
        <w:r w:rsidR="00D32C2F">
          <w:rPr>
            <w:webHidden/>
          </w:rPr>
          <w:t>6</w:t>
        </w:r>
        <w:r w:rsidR="00D32C2F">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39" w:history="1">
        <w:r w:rsidRPr="004C6FBB">
          <w:rPr>
            <w:rStyle w:val="aff8"/>
          </w:rPr>
          <w:t>проекта планировки</w:t>
        </w:r>
        <w:r>
          <w:rPr>
            <w:webHidden/>
          </w:rPr>
          <w:tab/>
        </w:r>
        <w:r>
          <w:rPr>
            <w:webHidden/>
          </w:rPr>
          <w:fldChar w:fldCharType="begin"/>
        </w:r>
        <w:r>
          <w:rPr>
            <w:webHidden/>
          </w:rPr>
          <w:instrText xml:space="preserve"> PAGEREF _Toc7096939 \h </w:instrText>
        </w:r>
        <w:r>
          <w:rPr>
            <w:webHidden/>
          </w:rPr>
        </w:r>
        <w:r>
          <w:rPr>
            <w:webHidden/>
          </w:rPr>
          <w:fldChar w:fldCharType="separate"/>
        </w:r>
        <w:r>
          <w:rPr>
            <w:webHidden/>
          </w:rPr>
          <w:t>6</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40" w:history="1">
        <w:r w:rsidRPr="004C6FBB">
          <w:rPr>
            <w:rStyle w:val="aff8"/>
            <w:rFonts w:ascii="Arial" w:hAnsi="Arial" w:cs="Arial"/>
            <w:i/>
          </w:rPr>
          <w:t>1.1 Особенности размещения планируемой территории</w:t>
        </w:r>
        <w:r>
          <w:rPr>
            <w:webHidden/>
          </w:rPr>
          <w:tab/>
        </w:r>
        <w:r>
          <w:rPr>
            <w:webHidden/>
          </w:rPr>
          <w:fldChar w:fldCharType="begin"/>
        </w:r>
        <w:r>
          <w:rPr>
            <w:webHidden/>
          </w:rPr>
          <w:instrText xml:space="preserve"> PAGEREF _Toc7096940 \h </w:instrText>
        </w:r>
        <w:r>
          <w:rPr>
            <w:webHidden/>
          </w:rPr>
        </w:r>
        <w:r>
          <w:rPr>
            <w:webHidden/>
          </w:rPr>
          <w:fldChar w:fldCharType="separate"/>
        </w:r>
        <w:r>
          <w:rPr>
            <w:webHidden/>
          </w:rPr>
          <w:t>6</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41" w:history="1">
        <w:r w:rsidRPr="004C6FBB">
          <w:rPr>
            <w:rStyle w:val="aff8"/>
            <w:rFonts w:ascii="Arial" w:hAnsi="Arial" w:cs="Arial"/>
            <w:i/>
          </w:rPr>
          <w:t>1.2.Природно-климатические условия</w:t>
        </w:r>
        <w:r>
          <w:rPr>
            <w:webHidden/>
          </w:rPr>
          <w:tab/>
        </w:r>
        <w:r>
          <w:rPr>
            <w:webHidden/>
          </w:rPr>
          <w:fldChar w:fldCharType="begin"/>
        </w:r>
        <w:r>
          <w:rPr>
            <w:webHidden/>
          </w:rPr>
          <w:instrText xml:space="preserve"> PAGEREF _Toc7096941 \h </w:instrText>
        </w:r>
        <w:r>
          <w:rPr>
            <w:webHidden/>
          </w:rPr>
        </w:r>
        <w:r>
          <w:rPr>
            <w:webHidden/>
          </w:rPr>
          <w:fldChar w:fldCharType="separate"/>
        </w:r>
        <w:r>
          <w:rPr>
            <w:webHidden/>
          </w:rPr>
          <w:t>6</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42" w:history="1">
        <w:r w:rsidRPr="004C6FBB">
          <w:rPr>
            <w:rStyle w:val="aff8"/>
          </w:rPr>
          <w:t>Раздел 2. Обоснование принятого архитектурно-планировочного</w:t>
        </w:r>
        <w:r>
          <w:rPr>
            <w:webHidden/>
          </w:rPr>
          <w:tab/>
        </w:r>
        <w:r>
          <w:rPr>
            <w:webHidden/>
          </w:rPr>
          <w:fldChar w:fldCharType="begin"/>
        </w:r>
        <w:r>
          <w:rPr>
            <w:webHidden/>
          </w:rPr>
          <w:instrText xml:space="preserve"> PAGEREF _Toc7096942 \h </w:instrText>
        </w:r>
        <w:r>
          <w:rPr>
            <w:webHidden/>
          </w:rPr>
        </w:r>
        <w:r>
          <w:rPr>
            <w:webHidden/>
          </w:rPr>
          <w:fldChar w:fldCharType="separate"/>
        </w:r>
        <w:r>
          <w:rPr>
            <w:webHidden/>
          </w:rPr>
          <w:t>10</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43" w:history="1">
        <w:r w:rsidRPr="004C6FBB">
          <w:rPr>
            <w:rStyle w:val="aff8"/>
          </w:rPr>
          <w:t>решения развития территории</w:t>
        </w:r>
        <w:r>
          <w:rPr>
            <w:webHidden/>
          </w:rPr>
          <w:tab/>
        </w:r>
        <w:r>
          <w:rPr>
            <w:webHidden/>
          </w:rPr>
          <w:fldChar w:fldCharType="begin"/>
        </w:r>
        <w:r>
          <w:rPr>
            <w:webHidden/>
          </w:rPr>
          <w:instrText xml:space="preserve"> PAGEREF _Toc7096943 \h </w:instrText>
        </w:r>
        <w:r>
          <w:rPr>
            <w:webHidden/>
          </w:rPr>
        </w:r>
        <w:r>
          <w:rPr>
            <w:webHidden/>
          </w:rPr>
          <w:fldChar w:fldCharType="separate"/>
        </w:r>
        <w:r>
          <w:rPr>
            <w:webHidden/>
          </w:rPr>
          <w:t>10</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44" w:history="1">
        <w:r w:rsidRPr="004C6FBB">
          <w:rPr>
            <w:rStyle w:val="aff8"/>
            <w:rFonts w:ascii="Arial" w:hAnsi="Arial" w:cs="Arial"/>
            <w:i/>
          </w:rPr>
          <w:t>2.1 Жилой фонд</w:t>
        </w:r>
        <w:r>
          <w:rPr>
            <w:webHidden/>
          </w:rPr>
          <w:tab/>
        </w:r>
        <w:r>
          <w:rPr>
            <w:webHidden/>
          </w:rPr>
          <w:fldChar w:fldCharType="begin"/>
        </w:r>
        <w:r>
          <w:rPr>
            <w:webHidden/>
          </w:rPr>
          <w:instrText xml:space="preserve"> PAGEREF _Toc7096944 \h </w:instrText>
        </w:r>
        <w:r>
          <w:rPr>
            <w:webHidden/>
          </w:rPr>
        </w:r>
        <w:r>
          <w:rPr>
            <w:webHidden/>
          </w:rPr>
          <w:fldChar w:fldCharType="separate"/>
        </w:r>
        <w:r>
          <w:rPr>
            <w:webHidden/>
          </w:rPr>
          <w:t>11</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45" w:history="1">
        <w:r w:rsidRPr="004C6FBB">
          <w:rPr>
            <w:rStyle w:val="aff8"/>
            <w:rFonts w:ascii="Arial" w:hAnsi="Arial" w:cs="Arial"/>
            <w:i/>
          </w:rPr>
          <w:t>2.2 Объекты общественного назначения и обслуживания населения</w:t>
        </w:r>
        <w:r>
          <w:rPr>
            <w:webHidden/>
          </w:rPr>
          <w:tab/>
        </w:r>
        <w:r>
          <w:rPr>
            <w:webHidden/>
          </w:rPr>
          <w:fldChar w:fldCharType="begin"/>
        </w:r>
        <w:r>
          <w:rPr>
            <w:webHidden/>
          </w:rPr>
          <w:instrText xml:space="preserve"> PAGEREF _Toc7096945 \h </w:instrText>
        </w:r>
        <w:r>
          <w:rPr>
            <w:webHidden/>
          </w:rPr>
        </w:r>
        <w:r>
          <w:rPr>
            <w:webHidden/>
          </w:rPr>
          <w:fldChar w:fldCharType="separate"/>
        </w:r>
        <w:r>
          <w:rPr>
            <w:webHidden/>
          </w:rPr>
          <w:t>11</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46" w:history="1">
        <w:r w:rsidRPr="004C6FBB">
          <w:rPr>
            <w:rStyle w:val="aff8"/>
            <w:rFonts w:ascii="Arial" w:hAnsi="Arial" w:cs="Arial"/>
            <w:i/>
          </w:rPr>
          <w:t>2.3 Объекты рекреации</w:t>
        </w:r>
        <w:r>
          <w:rPr>
            <w:webHidden/>
          </w:rPr>
          <w:tab/>
        </w:r>
        <w:r>
          <w:rPr>
            <w:webHidden/>
          </w:rPr>
          <w:fldChar w:fldCharType="begin"/>
        </w:r>
        <w:r>
          <w:rPr>
            <w:webHidden/>
          </w:rPr>
          <w:instrText xml:space="preserve"> PAGEREF _Toc7096946 \h </w:instrText>
        </w:r>
        <w:r>
          <w:rPr>
            <w:webHidden/>
          </w:rPr>
        </w:r>
        <w:r>
          <w:rPr>
            <w:webHidden/>
          </w:rPr>
          <w:fldChar w:fldCharType="separate"/>
        </w:r>
        <w:r>
          <w:rPr>
            <w:webHidden/>
          </w:rPr>
          <w:t>11</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47" w:history="1">
        <w:r w:rsidRPr="004C6FBB">
          <w:rPr>
            <w:rStyle w:val="aff8"/>
            <w:rFonts w:ascii="Arial" w:hAnsi="Arial" w:cs="Arial"/>
            <w:i/>
          </w:rPr>
          <w:t>2.4 Объекты инженерной инфраструктуры</w:t>
        </w:r>
        <w:r>
          <w:rPr>
            <w:webHidden/>
          </w:rPr>
          <w:tab/>
        </w:r>
        <w:r>
          <w:rPr>
            <w:webHidden/>
          </w:rPr>
          <w:fldChar w:fldCharType="begin"/>
        </w:r>
        <w:r>
          <w:rPr>
            <w:webHidden/>
          </w:rPr>
          <w:instrText xml:space="preserve"> PAGEREF _Toc7096947 \h </w:instrText>
        </w:r>
        <w:r>
          <w:rPr>
            <w:webHidden/>
          </w:rPr>
        </w:r>
        <w:r>
          <w:rPr>
            <w:webHidden/>
          </w:rPr>
          <w:fldChar w:fldCharType="separate"/>
        </w:r>
        <w:r>
          <w:rPr>
            <w:webHidden/>
          </w:rPr>
          <w:t>12</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48" w:history="1">
        <w:r w:rsidRPr="004C6FBB">
          <w:rPr>
            <w:rStyle w:val="aff8"/>
            <w:rFonts w:ascii="Arial" w:hAnsi="Arial" w:cs="Arial"/>
            <w:i/>
          </w:rPr>
          <w:t>2.5. Зоны с особым режимом использования территории</w:t>
        </w:r>
        <w:r>
          <w:rPr>
            <w:webHidden/>
          </w:rPr>
          <w:tab/>
        </w:r>
        <w:r>
          <w:rPr>
            <w:webHidden/>
          </w:rPr>
          <w:fldChar w:fldCharType="begin"/>
        </w:r>
        <w:r>
          <w:rPr>
            <w:webHidden/>
          </w:rPr>
          <w:instrText xml:space="preserve"> PAGEREF _Toc7096948 \h </w:instrText>
        </w:r>
        <w:r>
          <w:rPr>
            <w:webHidden/>
          </w:rPr>
        </w:r>
        <w:r>
          <w:rPr>
            <w:webHidden/>
          </w:rPr>
          <w:fldChar w:fldCharType="separate"/>
        </w:r>
        <w:r>
          <w:rPr>
            <w:webHidden/>
          </w:rPr>
          <w:t>12</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49" w:history="1">
        <w:r w:rsidRPr="004C6FBB">
          <w:rPr>
            <w:rStyle w:val="aff8"/>
          </w:rPr>
          <w:t>Раздел 3. Обоснование принятых параметров планируемого развития улично-дорожной сети</w:t>
        </w:r>
        <w:r>
          <w:rPr>
            <w:webHidden/>
          </w:rPr>
          <w:tab/>
        </w:r>
        <w:r>
          <w:rPr>
            <w:webHidden/>
          </w:rPr>
          <w:fldChar w:fldCharType="begin"/>
        </w:r>
        <w:r>
          <w:rPr>
            <w:webHidden/>
          </w:rPr>
          <w:instrText xml:space="preserve"> PAGEREF _Toc7096949 \h </w:instrText>
        </w:r>
        <w:r>
          <w:rPr>
            <w:webHidden/>
          </w:rPr>
        </w:r>
        <w:r>
          <w:rPr>
            <w:webHidden/>
          </w:rPr>
          <w:fldChar w:fldCharType="separate"/>
        </w:r>
        <w:r>
          <w:rPr>
            <w:webHidden/>
          </w:rPr>
          <w:t>14</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50" w:history="1">
        <w:r w:rsidRPr="004C6FBB">
          <w:rPr>
            <w:rStyle w:val="aff8"/>
          </w:rPr>
          <w:t>Раздел 4. Обоснование принятых параметров планируемого развития системы инженерно-технического обслуживания</w:t>
        </w:r>
        <w:r>
          <w:rPr>
            <w:webHidden/>
          </w:rPr>
          <w:tab/>
        </w:r>
        <w:r>
          <w:rPr>
            <w:webHidden/>
          </w:rPr>
          <w:fldChar w:fldCharType="begin"/>
        </w:r>
        <w:r>
          <w:rPr>
            <w:webHidden/>
          </w:rPr>
          <w:instrText xml:space="preserve"> PAGEREF _Toc7096950 \h </w:instrText>
        </w:r>
        <w:r>
          <w:rPr>
            <w:webHidden/>
          </w:rPr>
        </w:r>
        <w:r>
          <w:rPr>
            <w:webHidden/>
          </w:rPr>
          <w:fldChar w:fldCharType="separate"/>
        </w:r>
        <w:r>
          <w:rPr>
            <w:webHidden/>
          </w:rPr>
          <w:t>16</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51" w:history="1">
        <w:r w:rsidRPr="004C6FBB">
          <w:rPr>
            <w:rStyle w:val="aff8"/>
            <w:rFonts w:ascii="Arial" w:hAnsi="Arial" w:cs="Arial"/>
            <w:i/>
          </w:rPr>
          <w:t>4.1 Водоснабжение</w:t>
        </w:r>
        <w:r>
          <w:rPr>
            <w:webHidden/>
          </w:rPr>
          <w:tab/>
        </w:r>
        <w:r>
          <w:rPr>
            <w:webHidden/>
          </w:rPr>
          <w:fldChar w:fldCharType="begin"/>
        </w:r>
        <w:r>
          <w:rPr>
            <w:webHidden/>
          </w:rPr>
          <w:instrText xml:space="preserve"> PAGEREF _Toc7096951 \h </w:instrText>
        </w:r>
        <w:r>
          <w:rPr>
            <w:webHidden/>
          </w:rPr>
        </w:r>
        <w:r>
          <w:rPr>
            <w:webHidden/>
          </w:rPr>
          <w:fldChar w:fldCharType="separate"/>
        </w:r>
        <w:r>
          <w:rPr>
            <w:webHidden/>
          </w:rPr>
          <w:t>16</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52" w:history="1">
        <w:r w:rsidRPr="004C6FBB">
          <w:rPr>
            <w:rStyle w:val="aff8"/>
            <w:rFonts w:ascii="Arial" w:hAnsi="Arial" w:cs="Arial"/>
            <w:i/>
          </w:rPr>
          <w:t>4.2 Противопожарное водоснабжение</w:t>
        </w:r>
        <w:r>
          <w:rPr>
            <w:webHidden/>
          </w:rPr>
          <w:tab/>
        </w:r>
        <w:r>
          <w:rPr>
            <w:webHidden/>
          </w:rPr>
          <w:fldChar w:fldCharType="begin"/>
        </w:r>
        <w:r>
          <w:rPr>
            <w:webHidden/>
          </w:rPr>
          <w:instrText xml:space="preserve"> PAGEREF _Toc7096952 \h </w:instrText>
        </w:r>
        <w:r>
          <w:rPr>
            <w:webHidden/>
          </w:rPr>
        </w:r>
        <w:r>
          <w:rPr>
            <w:webHidden/>
          </w:rPr>
          <w:fldChar w:fldCharType="separate"/>
        </w:r>
        <w:r>
          <w:rPr>
            <w:webHidden/>
          </w:rPr>
          <w:t>16</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53" w:history="1">
        <w:r w:rsidRPr="004C6FBB">
          <w:rPr>
            <w:rStyle w:val="aff8"/>
            <w:rFonts w:ascii="Arial" w:hAnsi="Arial" w:cs="Arial"/>
            <w:i/>
          </w:rPr>
          <w:t>4.3 Водоотведение и  бытовая канализация</w:t>
        </w:r>
        <w:r>
          <w:rPr>
            <w:webHidden/>
          </w:rPr>
          <w:tab/>
        </w:r>
        <w:r>
          <w:rPr>
            <w:webHidden/>
          </w:rPr>
          <w:fldChar w:fldCharType="begin"/>
        </w:r>
        <w:r>
          <w:rPr>
            <w:webHidden/>
          </w:rPr>
          <w:instrText xml:space="preserve"> PAGEREF _Toc7096953 \h </w:instrText>
        </w:r>
        <w:r>
          <w:rPr>
            <w:webHidden/>
          </w:rPr>
        </w:r>
        <w:r>
          <w:rPr>
            <w:webHidden/>
          </w:rPr>
          <w:fldChar w:fldCharType="separate"/>
        </w:r>
        <w:r>
          <w:rPr>
            <w:webHidden/>
          </w:rPr>
          <w:t>17</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54" w:history="1">
        <w:r w:rsidRPr="004C6FBB">
          <w:rPr>
            <w:rStyle w:val="aff8"/>
            <w:rFonts w:ascii="Arial" w:hAnsi="Arial" w:cs="Arial"/>
            <w:i/>
          </w:rPr>
          <w:t>4.4 Отвод поверхностных вод</w:t>
        </w:r>
        <w:r>
          <w:rPr>
            <w:webHidden/>
          </w:rPr>
          <w:tab/>
        </w:r>
        <w:r>
          <w:rPr>
            <w:webHidden/>
          </w:rPr>
          <w:fldChar w:fldCharType="begin"/>
        </w:r>
        <w:r>
          <w:rPr>
            <w:webHidden/>
          </w:rPr>
          <w:instrText xml:space="preserve"> PAGEREF _Toc7096954 \h </w:instrText>
        </w:r>
        <w:r>
          <w:rPr>
            <w:webHidden/>
          </w:rPr>
        </w:r>
        <w:r>
          <w:rPr>
            <w:webHidden/>
          </w:rPr>
          <w:fldChar w:fldCharType="separate"/>
        </w:r>
        <w:r>
          <w:rPr>
            <w:webHidden/>
          </w:rPr>
          <w:t>17</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55" w:history="1">
        <w:r w:rsidRPr="004C6FBB">
          <w:rPr>
            <w:rStyle w:val="aff8"/>
            <w:rFonts w:ascii="Arial" w:hAnsi="Arial" w:cs="Arial"/>
            <w:i/>
          </w:rPr>
          <w:t>4.5 Электроснабжение</w:t>
        </w:r>
        <w:r>
          <w:rPr>
            <w:webHidden/>
          </w:rPr>
          <w:tab/>
        </w:r>
        <w:r>
          <w:rPr>
            <w:webHidden/>
          </w:rPr>
          <w:fldChar w:fldCharType="begin"/>
        </w:r>
        <w:r>
          <w:rPr>
            <w:webHidden/>
          </w:rPr>
          <w:instrText xml:space="preserve"> PAGEREF _Toc7096955 \h </w:instrText>
        </w:r>
        <w:r>
          <w:rPr>
            <w:webHidden/>
          </w:rPr>
        </w:r>
        <w:r>
          <w:rPr>
            <w:webHidden/>
          </w:rPr>
          <w:fldChar w:fldCharType="separate"/>
        </w:r>
        <w:r>
          <w:rPr>
            <w:webHidden/>
          </w:rPr>
          <w:t>17</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56" w:history="1">
        <w:r w:rsidRPr="004C6FBB">
          <w:rPr>
            <w:rStyle w:val="aff8"/>
            <w:rFonts w:ascii="Arial" w:hAnsi="Arial" w:cs="Arial"/>
            <w:i/>
          </w:rPr>
          <w:t>4.6 Газоснабжение</w:t>
        </w:r>
        <w:r>
          <w:rPr>
            <w:webHidden/>
          </w:rPr>
          <w:tab/>
        </w:r>
        <w:r>
          <w:rPr>
            <w:webHidden/>
          </w:rPr>
          <w:fldChar w:fldCharType="begin"/>
        </w:r>
        <w:r>
          <w:rPr>
            <w:webHidden/>
          </w:rPr>
          <w:instrText xml:space="preserve"> PAGEREF _Toc7096956 \h </w:instrText>
        </w:r>
        <w:r>
          <w:rPr>
            <w:webHidden/>
          </w:rPr>
        </w:r>
        <w:r>
          <w:rPr>
            <w:webHidden/>
          </w:rPr>
          <w:fldChar w:fldCharType="separate"/>
        </w:r>
        <w:r>
          <w:rPr>
            <w:webHidden/>
          </w:rPr>
          <w:t>18</w:t>
        </w:r>
        <w:r>
          <w:rPr>
            <w:webHidden/>
          </w:rPr>
          <w:fldChar w:fldCharType="end"/>
        </w:r>
      </w:hyperlink>
    </w:p>
    <w:p w:rsidR="00D32C2F" w:rsidRDefault="00D32C2F" w:rsidP="00D32C2F">
      <w:pPr>
        <w:pStyle w:val="28"/>
        <w:spacing w:line="240" w:lineRule="auto"/>
        <w:rPr>
          <w:rFonts w:asciiTheme="minorHAnsi" w:eastAsiaTheme="minorEastAsia" w:hAnsiTheme="minorHAnsi" w:cstheme="minorBidi"/>
          <w:sz w:val="22"/>
          <w:szCs w:val="22"/>
        </w:rPr>
      </w:pPr>
      <w:hyperlink w:anchor="_Toc7096957" w:history="1">
        <w:r w:rsidRPr="004C6FBB">
          <w:rPr>
            <w:rStyle w:val="aff8"/>
            <w:rFonts w:ascii="Arial" w:hAnsi="Arial" w:cs="Arial"/>
            <w:i/>
          </w:rPr>
          <w:t>4.7 Теплоснабжение</w:t>
        </w:r>
        <w:r>
          <w:rPr>
            <w:webHidden/>
          </w:rPr>
          <w:tab/>
        </w:r>
        <w:r>
          <w:rPr>
            <w:webHidden/>
          </w:rPr>
          <w:fldChar w:fldCharType="begin"/>
        </w:r>
        <w:r>
          <w:rPr>
            <w:webHidden/>
          </w:rPr>
          <w:instrText xml:space="preserve"> PAGEREF _Toc7096957 \h </w:instrText>
        </w:r>
        <w:r>
          <w:rPr>
            <w:webHidden/>
          </w:rPr>
        </w:r>
        <w:r>
          <w:rPr>
            <w:webHidden/>
          </w:rPr>
          <w:fldChar w:fldCharType="separate"/>
        </w:r>
        <w:r>
          <w:rPr>
            <w:webHidden/>
          </w:rPr>
          <w:t>20</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58" w:history="1">
        <w:r w:rsidRPr="004C6FBB">
          <w:rPr>
            <w:rStyle w:val="aff8"/>
          </w:rPr>
          <w:t>Раздел 5. Пожарная безопасность</w:t>
        </w:r>
        <w:r>
          <w:rPr>
            <w:webHidden/>
          </w:rPr>
          <w:tab/>
        </w:r>
        <w:r>
          <w:rPr>
            <w:webHidden/>
          </w:rPr>
          <w:fldChar w:fldCharType="begin"/>
        </w:r>
        <w:r>
          <w:rPr>
            <w:webHidden/>
          </w:rPr>
          <w:instrText xml:space="preserve"> PAGEREF _Toc7096958 \h </w:instrText>
        </w:r>
        <w:r>
          <w:rPr>
            <w:webHidden/>
          </w:rPr>
        </w:r>
        <w:r>
          <w:rPr>
            <w:webHidden/>
          </w:rPr>
          <w:fldChar w:fldCharType="separate"/>
        </w:r>
        <w:r>
          <w:rPr>
            <w:webHidden/>
          </w:rPr>
          <w:t>20</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59" w:history="1">
        <w:r w:rsidRPr="004C6FBB">
          <w:rPr>
            <w:rStyle w:val="aff8"/>
          </w:rPr>
          <w:t>Раздел 6. Санитарная очистка территории</w:t>
        </w:r>
        <w:r>
          <w:rPr>
            <w:webHidden/>
          </w:rPr>
          <w:tab/>
        </w:r>
        <w:r>
          <w:rPr>
            <w:webHidden/>
          </w:rPr>
          <w:fldChar w:fldCharType="begin"/>
        </w:r>
        <w:r>
          <w:rPr>
            <w:webHidden/>
          </w:rPr>
          <w:instrText xml:space="preserve"> PAGEREF _Toc7096959 \h </w:instrText>
        </w:r>
        <w:r>
          <w:rPr>
            <w:webHidden/>
          </w:rPr>
        </w:r>
        <w:r>
          <w:rPr>
            <w:webHidden/>
          </w:rPr>
          <w:fldChar w:fldCharType="separate"/>
        </w:r>
        <w:r>
          <w:rPr>
            <w:webHidden/>
          </w:rPr>
          <w:t>20</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0" w:history="1">
        <w:r w:rsidRPr="004C6FBB">
          <w:rPr>
            <w:rStyle w:val="aff8"/>
          </w:rPr>
          <w:t>Раздел 7. Защита территории от чрезвычайных ситуаций природного и техногенного характера.</w:t>
        </w:r>
        <w:r>
          <w:rPr>
            <w:webHidden/>
          </w:rPr>
          <w:tab/>
        </w:r>
        <w:r>
          <w:rPr>
            <w:webHidden/>
          </w:rPr>
          <w:fldChar w:fldCharType="begin"/>
        </w:r>
        <w:r>
          <w:rPr>
            <w:webHidden/>
          </w:rPr>
          <w:instrText xml:space="preserve"> PAGEREF _Toc7096960 \h </w:instrText>
        </w:r>
        <w:r>
          <w:rPr>
            <w:webHidden/>
          </w:rPr>
        </w:r>
        <w:r>
          <w:rPr>
            <w:webHidden/>
          </w:rPr>
          <w:fldChar w:fldCharType="separate"/>
        </w:r>
        <w:r>
          <w:rPr>
            <w:webHidden/>
          </w:rPr>
          <w:t>21</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1" w:history="1">
        <w:r w:rsidRPr="004C6FBB">
          <w:rPr>
            <w:rStyle w:val="aff8"/>
          </w:rPr>
          <w:t>7.1 Гражданская оборона (ГО)</w:t>
        </w:r>
        <w:r>
          <w:rPr>
            <w:webHidden/>
          </w:rPr>
          <w:tab/>
        </w:r>
        <w:r>
          <w:rPr>
            <w:webHidden/>
          </w:rPr>
          <w:fldChar w:fldCharType="begin"/>
        </w:r>
        <w:r>
          <w:rPr>
            <w:webHidden/>
          </w:rPr>
          <w:instrText xml:space="preserve"> PAGEREF _Toc7096961 \h </w:instrText>
        </w:r>
        <w:r>
          <w:rPr>
            <w:webHidden/>
          </w:rPr>
        </w:r>
        <w:r>
          <w:rPr>
            <w:webHidden/>
          </w:rPr>
          <w:fldChar w:fldCharType="separate"/>
        </w:r>
        <w:r>
          <w:rPr>
            <w:webHidden/>
          </w:rPr>
          <w:t>21</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2" w:history="1">
        <w:r w:rsidRPr="004C6FBB">
          <w:rPr>
            <w:rStyle w:val="aff8"/>
          </w:rPr>
          <w:t>7.2 Чрезвычайная ситуация (ЧС)</w:t>
        </w:r>
        <w:r>
          <w:rPr>
            <w:webHidden/>
          </w:rPr>
          <w:tab/>
        </w:r>
        <w:r>
          <w:rPr>
            <w:webHidden/>
          </w:rPr>
          <w:fldChar w:fldCharType="begin"/>
        </w:r>
        <w:r>
          <w:rPr>
            <w:webHidden/>
          </w:rPr>
          <w:instrText xml:space="preserve"> PAGEREF _Toc7096962 \h </w:instrText>
        </w:r>
        <w:r>
          <w:rPr>
            <w:webHidden/>
          </w:rPr>
        </w:r>
        <w:r>
          <w:rPr>
            <w:webHidden/>
          </w:rPr>
          <w:fldChar w:fldCharType="separate"/>
        </w:r>
        <w:r>
          <w:rPr>
            <w:webHidden/>
          </w:rPr>
          <w:t>22</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3" w:history="1">
        <w:r w:rsidRPr="004C6FBB">
          <w:rPr>
            <w:rStyle w:val="aff8"/>
          </w:rPr>
          <w:t>7.3 Авария</w:t>
        </w:r>
        <w:r>
          <w:rPr>
            <w:webHidden/>
          </w:rPr>
          <w:tab/>
        </w:r>
        <w:r>
          <w:rPr>
            <w:webHidden/>
          </w:rPr>
          <w:fldChar w:fldCharType="begin"/>
        </w:r>
        <w:r>
          <w:rPr>
            <w:webHidden/>
          </w:rPr>
          <w:instrText xml:space="preserve"> PAGEREF _Toc7096963 \h </w:instrText>
        </w:r>
        <w:r>
          <w:rPr>
            <w:webHidden/>
          </w:rPr>
        </w:r>
        <w:r>
          <w:rPr>
            <w:webHidden/>
          </w:rPr>
          <w:fldChar w:fldCharType="separate"/>
        </w:r>
        <w:r>
          <w:rPr>
            <w:webHidden/>
          </w:rPr>
          <w:t>23</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4" w:history="1">
        <w:r w:rsidRPr="004C6FBB">
          <w:rPr>
            <w:rStyle w:val="aff8"/>
          </w:rPr>
          <w:t>Раздел 9. Основные технико-экономические показатели проекта</w:t>
        </w:r>
        <w:r>
          <w:rPr>
            <w:webHidden/>
          </w:rPr>
          <w:tab/>
        </w:r>
        <w:r>
          <w:rPr>
            <w:webHidden/>
          </w:rPr>
          <w:fldChar w:fldCharType="begin"/>
        </w:r>
        <w:r>
          <w:rPr>
            <w:webHidden/>
          </w:rPr>
          <w:instrText xml:space="preserve"> PAGEREF _Toc7096964 \h </w:instrText>
        </w:r>
        <w:r>
          <w:rPr>
            <w:webHidden/>
          </w:rPr>
        </w:r>
        <w:r>
          <w:rPr>
            <w:webHidden/>
          </w:rPr>
          <w:fldChar w:fldCharType="separate"/>
        </w:r>
        <w:r>
          <w:rPr>
            <w:webHidden/>
          </w:rPr>
          <w:t>25</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5" w:history="1">
        <w:r w:rsidRPr="004C6FBB">
          <w:rPr>
            <w:rStyle w:val="aff8"/>
          </w:rPr>
          <w:t>2. ТЕКСТОВЫЕ ПРИЛОЖЕНИЯ</w:t>
        </w:r>
        <w:r>
          <w:rPr>
            <w:webHidden/>
          </w:rPr>
          <w:tab/>
        </w:r>
        <w:r>
          <w:rPr>
            <w:webHidden/>
          </w:rPr>
          <w:fldChar w:fldCharType="begin"/>
        </w:r>
        <w:r>
          <w:rPr>
            <w:webHidden/>
          </w:rPr>
          <w:instrText xml:space="preserve"> PAGEREF _Toc7096965 \h </w:instrText>
        </w:r>
        <w:r>
          <w:rPr>
            <w:webHidden/>
          </w:rPr>
        </w:r>
        <w:r>
          <w:rPr>
            <w:webHidden/>
          </w:rPr>
          <w:fldChar w:fldCharType="separate"/>
        </w:r>
        <w:r>
          <w:rPr>
            <w:webHidden/>
          </w:rPr>
          <w:t>26</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6" w:history="1">
        <w:r w:rsidRPr="004C6FBB">
          <w:rPr>
            <w:rStyle w:val="aff8"/>
          </w:rPr>
          <w:t>2.1. Постановление и техническое задание</w:t>
        </w:r>
        <w:r>
          <w:rPr>
            <w:webHidden/>
          </w:rPr>
          <w:tab/>
        </w:r>
        <w:r>
          <w:rPr>
            <w:webHidden/>
          </w:rPr>
          <w:fldChar w:fldCharType="begin"/>
        </w:r>
        <w:r>
          <w:rPr>
            <w:webHidden/>
          </w:rPr>
          <w:instrText xml:space="preserve"> PAGEREF _Toc7096966 \h </w:instrText>
        </w:r>
        <w:r>
          <w:rPr>
            <w:webHidden/>
          </w:rPr>
        </w:r>
        <w:r>
          <w:rPr>
            <w:webHidden/>
          </w:rPr>
          <w:fldChar w:fldCharType="separate"/>
        </w:r>
        <w:r>
          <w:rPr>
            <w:webHidden/>
          </w:rPr>
          <w:t>27</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7" w:history="1">
        <w:r w:rsidRPr="004C6FBB">
          <w:rPr>
            <w:rStyle w:val="aff8"/>
          </w:rPr>
          <w:t>2.2. Ситуационный план</w:t>
        </w:r>
        <w:r>
          <w:rPr>
            <w:webHidden/>
          </w:rPr>
          <w:tab/>
        </w:r>
        <w:r>
          <w:rPr>
            <w:webHidden/>
          </w:rPr>
          <w:fldChar w:fldCharType="begin"/>
        </w:r>
        <w:r>
          <w:rPr>
            <w:webHidden/>
          </w:rPr>
          <w:instrText xml:space="preserve"> PAGEREF _Toc7096967 \h </w:instrText>
        </w:r>
        <w:r>
          <w:rPr>
            <w:webHidden/>
          </w:rPr>
        </w:r>
        <w:r>
          <w:rPr>
            <w:webHidden/>
          </w:rPr>
          <w:fldChar w:fldCharType="separate"/>
        </w:r>
        <w:r>
          <w:rPr>
            <w:webHidden/>
          </w:rPr>
          <w:t>34</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8" w:history="1">
        <w:r w:rsidRPr="004C6FBB">
          <w:rPr>
            <w:rStyle w:val="aff8"/>
          </w:rPr>
          <w:t>2.3. Письмо №265-01-01-23-40 от 08.04.2019г. Администрация Добрянского муниципального района (отсутствие ОКН)</w:t>
        </w:r>
        <w:r>
          <w:rPr>
            <w:webHidden/>
          </w:rPr>
          <w:tab/>
        </w:r>
        <w:r>
          <w:rPr>
            <w:webHidden/>
          </w:rPr>
          <w:fldChar w:fldCharType="begin"/>
        </w:r>
        <w:r>
          <w:rPr>
            <w:webHidden/>
          </w:rPr>
          <w:instrText xml:space="preserve"> PAGEREF _Toc7096968 \h </w:instrText>
        </w:r>
        <w:r>
          <w:rPr>
            <w:webHidden/>
          </w:rPr>
        </w:r>
        <w:r>
          <w:rPr>
            <w:webHidden/>
          </w:rPr>
          <w:fldChar w:fldCharType="separate"/>
        </w:r>
        <w:r>
          <w:rPr>
            <w:webHidden/>
          </w:rPr>
          <w:t>35</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69" w:history="1">
        <w:r w:rsidRPr="004C6FBB">
          <w:rPr>
            <w:rStyle w:val="aff8"/>
          </w:rPr>
          <w:t>2.4. Письмо №265-01-01-23-401 от 08.04.2019г. Администрация Добрянского муниципального района (отсутствие источников водоснабжения и СЗЗ)</w:t>
        </w:r>
        <w:r>
          <w:rPr>
            <w:webHidden/>
          </w:rPr>
          <w:tab/>
        </w:r>
        <w:r>
          <w:rPr>
            <w:webHidden/>
          </w:rPr>
          <w:fldChar w:fldCharType="begin"/>
        </w:r>
        <w:r>
          <w:rPr>
            <w:webHidden/>
          </w:rPr>
          <w:instrText xml:space="preserve"> PAGEREF _Toc7096969 \h </w:instrText>
        </w:r>
        <w:r>
          <w:rPr>
            <w:webHidden/>
          </w:rPr>
        </w:r>
        <w:r>
          <w:rPr>
            <w:webHidden/>
          </w:rPr>
          <w:fldChar w:fldCharType="separate"/>
        </w:r>
        <w:r>
          <w:rPr>
            <w:webHidden/>
          </w:rPr>
          <w:t>36</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70" w:history="1">
        <w:r w:rsidRPr="004C6FBB">
          <w:rPr>
            <w:rStyle w:val="aff8"/>
          </w:rPr>
          <w:t>2.5. Письмо №265-01-01-22-53 от 11.04.2019г. Администрация Добрянского муниципального района (отсутствие ТБО)</w:t>
        </w:r>
        <w:r>
          <w:rPr>
            <w:webHidden/>
          </w:rPr>
          <w:tab/>
        </w:r>
        <w:r>
          <w:rPr>
            <w:webHidden/>
          </w:rPr>
          <w:fldChar w:fldCharType="begin"/>
        </w:r>
        <w:r>
          <w:rPr>
            <w:webHidden/>
          </w:rPr>
          <w:instrText xml:space="preserve"> PAGEREF _Toc7096970 \h </w:instrText>
        </w:r>
        <w:r>
          <w:rPr>
            <w:webHidden/>
          </w:rPr>
        </w:r>
        <w:r>
          <w:rPr>
            <w:webHidden/>
          </w:rPr>
          <w:fldChar w:fldCharType="separate"/>
        </w:r>
        <w:r>
          <w:rPr>
            <w:webHidden/>
          </w:rPr>
          <w:t>37</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71" w:history="1">
        <w:r w:rsidRPr="004C6FBB">
          <w:rPr>
            <w:rStyle w:val="aff8"/>
          </w:rPr>
          <w:t>2.6. Письмо №55-01-18.2-419 от 18.04.2019г. Государственная инспекция по охране объектов культурного наследия.</w:t>
        </w:r>
        <w:r>
          <w:rPr>
            <w:webHidden/>
          </w:rPr>
          <w:tab/>
        </w:r>
        <w:r>
          <w:rPr>
            <w:webHidden/>
          </w:rPr>
          <w:fldChar w:fldCharType="begin"/>
        </w:r>
        <w:r>
          <w:rPr>
            <w:webHidden/>
          </w:rPr>
          <w:instrText xml:space="preserve"> PAGEREF _Toc7096971 \h </w:instrText>
        </w:r>
        <w:r>
          <w:rPr>
            <w:webHidden/>
          </w:rPr>
        </w:r>
        <w:r>
          <w:rPr>
            <w:webHidden/>
          </w:rPr>
          <w:fldChar w:fldCharType="separate"/>
        </w:r>
        <w:r>
          <w:rPr>
            <w:webHidden/>
          </w:rPr>
          <w:t>38</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72" w:history="1">
        <w:r w:rsidRPr="004C6FBB">
          <w:rPr>
            <w:rStyle w:val="aff8"/>
          </w:rPr>
          <w:t>2.7. Письмо ПК-ПФО-11-00-36/1780 от 20.07.2018 г. Департамент по недропользованию по Приволжскому федеральному округу (Приволжскнедра)</w:t>
        </w:r>
        <w:r>
          <w:rPr>
            <w:webHidden/>
          </w:rPr>
          <w:tab/>
        </w:r>
        <w:r>
          <w:rPr>
            <w:webHidden/>
          </w:rPr>
          <w:fldChar w:fldCharType="begin"/>
        </w:r>
        <w:r>
          <w:rPr>
            <w:webHidden/>
          </w:rPr>
          <w:instrText xml:space="preserve"> PAGEREF _Toc7096972 \h </w:instrText>
        </w:r>
        <w:r>
          <w:rPr>
            <w:webHidden/>
          </w:rPr>
        </w:r>
        <w:r>
          <w:rPr>
            <w:webHidden/>
          </w:rPr>
          <w:fldChar w:fldCharType="separate"/>
        </w:r>
        <w:r>
          <w:rPr>
            <w:webHidden/>
          </w:rPr>
          <w:t>39</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73" w:history="1">
        <w:r w:rsidRPr="004C6FBB">
          <w:rPr>
            <w:rStyle w:val="aff8"/>
          </w:rPr>
          <w:t>2.8. Свидетельство о допуске к определенному виду или видам работ, которые оказывают влияние на безопасность объектов капитального строительства №01-И-№1201-3 от 14 мая 2012 г.</w:t>
        </w:r>
        <w:r>
          <w:rPr>
            <w:webHidden/>
          </w:rPr>
          <w:tab/>
        </w:r>
        <w:r>
          <w:rPr>
            <w:webHidden/>
          </w:rPr>
          <w:fldChar w:fldCharType="begin"/>
        </w:r>
        <w:r>
          <w:rPr>
            <w:webHidden/>
          </w:rPr>
          <w:instrText xml:space="preserve"> PAGEREF _Toc7096973 \h </w:instrText>
        </w:r>
        <w:r>
          <w:rPr>
            <w:webHidden/>
          </w:rPr>
        </w:r>
        <w:r>
          <w:rPr>
            <w:webHidden/>
          </w:rPr>
          <w:fldChar w:fldCharType="separate"/>
        </w:r>
        <w:r>
          <w:rPr>
            <w:webHidden/>
          </w:rPr>
          <w:t>42</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74" w:history="1">
        <w:r w:rsidRPr="004C6FBB">
          <w:rPr>
            <w:rStyle w:val="aff8"/>
          </w:rPr>
          <w:t>2.9. Свидетельство о допуске к определенному виду или видам работ, которые оказывают влияние на безопасность объектов капитального строительства №12590171-03 от 21 июня 2012 г.</w:t>
        </w:r>
        <w:r>
          <w:rPr>
            <w:webHidden/>
          </w:rPr>
          <w:tab/>
        </w:r>
        <w:r>
          <w:rPr>
            <w:webHidden/>
          </w:rPr>
          <w:fldChar w:fldCharType="begin"/>
        </w:r>
        <w:r>
          <w:rPr>
            <w:webHidden/>
          </w:rPr>
          <w:instrText xml:space="preserve"> PAGEREF _Toc7096974 \h </w:instrText>
        </w:r>
        <w:r>
          <w:rPr>
            <w:webHidden/>
          </w:rPr>
        </w:r>
        <w:r>
          <w:rPr>
            <w:webHidden/>
          </w:rPr>
          <w:fldChar w:fldCharType="separate"/>
        </w:r>
        <w:r>
          <w:rPr>
            <w:webHidden/>
          </w:rPr>
          <w:t>45</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75" w:history="1">
        <w:r w:rsidRPr="004C6FBB">
          <w:rPr>
            <w:rStyle w:val="aff8"/>
          </w:rPr>
          <w:t>3. ГРАФИЧЕСКИЕ ПРИЛОЖЕНИЯ</w:t>
        </w:r>
        <w:r>
          <w:rPr>
            <w:webHidden/>
          </w:rPr>
          <w:tab/>
        </w:r>
        <w:r>
          <w:rPr>
            <w:webHidden/>
          </w:rPr>
          <w:fldChar w:fldCharType="begin"/>
        </w:r>
        <w:r>
          <w:rPr>
            <w:webHidden/>
          </w:rPr>
          <w:instrText xml:space="preserve"> PAGEREF _Toc7096975 \h </w:instrText>
        </w:r>
        <w:r>
          <w:rPr>
            <w:webHidden/>
          </w:rPr>
        </w:r>
        <w:r>
          <w:rPr>
            <w:webHidden/>
          </w:rPr>
          <w:fldChar w:fldCharType="separate"/>
        </w:r>
        <w:r>
          <w:rPr>
            <w:webHidden/>
          </w:rPr>
          <w:t>49</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76" w:history="1">
        <w:r w:rsidRPr="004C6FBB">
          <w:rPr>
            <w:rStyle w:val="aff8"/>
          </w:rPr>
          <w:t>3.1 Карта(фрагмент карты) планировочной структуры территорий поселения</w:t>
        </w:r>
        <w:r>
          <w:rPr>
            <w:webHidden/>
          </w:rPr>
          <w:tab/>
        </w:r>
        <w:r>
          <w:rPr>
            <w:webHidden/>
          </w:rPr>
          <w:fldChar w:fldCharType="begin"/>
        </w:r>
        <w:r>
          <w:rPr>
            <w:webHidden/>
          </w:rPr>
          <w:instrText xml:space="preserve"> PAGEREF _Toc7096976 \h </w:instrText>
        </w:r>
        <w:r>
          <w:rPr>
            <w:webHidden/>
          </w:rPr>
        </w:r>
        <w:r>
          <w:rPr>
            <w:webHidden/>
          </w:rPr>
          <w:fldChar w:fldCharType="separate"/>
        </w:r>
        <w:r>
          <w:rPr>
            <w:webHidden/>
          </w:rPr>
          <w:t>50</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77" w:history="1">
        <w:r w:rsidRPr="004C6FBB">
          <w:rPr>
            <w:rStyle w:val="aff8"/>
          </w:rPr>
          <w:t>3.2 Схема границ территорий объектов культурного наследия. Схема границ зон с особыми условиями использования территории. Схема, отображающая местоположение существующих объектов капитального строительства.</w:t>
        </w:r>
        <w:r>
          <w:rPr>
            <w:webHidden/>
          </w:rPr>
          <w:tab/>
        </w:r>
        <w:r>
          <w:rPr>
            <w:webHidden/>
          </w:rPr>
          <w:fldChar w:fldCharType="begin"/>
        </w:r>
        <w:r>
          <w:rPr>
            <w:webHidden/>
          </w:rPr>
          <w:instrText xml:space="preserve"> PAGEREF _Toc7096977 \h </w:instrText>
        </w:r>
        <w:r>
          <w:rPr>
            <w:webHidden/>
          </w:rPr>
        </w:r>
        <w:r>
          <w:rPr>
            <w:webHidden/>
          </w:rPr>
          <w:fldChar w:fldCharType="separate"/>
        </w:r>
        <w:r>
          <w:rPr>
            <w:webHidden/>
          </w:rPr>
          <w:t>51</w:t>
        </w:r>
        <w:r>
          <w:rPr>
            <w:webHidden/>
          </w:rPr>
          <w:fldChar w:fldCharType="end"/>
        </w:r>
      </w:hyperlink>
    </w:p>
    <w:p w:rsidR="00D32C2F" w:rsidRDefault="00D32C2F" w:rsidP="00D32C2F">
      <w:pPr>
        <w:pStyle w:val="35"/>
        <w:rPr>
          <w:rFonts w:asciiTheme="minorHAnsi" w:eastAsiaTheme="minorEastAsia" w:hAnsiTheme="minorHAnsi" w:cstheme="minorBidi"/>
          <w:sz w:val="22"/>
          <w:szCs w:val="22"/>
        </w:rPr>
      </w:pPr>
      <w:hyperlink w:anchor="_Toc7096978" w:history="1">
        <w:r w:rsidRPr="004C6FBB">
          <w:rPr>
            <w:rStyle w:val="aff8"/>
          </w:rPr>
          <w:t>3.3 Схема организации движения транспорта (включая транспорт общего пользования) и пешеходов. Схема организации улично-дорожной сети. Схема вертикальной планировки территории, инженерной подготовки и инженерной защиты территории. Схема инженерной защиты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r>
          <w:rPr>
            <w:webHidden/>
          </w:rPr>
          <w:tab/>
        </w:r>
        <w:r>
          <w:rPr>
            <w:webHidden/>
          </w:rPr>
          <w:fldChar w:fldCharType="begin"/>
        </w:r>
        <w:r>
          <w:rPr>
            <w:webHidden/>
          </w:rPr>
          <w:instrText xml:space="preserve"> PAGEREF _Toc7096978 \h </w:instrText>
        </w:r>
        <w:r>
          <w:rPr>
            <w:webHidden/>
          </w:rPr>
        </w:r>
        <w:r>
          <w:rPr>
            <w:webHidden/>
          </w:rPr>
          <w:fldChar w:fldCharType="separate"/>
        </w:r>
        <w:r>
          <w:rPr>
            <w:webHidden/>
          </w:rPr>
          <w:t>52</w:t>
        </w:r>
        <w:r>
          <w:rPr>
            <w:webHidden/>
          </w:rPr>
          <w:fldChar w:fldCharType="end"/>
        </w:r>
      </w:hyperlink>
    </w:p>
    <w:p w:rsidR="00A32CA6" w:rsidRPr="00C51998" w:rsidRDefault="00F074F7" w:rsidP="00D32C2F">
      <w:pPr>
        <w:tabs>
          <w:tab w:val="right" w:leader="dot" w:pos="10200"/>
        </w:tabs>
        <w:ind w:right="225"/>
        <w:jc w:val="center"/>
        <w:rPr>
          <w:sz w:val="22"/>
          <w:szCs w:val="22"/>
        </w:rPr>
      </w:pPr>
      <w:r w:rsidRPr="00C51998">
        <w:rPr>
          <w:sz w:val="20"/>
          <w:szCs w:val="20"/>
        </w:rPr>
        <w:fldChar w:fldCharType="end"/>
      </w:r>
    </w:p>
    <w:p w:rsidR="00F04522" w:rsidRPr="00C51998" w:rsidRDefault="00F04522" w:rsidP="00347FD6">
      <w:pPr>
        <w:tabs>
          <w:tab w:val="right" w:leader="dot" w:pos="10200"/>
        </w:tabs>
        <w:ind w:right="225"/>
        <w:jc w:val="center"/>
        <w:rPr>
          <w:sz w:val="22"/>
          <w:szCs w:val="22"/>
        </w:rPr>
        <w:sectPr w:rsidR="00F04522" w:rsidRPr="00C51998" w:rsidSect="00CD526F">
          <w:footerReference w:type="first" r:id="rId14"/>
          <w:pgSz w:w="11907" w:h="16840" w:code="9"/>
          <w:pgMar w:top="397" w:right="357" w:bottom="284" w:left="1134" w:header="397" w:footer="397" w:gutter="0"/>
          <w:pgBorders>
            <w:top w:val="single" w:sz="4" w:space="0" w:color="auto"/>
            <w:left w:val="single" w:sz="4" w:space="0" w:color="auto"/>
            <w:bottom w:val="single" w:sz="4" w:space="0" w:color="auto"/>
            <w:right w:val="single" w:sz="4" w:space="0" w:color="auto"/>
          </w:pgBorders>
          <w:pgNumType w:start="2"/>
          <w:cols w:space="708" w:equalWidth="0">
            <w:col w:w="10416" w:space="708"/>
          </w:cols>
          <w:noEndnote/>
          <w:titlePg/>
          <w:docGrid w:linePitch="204"/>
        </w:sectPr>
      </w:pPr>
    </w:p>
    <w:p w:rsidR="0084529D" w:rsidRPr="00C51998" w:rsidRDefault="0084529D" w:rsidP="00347FD6">
      <w:pPr>
        <w:rPr>
          <w:sz w:val="22"/>
          <w:szCs w:val="22"/>
        </w:rPr>
      </w:pPr>
      <w:bookmarkStart w:id="0" w:name="_Toc260411300"/>
      <w:bookmarkStart w:id="1" w:name="_Toc260733684"/>
    </w:p>
    <w:p w:rsidR="004A53A0" w:rsidRPr="00C51998" w:rsidRDefault="004A53A0" w:rsidP="00347FD6">
      <w:pPr>
        <w:jc w:val="center"/>
        <w:rPr>
          <w:sz w:val="28"/>
          <w:szCs w:val="28"/>
        </w:rPr>
      </w:pPr>
      <w:r w:rsidRPr="00C51998">
        <w:br w:type="page"/>
      </w:r>
    </w:p>
    <w:p w:rsidR="00A95120" w:rsidRPr="00C51998" w:rsidRDefault="00A95120" w:rsidP="00347FD6">
      <w:pPr>
        <w:jc w:val="center"/>
        <w:rPr>
          <w:sz w:val="28"/>
          <w:szCs w:val="28"/>
        </w:rPr>
      </w:pPr>
      <w:r w:rsidRPr="00C51998">
        <w:rPr>
          <w:sz w:val="28"/>
          <w:szCs w:val="28"/>
        </w:rPr>
        <w:lastRenderedPageBreak/>
        <w:t>СОСТАВ ИСПОЛНИТЕЛЕЙ</w:t>
      </w:r>
    </w:p>
    <w:p w:rsidR="00A95120" w:rsidRPr="00C51998" w:rsidRDefault="00A95120" w:rsidP="00347FD6">
      <w:pPr>
        <w:ind w:right="-13"/>
        <w:rPr>
          <w:sz w:val="28"/>
          <w:szCs w:val="28"/>
        </w:rPr>
      </w:pPr>
    </w:p>
    <w:tbl>
      <w:tblPr>
        <w:tblpPr w:leftFromText="180" w:rightFromText="180" w:vertAnchor="text" w:horzAnchor="margin" w:tblpXSpec="center" w:tblpY="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4"/>
        <w:gridCol w:w="3344"/>
        <w:gridCol w:w="3577"/>
        <w:gridCol w:w="1831"/>
      </w:tblGrid>
      <w:tr w:rsidR="00A95120" w:rsidRPr="00C51998">
        <w:trPr>
          <w:trHeight w:val="397"/>
        </w:trPr>
        <w:tc>
          <w:tcPr>
            <w:tcW w:w="624" w:type="dxa"/>
            <w:tcBorders>
              <w:top w:val="single" w:sz="4" w:space="0" w:color="auto"/>
              <w:left w:val="single" w:sz="4" w:space="0" w:color="auto"/>
              <w:bottom w:val="single" w:sz="4" w:space="0" w:color="auto"/>
              <w:right w:val="single" w:sz="4" w:space="0" w:color="auto"/>
            </w:tcBorders>
          </w:tcPr>
          <w:p w:rsidR="00A95120" w:rsidRPr="00C51998" w:rsidRDefault="00A95120" w:rsidP="00347FD6">
            <w:pPr>
              <w:ind w:right="-13"/>
              <w:jc w:val="center"/>
              <w:rPr>
                <w:sz w:val="28"/>
                <w:szCs w:val="28"/>
              </w:rPr>
            </w:pPr>
            <w:r w:rsidRPr="00C51998">
              <w:rPr>
                <w:sz w:val="28"/>
                <w:szCs w:val="28"/>
              </w:rPr>
              <w:t>№</w:t>
            </w:r>
          </w:p>
        </w:tc>
        <w:tc>
          <w:tcPr>
            <w:tcW w:w="3344" w:type="dxa"/>
            <w:tcBorders>
              <w:top w:val="single" w:sz="4" w:space="0" w:color="auto"/>
              <w:left w:val="single" w:sz="4" w:space="0" w:color="auto"/>
              <w:bottom w:val="single" w:sz="4" w:space="0" w:color="auto"/>
              <w:right w:val="single" w:sz="4" w:space="0" w:color="auto"/>
            </w:tcBorders>
          </w:tcPr>
          <w:p w:rsidR="00A95120" w:rsidRPr="00C51998" w:rsidRDefault="00A95120" w:rsidP="00347FD6">
            <w:pPr>
              <w:ind w:right="-13"/>
              <w:jc w:val="center"/>
              <w:rPr>
                <w:sz w:val="28"/>
                <w:szCs w:val="28"/>
              </w:rPr>
            </w:pPr>
            <w:r w:rsidRPr="00C51998">
              <w:rPr>
                <w:sz w:val="28"/>
                <w:szCs w:val="28"/>
              </w:rPr>
              <w:t>Должность</w:t>
            </w:r>
          </w:p>
        </w:tc>
        <w:tc>
          <w:tcPr>
            <w:tcW w:w="3577" w:type="dxa"/>
            <w:tcBorders>
              <w:top w:val="single" w:sz="4" w:space="0" w:color="auto"/>
              <w:left w:val="single" w:sz="4" w:space="0" w:color="auto"/>
              <w:bottom w:val="single" w:sz="4" w:space="0" w:color="auto"/>
              <w:right w:val="single" w:sz="4" w:space="0" w:color="auto"/>
            </w:tcBorders>
          </w:tcPr>
          <w:p w:rsidR="00A95120" w:rsidRPr="00C51998" w:rsidRDefault="00A95120" w:rsidP="00347FD6">
            <w:pPr>
              <w:ind w:right="-13"/>
              <w:jc w:val="center"/>
              <w:rPr>
                <w:sz w:val="28"/>
                <w:szCs w:val="28"/>
              </w:rPr>
            </w:pPr>
            <w:r w:rsidRPr="00C51998">
              <w:rPr>
                <w:sz w:val="28"/>
                <w:szCs w:val="28"/>
              </w:rPr>
              <w:t>Фамилия И.О.</w:t>
            </w:r>
          </w:p>
        </w:tc>
        <w:tc>
          <w:tcPr>
            <w:tcW w:w="1831" w:type="dxa"/>
            <w:tcBorders>
              <w:top w:val="single" w:sz="4" w:space="0" w:color="auto"/>
              <w:left w:val="single" w:sz="4" w:space="0" w:color="auto"/>
              <w:bottom w:val="single" w:sz="4" w:space="0" w:color="auto"/>
              <w:right w:val="single" w:sz="4" w:space="0" w:color="auto"/>
            </w:tcBorders>
          </w:tcPr>
          <w:p w:rsidR="00A95120" w:rsidRPr="00C51998" w:rsidRDefault="00A95120" w:rsidP="00347FD6">
            <w:pPr>
              <w:ind w:right="-13"/>
              <w:jc w:val="center"/>
              <w:rPr>
                <w:sz w:val="28"/>
                <w:szCs w:val="28"/>
              </w:rPr>
            </w:pPr>
            <w:r w:rsidRPr="00C51998">
              <w:rPr>
                <w:sz w:val="28"/>
                <w:szCs w:val="28"/>
              </w:rPr>
              <w:t>Подпись</w:t>
            </w:r>
          </w:p>
        </w:tc>
      </w:tr>
      <w:tr w:rsidR="00A95120" w:rsidRPr="00C51998">
        <w:trPr>
          <w:trHeight w:val="410"/>
        </w:trPr>
        <w:tc>
          <w:tcPr>
            <w:tcW w:w="624" w:type="dxa"/>
            <w:tcBorders>
              <w:top w:val="single" w:sz="4" w:space="0" w:color="auto"/>
              <w:left w:val="single" w:sz="4" w:space="0" w:color="auto"/>
              <w:bottom w:val="single" w:sz="4" w:space="0" w:color="auto"/>
              <w:right w:val="single" w:sz="4" w:space="0" w:color="auto"/>
            </w:tcBorders>
          </w:tcPr>
          <w:p w:rsidR="00A95120" w:rsidRPr="00C51998" w:rsidRDefault="00A95120" w:rsidP="00347FD6">
            <w:pPr>
              <w:ind w:right="-13"/>
              <w:jc w:val="center"/>
              <w:rPr>
                <w:sz w:val="28"/>
                <w:szCs w:val="28"/>
              </w:rPr>
            </w:pPr>
            <w:r w:rsidRPr="00C51998">
              <w:rPr>
                <w:sz w:val="28"/>
                <w:szCs w:val="28"/>
              </w:rPr>
              <w:t>1</w:t>
            </w:r>
          </w:p>
        </w:tc>
        <w:tc>
          <w:tcPr>
            <w:tcW w:w="3344" w:type="dxa"/>
            <w:tcBorders>
              <w:top w:val="single" w:sz="4" w:space="0" w:color="auto"/>
              <w:left w:val="single" w:sz="4" w:space="0" w:color="auto"/>
              <w:bottom w:val="single" w:sz="4" w:space="0" w:color="auto"/>
              <w:right w:val="single" w:sz="4" w:space="0" w:color="auto"/>
            </w:tcBorders>
            <w:vAlign w:val="center"/>
          </w:tcPr>
          <w:p w:rsidR="00A95120" w:rsidRPr="00C51998" w:rsidRDefault="00A95120" w:rsidP="00347FD6">
            <w:pPr>
              <w:ind w:right="-13"/>
              <w:jc w:val="center"/>
              <w:rPr>
                <w:sz w:val="28"/>
                <w:szCs w:val="28"/>
              </w:rPr>
            </w:pPr>
            <w:r w:rsidRPr="00C51998">
              <w:rPr>
                <w:sz w:val="28"/>
                <w:szCs w:val="28"/>
              </w:rPr>
              <w:t>Инженер</w:t>
            </w:r>
          </w:p>
        </w:tc>
        <w:tc>
          <w:tcPr>
            <w:tcW w:w="3577" w:type="dxa"/>
            <w:tcBorders>
              <w:top w:val="single" w:sz="4" w:space="0" w:color="auto"/>
              <w:left w:val="single" w:sz="4" w:space="0" w:color="auto"/>
              <w:bottom w:val="single" w:sz="4" w:space="0" w:color="auto"/>
              <w:right w:val="single" w:sz="4" w:space="0" w:color="auto"/>
            </w:tcBorders>
            <w:vAlign w:val="center"/>
          </w:tcPr>
          <w:p w:rsidR="00A95120" w:rsidRPr="00C51998" w:rsidRDefault="00DC161B" w:rsidP="00347FD6">
            <w:pPr>
              <w:ind w:right="-13"/>
              <w:jc w:val="center"/>
              <w:rPr>
                <w:sz w:val="28"/>
                <w:szCs w:val="28"/>
              </w:rPr>
            </w:pPr>
            <w:r w:rsidRPr="00C51998">
              <w:rPr>
                <w:sz w:val="28"/>
                <w:szCs w:val="28"/>
              </w:rPr>
              <w:t>Махнев Д.Н</w:t>
            </w:r>
            <w:r w:rsidR="00F36BB4" w:rsidRPr="00C51998">
              <w:rPr>
                <w:sz w:val="28"/>
                <w:szCs w:val="28"/>
              </w:rPr>
              <w:t>.</w:t>
            </w:r>
          </w:p>
        </w:tc>
        <w:tc>
          <w:tcPr>
            <w:tcW w:w="1831" w:type="dxa"/>
            <w:tcBorders>
              <w:top w:val="single" w:sz="4" w:space="0" w:color="auto"/>
              <w:left w:val="single" w:sz="4" w:space="0" w:color="auto"/>
              <w:bottom w:val="single" w:sz="4" w:space="0" w:color="auto"/>
              <w:right w:val="single" w:sz="4" w:space="0" w:color="auto"/>
            </w:tcBorders>
          </w:tcPr>
          <w:p w:rsidR="00A95120" w:rsidRPr="00C51998" w:rsidRDefault="006245E3" w:rsidP="00347FD6">
            <w:pPr>
              <w:jc w:val="center"/>
              <w:rPr>
                <w:sz w:val="28"/>
                <w:szCs w:val="28"/>
              </w:rPr>
            </w:pPr>
            <w:r w:rsidRPr="00C51998">
              <w:rPr>
                <w:noProof/>
                <w:sz w:val="20"/>
                <w:szCs w:val="20"/>
              </w:rPr>
              <w:drawing>
                <wp:inline distT="0" distB="0" distL="0" distR="0">
                  <wp:extent cx="838200" cy="323850"/>
                  <wp:effectExtent l="19050" t="0" r="0" b="0"/>
                  <wp:docPr id="1" name="Рисунок 1" descr="Д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ма"/>
                          <pic:cNvPicPr>
                            <a:picLocks noChangeAspect="1" noChangeArrowheads="1"/>
                          </pic:cNvPicPr>
                        </pic:nvPicPr>
                        <pic:blipFill>
                          <a:blip r:embed="rId15" cstate="print"/>
                          <a:srcRect/>
                          <a:stretch>
                            <a:fillRect/>
                          </a:stretch>
                        </pic:blipFill>
                        <pic:spPr bwMode="auto">
                          <a:xfrm>
                            <a:off x="0" y="0"/>
                            <a:ext cx="838200" cy="323850"/>
                          </a:xfrm>
                          <a:prstGeom prst="rect">
                            <a:avLst/>
                          </a:prstGeom>
                          <a:noFill/>
                          <a:ln w="9525">
                            <a:noFill/>
                            <a:miter lim="800000"/>
                            <a:headEnd/>
                            <a:tailEnd/>
                          </a:ln>
                        </pic:spPr>
                      </pic:pic>
                    </a:graphicData>
                  </a:graphic>
                </wp:inline>
              </w:drawing>
            </w:r>
          </w:p>
        </w:tc>
      </w:tr>
      <w:tr w:rsidR="00DC161B" w:rsidRPr="00C51998">
        <w:trPr>
          <w:trHeight w:val="410"/>
        </w:trPr>
        <w:tc>
          <w:tcPr>
            <w:tcW w:w="624" w:type="dxa"/>
            <w:tcBorders>
              <w:top w:val="single" w:sz="4" w:space="0" w:color="auto"/>
              <w:left w:val="single" w:sz="4" w:space="0" w:color="auto"/>
              <w:bottom w:val="single" w:sz="4" w:space="0" w:color="auto"/>
              <w:right w:val="single" w:sz="4" w:space="0" w:color="auto"/>
            </w:tcBorders>
            <w:vAlign w:val="center"/>
          </w:tcPr>
          <w:p w:rsidR="00DC161B" w:rsidRPr="00C51998" w:rsidRDefault="00DC161B" w:rsidP="00347FD6">
            <w:pPr>
              <w:ind w:right="-13"/>
              <w:jc w:val="center"/>
              <w:rPr>
                <w:sz w:val="28"/>
                <w:szCs w:val="28"/>
              </w:rPr>
            </w:pPr>
            <w:r w:rsidRPr="00C51998">
              <w:rPr>
                <w:sz w:val="28"/>
                <w:szCs w:val="28"/>
              </w:rPr>
              <w:t>2</w:t>
            </w:r>
          </w:p>
        </w:tc>
        <w:tc>
          <w:tcPr>
            <w:tcW w:w="3344" w:type="dxa"/>
            <w:tcBorders>
              <w:top w:val="single" w:sz="4" w:space="0" w:color="auto"/>
              <w:left w:val="single" w:sz="4" w:space="0" w:color="auto"/>
              <w:bottom w:val="single" w:sz="4" w:space="0" w:color="auto"/>
              <w:right w:val="single" w:sz="4" w:space="0" w:color="auto"/>
            </w:tcBorders>
            <w:vAlign w:val="center"/>
          </w:tcPr>
          <w:p w:rsidR="00DC161B" w:rsidRPr="00C51998" w:rsidRDefault="00DC161B" w:rsidP="00347FD6">
            <w:pPr>
              <w:ind w:right="-13"/>
              <w:jc w:val="center"/>
              <w:rPr>
                <w:sz w:val="28"/>
                <w:szCs w:val="28"/>
              </w:rPr>
            </w:pPr>
            <w:r w:rsidRPr="00C51998">
              <w:rPr>
                <w:sz w:val="28"/>
                <w:szCs w:val="28"/>
              </w:rPr>
              <w:t>Инженер</w:t>
            </w:r>
          </w:p>
        </w:tc>
        <w:tc>
          <w:tcPr>
            <w:tcW w:w="3577" w:type="dxa"/>
            <w:tcBorders>
              <w:top w:val="single" w:sz="4" w:space="0" w:color="auto"/>
              <w:left w:val="single" w:sz="4" w:space="0" w:color="auto"/>
              <w:bottom w:val="single" w:sz="4" w:space="0" w:color="auto"/>
              <w:right w:val="single" w:sz="4" w:space="0" w:color="auto"/>
            </w:tcBorders>
            <w:vAlign w:val="center"/>
          </w:tcPr>
          <w:p w:rsidR="00DC161B" w:rsidRPr="00C51998" w:rsidRDefault="00DC161B" w:rsidP="00347FD6">
            <w:pPr>
              <w:ind w:right="-13"/>
              <w:jc w:val="center"/>
              <w:rPr>
                <w:sz w:val="28"/>
                <w:szCs w:val="28"/>
              </w:rPr>
            </w:pPr>
            <w:r w:rsidRPr="00C51998">
              <w:rPr>
                <w:sz w:val="28"/>
                <w:szCs w:val="28"/>
              </w:rPr>
              <w:t>Туманов А.В.</w:t>
            </w:r>
          </w:p>
        </w:tc>
        <w:tc>
          <w:tcPr>
            <w:tcW w:w="1831" w:type="dxa"/>
            <w:tcBorders>
              <w:top w:val="single" w:sz="4" w:space="0" w:color="auto"/>
              <w:left w:val="single" w:sz="4" w:space="0" w:color="auto"/>
              <w:bottom w:val="single" w:sz="4" w:space="0" w:color="auto"/>
              <w:right w:val="single" w:sz="4" w:space="0" w:color="auto"/>
            </w:tcBorders>
            <w:vAlign w:val="center"/>
          </w:tcPr>
          <w:p w:rsidR="00DC161B" w:rsidRPr="00C51998" w:rsidRDefault="006245E3" w:rsidP="00347FD6">
            <w:pPr>
              <w:jc w:val="center"/>
              <w:rPr>
                <w:sz w:val="28"/>
                <w:szCs w:val="28"/>
              </w:rPr>
            </w:pPr>
            <w:r w:rsidRPr="00C51998">
              <w:rPr>
                <w:noProof/>
                <w:sz w:val="20"/>
                <w:szCs w:val="20"/>
              </w:rPr>
              <w:drawing>
                <wp:inline distT="0" distB="0" distL="0" distR="0">
                  <wp:extent cx="695325" cy="314325"/>
                  <wp:effectExtent l="19050" t="0" r="9525" b="0"/>
                  <wp:docPr id="2" name="Рисунок 2" descr="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дпись"/>
                          <pic:cNvPicPr>
                            <a:picLocks noChangeAspect="1" noChangeArrowheads="1"/>
                          </pic:cNvPicPr>
                        </pic:nvPicPr>
                        <pic:blipFill>
                          <a:blip r:embed="rId16"/>
                          <a:srcRect/>
                          <a:stretch>
                            <a:fillRect/>
                          </a:stretch>
                        </pic:blipFill>
                        <pic:spPr bwMode="auto">
                          <a:xfrm>
                            <a:off x="0" y="0"/>
                            <a:ext cx="695325" cy="314325"/>
                          </a:xfrm>
                          <a:prstGeom prst="rect">
                            <a:avLst/>
                          </a:prstGeom>
                          <a:noFill/>
                          <a:ln w="9525">
                            <a:noFill/>
                            <a:miter lim="800000"/>
                            <a:headEnd/>
                            <a:tailEnd/>
                          </a:ln>
                        </pic:spPr>
                      </pic:pic>
                    </a:graphicData>
                  </a:graphic>
                </wp:inline>
              </w:drawing>
            </w:r>
          </w:p>
        </w:tc>
      </w:tr>
    </w:tbl>
    <w:p w:rsidR="00A95120" w:rsidRPr="00C51998" w:rsidRDefault="00A95120" w:rsidP="00347FD6">
      <w:pPr>
        <w:ind w:right="167"/>
        <w:rPr>
          <w:sz w:val="28"/>
          <w:lang w:eastAsia="en-US"/>
        </w:rPr>
      </w:pPr>
    </w:p>
    <w:p w:rsidR="00A95120" w:rsidRPr="00C51998" w:rsidRDefault="000D7DB8" w:rsidP="00347FD6">
      <w:pPr>
        <w:suppressLineNumbers/>
        <w:tabs>
          <w:tab w:val="left" w:pos="3402"/>
          <w:tab w:val="left" w:pos="6237"/>
        </w:tabs>
        <w:ind w:left="142" w:right="210" w:firstLine="709"/>
        <w:jc w:val="both"/>
        <w:rPr>
          <w:sz w:val="28"/>
          <w:lang w:eastAsia="en-US"/>
        </w:rPr>
      </w:pPr>
      <w:r w:rsidRPr="00C51998">
        <w:rPr>
          <w:sz w:val="28"/>
          <w:lang w:eastAsia="en-US"/>
        </w:rPr>
        <w:t xml:space="preserve">Материалы </w:t>
      </w:r>
      <w:r w:rsidR="005B7F02" w:rsidRPr="00C51998">
        <w:rPr>
          <w:sz w:val="28"/>
          <w:lang w:eastAsia="en-US"/>
        </w:rPr>
        <w:t xml:space="preserve">по </w:t>
      </w:r>
      <w:r w:rsidRPr="00C51998">
        <w:rPr>
          <w:sz w:val="28"/>
          <w:lang w:eastAsia="en-US"/>
        </w:rPr>
        <w:t xml:space="preserve">обоснованию </w:t>
      </w:r>
      <w:r w:rsidR="005B7F02" w:rsidRPr="00C51998">
        <w:rPr>
          <w:sz w:val="28"/>
          <w:lang w:eastAsia="en-US"/>
        </w:rPr>
        <w:t>проект</w:t>
      </w:r>
      <w:r w:rsidRPr="00C51998">
        <w:rPr>
          <w:sz w:val="28"/>
          <w:lang w:eastAsia="en-US"/>
        </w:rPr>
        <w:t>а</w:t>
      </w:r>
      <w:r w:rsidR="005B7F02" w:rsidRPr="00C51998">
        <w:rPr>
          <w:sz w:val="28"/>
          <w:lang w:eastAsia="en-US"/>
        </w:rPr>
        <w:t xml:space="preserve"> </w:t>
      </w:r>
      <w:r w:rsidR="00452343" w:rsidRPr="00C51998">
        <w:rPr>
          <w:sz w:val="28"/>
          <w:lang w:eastAsia="en-US"/>
        </w:rPr>
        <w:t>планировки</w:t>
      </w:r>
      <w:r w:rsidR="005B7F02" w:rsidRPr="00C51998">
        <w:rPr>
          <w:sz w:val="28"/>
          <w:lang w:eastAsia="en-US"/>
        </w:rPr>
        <w:t xml:space="preserve"> территории</w:t>
      </w:r>
      <w:r w:rsidR="000836E9" w:rsidRPr="00C51998">
        <w:rPr>
          <w:sz w:val="28"/>
          <w:lang w:eastAsia="en-US"/>
        </w:rPr>
        <w:t xml:space="preserve"> на объекте: </w:t>
      </w:r>
      <w:r w:rsidR="003100C1" w:rsidRPr="00034B8E">
        <w:rPr>
          <w:sz w:val="28"/>
          <w:lang w:eastAsia="en-US"/>
        </w:rPr>
        <w:t xml:space="preserve">«Проект планировки и проект межевания территории квартала индивидуальной жилой застройки населенного пункта деревня </w:t>
      </w:r>
      <w:proofErr w:type="spellStart"/>
      <w:r w:rsidR="003100C1" w:rsidRPr="00034B8E">
        <w:rPr>
          <w:sz w:val="28"/>
          <w:lang w:eastAsia="en-US"/>
        </w:rPr>
        <w:t>Кулигино</w:t>
      </w:r>
      <w:proofErr w:type="spellEnd"/>
      <w:r w:rsidR="003100C1" w:rsidRPr="00034B8E">
        <w:rPr>
          <w:sz w:val="28"/>
          <w:lang w:eastAsia="en-US"/>
        </w:rPr>
        <w:t xml:space="preserve"> </w:t>
      </w:r>
      <w:proofErr w:type="spellStart"/>
      <w:r w:rsidR="003100C1" w:rsidRPr="00034B8E">
        <w:rPr>
          <w:sz w:val="28"/>
          <w:lang w:eastAsia="en-US"/>
        </w:rPr>
        <w:t>Краснослудского</w:t>
      </w:r>
      <w:proofErr w:type="spellEnd"/>
      <w:r w:rsidR="003100C1" w:rsidRPr="00034B8E">
        <w:rPr>
          <w:sz w:val="28"/>
          <w:lang w:eastAsia="en-US"/>
        </w:rPr>
        <w:t xml:space="preserve"> сельского поселения </w:t>
      </w:r>
      <w:proofErr w:type="spellStart"/>
      <w:r w:rsidR="003100C1" w:rsidRPr="00034B8E">
        <w:rPr>
          <w:sz w:val="28"/>
          <w:lang w:eastAsia="en-US"/>
        </w:rPr>
        <w:t>Добрянского</w:t>
      </w:r>
      <w:proofErr w:type="spellEnd"/>
      <w:r w:rsidR="003100C1" w:rsidRPr="00034B8E">
        <w:rPr>
          <w:sz w:val="28"/>
          <w:lang w:eastAsia="en-US"/>
        </w:rPr>
        <w:t xml:space="preserve"> муниципального района Пермского края»</w:t>
      </w:r>
      <w:r w:rsidR="00A95120" w:rsidRPr="00C51998">
        <w:rPr>
          <w:sz w:val="28"/>
          <w:lang w:eastAsia="en-US"/>
        </w:rPr>
        <w:t>, состоит из одно</w:t>
      </w:r>
      <w:r w:rsidR="00B31CCF" w:rsidRPr="00C51998">
        <w:rPr>
          <w:sz w:val="28"/>
          <w:lang w:eastAsia="en-US"/>
        </w:rPr>
        <w:t>го тома</w:t>
      </w:r>
      <w:r w:rsidR="00A95120" w:rsidRPr="00C51998">
        <w:rPr>
          <w:sz w:val="28"/>
          <w:lang w:eastAsia="en-US"/>
        </w:rPr>
        <w:t>:</w:t>
      </w:r>
    </w:p>
    <w:p w:rsidR="00FC2083" w:rsidRPr="00C51998" w:rsidRDefault="00FC2083" w:rsidP="00347FD6">
      <w:pPr>
        <w:ind w:left="225"/>
        <w:jc w:val="center"/>
        <w:rPr>
          <w:sz w:val="28"/>
          <w:szCs w:val="28"/>
        </w:rPr>
      </w:pPr>
    </w:p>
    <w:p w:rsidR="00FC2083" w:rsidRPr="00C51998" w:rsidRDefault="00B31CCF" w:rsidP="00347FD6">
      <w:pPr>
        <w:ind w:left="225"/>
        <w:jc w:val="center"/>
        <w:rPr>
          <w:sz w:val="28"/>
          <w:szCs w:val="28"/>
        </w:rPr>
      </w:pPr>
      <w:r w:rsidRPr="00C51998">
        <w:rPr>
          <w:sz w:val="28"/>
          <w:szCs w:val="28"/>
        </w:rPr>
        <w:t>Том</w:t>
      </w:r>
      <w:r w:rsidR="00A95120" w:rsidRPr="00C51998">
        <w:rPr>
          <w:sz w:val="28"/>
          <w:szCs w:val="28"/>
        </w:rPr>
        <w:t xml:space="preserve"> </w:t>
      </w:r>
      <w:r w:rsidR="00C427D7" w:rsidRPr="00C51998">
        <w:rPr>
          <w:sz w:val="28"/>
          <w:szCs w:val="28"/>
        </w:rPr>
        <w:t>2</w:t>
      </w:r>
      <w:r w:rsidR="00A95120" w:rsidRPr="00C51998">
        <w:rPr>
          <w:sz w:val="28"/>
          <w:szCs w:val="28"/>
        </w:rPr>
        <w:t xml:space="preserve">. </w:t>
      </w:r>
      <w:r w:rsidR="00FC2083" w:rsidRPr="00C51998">
        <w:rPr>
          <w:sz w:val="28"/>
          <w:szCs w:val="28"/>
        </w:rPr>
        <w:t xml:space="preserve"> (Материалы по обоснованию)</w:t>
      </w:r>
    </w:p>
    <w:p w:rsidR="00A95120" w:rsidRPr="00C51998" w:rsidRDefault="00A95120" w:rsidP="00347FD6">
      <w:pPr>
        <w:ind w:left="225"/>
        <w:jc w:val="center"/>
        <w:rPr>
          <w:sz w:val="28"/>
          <w:szCs w:val="28"/>
        </w:rPr>
      </w:pPr>
      <w:r w:rsidRPr="00C51998">
        <w:rPr>
          <w:sz w:val="28"/>
          <w:szCs w:val="28"/>
        </w:rPr>
        <w:t>Текст</w:t>
      </w:r>
      <w:r w:rsidR="00CB5133" w:rsidRPr="00C51998">
        <w:rPr>
          <w:sz w:val="28"/>
          <w:szCs w:val="28"/>
        </w:rPr>
        <w:t>овая часть</w:t>
      </w:r>
      <w:r w:rsidRPr="00C51998">
        <w:rPr>
          <w:sz w:val="28"/>
          <w:szCs w:val="28"/>
        </w:rPr>
        <w:t>, текстовые и графические приложения</w:t>
      </w:r>
    </w:p>
    <w:p w:rsidR="00A95120" w:rsidRPr="00C51998" w:rsidRDefault="00A95120" w:rsidP="00347FD6">
      <w:pPr>
        <w:ind w:left="225" w:firstLine="675"/>
        <w:jc w:val="center"/>
        <w:rPr>
          <w:sz w:val="28"/>
          <w:szCs w:val="28"/>
        </w:rPr>
      </w:pPr>
    </w:p>
    <w:p w:rsidR="00A95120" w:rsidRPr="00C51998" w:rsidRDefault="00A95120" w:rsidP="00347FD6">
      <w:pPr>
        <w:ind w:left="225"/>
        <w:jc w:val="center"/>
        <w:rPr>
          <w:sz w:val="28"/>
          <w:szCs w:val="28"/>
        </w:rPr>
      </w:pPr>
      <w:r w:rsidRPr="00C51998">
        <w:rPr>
          <w:sz w:val="28"/>
          <w:szCs w:val="28"/>
        </w:rPr>
        <w:t>Графические приложения</w:t>
      </w:r>
    </w:p>
    <w:p w:rsidR="001A7571" w:rsidRPr="00C51998" w:rsidRDefault="001A7571" w:rsidP="00347FD6">
      <w:pPr>
        <w:ind w:left="225"/>
        <w:jc w:val="center"/>
        <w:rPr>
          <w:sz w:val="28"/>
          <w:szCs w:val="28"/>
        </w:rPr>
      </w:pPr>
    </w:p>
    <w:tbl>
      <w:tblPr>
        <w:tblW w:w="0" w:type="auto"/>
        <w:tblInd w:w="415" w:type="dxa"/>
        <w:tblLayout w:type="fixed"/>
        <w:tblCellMar>
          <w:left w:w="40" w:type="dxa"/>
          <w:right w:w="40" w:type="dxa"/>
        </w:tblCellMar>
        <w:tblLook w:val="0000"/>
      </w:tblPr>
      <w:tblGrid>
        <w:gridCol w:w="816"/>
        <w:gridCol w:w="5914"/>
        <w:gridCol w:w="1536"/>
        <w:gridCol w:w="1258"/>
      </w:tblGrid>
      <w:tr w:rsidR="001A7571" w:rsidRPr="00C51998">
        <w:trPr>
          <w:trHeight w:hRule="exact" w:val="662"/>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A7571" w:rsidRPr="00C51998" w:rsidRDefault="001A7571" w:rsidP="00347FD6">
            <w:pPr>
              <w:shd w:val="clear" w:color="auto" w:fill="FFFFFF"/>
              <w:ind w:left="110" w:right="106"/>
              <w:jc w:val="center"/>
            </w:pPr>
            <w:r w:rsidRPr="00C51998">
              <w:rPr>
                <w:sz w:val="28"/>
                <w:szCs w:val="28"/>
              </w:rPr>
              <w:t xml:space="preserve">№ </w:t>
            </w:r>
            <w:proofErr w:type="spellStart"/>
            <w:proofErr w:type="gramStart"/>
            <w:r w:rsidRPr="00C51998">
              <w:rPr>
                <w:spacing w:val="-5"/>
                <w:sz w:val="28"/>
                <w:szCs w:val="28"/>
              </w:rPr>
              <w:t>п</w:t>
            </w:r>
            <w:proofErr w:type="spellEnd"/>
            <w:proofErr w:type="gramEnd"/>
            <w:r w:rsidRPr="00C51998">
              <w:rPr>
                <w:spacing w:val="-5"/>
                <w:sz w:val="28"/>
                <w:szCs w:val="28"/>
              </w:rPr>
              <w:t>/</w:t>
            </w:r>
            <w:proofErr w:type="spellStart"/>
            <w:r w:rsidRPr="00C51998">
              <w:rPr>
                <w:spacing w:val="-5"/>
                <w:sz w:val="28"/>
                <w:szCs w:val="28"/>
              </w:rPr>
              <w:t>п</w:t>
            </w:r>
            <w:proofErr w:type="spellEnd"/>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1A7571" w:rsidRPr="00C51998" w:rsidRDefault="001A7571" w:rsidP="00347FD6">
            <w:pPr>
              <w:shd w:val="clear" w:color="auto" w:fill="FFFFFF"/>
              <w:ind w:left="1450"/>
            </w:pPr>
            <w:r w:rsidRPr="00C51998">
              <w:rPr>
                <w:spacing w:val="-2"/>
                <w:sz w:val="28"/>
                <w:szCs w:val="28"/>
              </w:rPr>
              <w:t>Наименование чертежа</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1A7571" w:rsidRPr="00C51998" w:rsidRDefault="001A7571" w:rsidP="00347FD6">
            <w:pPr>
              <w:shd w:val="clear" w:color="auto" w:fill="FFFFFF"/>
              <w:ind w:left="106" w:right="106"/>
              <w:jc w:val="center"/>
            </w:pPr>
            <w:r w:rsidRPr="00C51998">
              <w:rPr>
                <w:spacing w:val="-3"/>
                <w:sz w:val="28"/>
                <w:szCs w:val="28"/>
              </w:rPr>
              <w:t xml:space="preserve">Масштаб </w:t>
            </w:r>
            <w:r w:rsidRPr="00C51998">
              <w:rPr>
                <w:spacing w:val="1"/>
                <w:sz w:val="28"/>
                <w:szCs w:val="28"/>
              </w:rPr>
              <w:t>чертежа</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1A7571" w:rsidRPr="00C51998" w:rsidRDefault="001A7571" w:rsidP="00347FD6">
            <w:pPr>
              <w:shd w:val="clear" w:color="auto" w:fill="FFFFFF"/>
              <w:ind w:left="86" w:right="120"/>
              <w:jc w:val="center"/>
            </w:pPr>
            <w:r w:rsidRPr="00C51998">
              <w:rPr>
                <w:spacing w:val="-4"/>
                <w:sz w:val="28"/>
                <w:szCs w:val="28"/>
              </w:rPr>
              <w:t xml:space="preserve">Кол-во </w:t>
            </w:r>
            <w:r w:rsidRPr="00C51998">
              <w:rPr>
                <w:spacing w:val="-2"/>
                <w:sz w:val="28"/>
                <w:szCs w:val="28"/>
              </w:rPr>
              <w:t>листов</w:t>
            </w:r>
          </w:p>
        </w:tc>
      </w:tr>
      <w:tr w:rsidR="001A7571" w:rsidRPr="00C51998">
        <w:trPr>
          <w:trHeight w:hRule="exact" w:val="653"/>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1A7571" w:rsidRPr="00C51998" w:rsidRDefault="001A7571" w:rsidP="00347FD6">
            <w:pPr>
              <w:shd w:val="clear" w:color="auto" w:fill="FFFFFF"/>
              <w:jc w:val="center"/>
            </w:pPr>
            <w:r w:rsidRPr="00C51998">
              <w:rPr>
                <w:sz w:val="28"/>
                <w:szCs w:val="28"/>
              </w:rPr>
              <w:t>1</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1A7571" w:rsidRPr="00C51998" w:rsidRDefault="001A7571" w:rsidP="00347FD6">
            <w:pPr>
              <w:shd w:val="clear" w:color="auto" w:fill="FFFFFF"/>
              <w:ind w:right="317" w:hanging="5"/>
            </w:pPr>
            <w:r w:rsidRPr="00C51998">
              <w:rPr>
                <w:sz w:val="28"/>
                <w:szCs w:val="28"/>
              </w:rPr>
              <w:t xml:space="preserve">Карта (фрагмент карты) планировочной </w:t>
            </w:r>
            <w:r w:rsidRPr="00C51998">
              <w:rPr>
                <w:spacing w:val="-3"/>
                <w:sz w:val="28"/>
                <w:szCs w:val="28"/>
              </w:rPr>
              <w:t xml:space="preserve">структуры территорий </w:t>
            </w:r>
            <w:r w:rsidR="003E3F1A" w:rsidRPr="00C51998">
              <w:rPr>
                <w:spacing w:val="-3"/>
                <w:sz w:val="28"/>
                <w:szCs w:val="28"/>
              </w:rPr>
              <w:t xml:space="preserve">городского </w:t>
            </w:r>
            <w:r w:rsidRPr="00C51998">
              <w:rPr>
                <w:spacing w:val="-3"/>
                <w:sz w:val="28"/>
                <w:szCs w:val="28"/>
              </w:rPr>
              <w:t>поселения.</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1A7571" w:rsidRPr="00C51998" w:rsidRDefault="001A7571" w:rsidP="00347FD6">
            <w:pPr>
              <w:shd w:val="clear" w:color="auto" w:fill="FFFFFF"/>
              <w:jc w:val="center"/>
            </w:pPr>
            <w:r w:rsidRPr="00C51998">
              <w:rPr>
                <w:spacing w:val="-9"/>
                <w:sz w:val="28"/>
                <w:szCs w:val="28"/>
              </w:rPr>
              <w:t>1:</w:t>
            </w:r>
            <w:r w:rsidR="003E3F1A" w:rsidRPr="00C51998">
              <w:rPr>
                <w:spacing w:val="-9"/>
                <w:sz w:val="28"/>
                <w:szCs w:val="28"/>
              </w:rPr>
              <w:t>10</w:t>
            </w:r>
            <w:r w:rsidRPr="00C51998">
              <w:rPr>
                <w:spacing w:val="-9"/>
                <w:sz w:val="28"/>
                <w:szCs w:val="28"/>
              </w:rPr>
              <w:t>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1A7571" w:rsidRPr="00C51998" w:rsidRDefault="00197E36" w:rsidP="00347FD6">
            <w:pPr>
              <w:shd w:val="clear" w:color="auto" w:fill="FFFFFF"/>
              <w:jc w:val="center"/>
            </w:pPr>
            <w:r w:rsidRPr="00C51998">
              <w:rPr>
                <w:sz w:val="28"/>
                <w:szCs w:val="28"/>
              </w:rPr>
              <w:t>1</w:t>
            </w:r>
          </w:p>
        </w:tc>
      </w:tr>
      <w:tr w:rsidR="00EF7863" w:rsidRPr="00C51998" w:rsidTr="00EF7863">
        <w:trPr>
          <w:trHeight w:hRule="exact" w:val="2078"/>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EF7863" w:rsidRPr="00C51998" w:rsidRDefault="00EF7863" w:rsidP="00347FD6">
            <w:pPr>
              <w:shd w:val="clear" w:color="auto" w:fill="FFFFFF"/>
              <w:jc w:val="center"/>
            </w:pPr>
            <w:r w:rsidRPr="00C51998">
              <w:rPr>
                <w:sz w:val="28"/>
                <w:szCs w:val="28"/>
              </w:rPr>
              <w:t>2</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EF7863" w:rsidRPr="00C51998" w:rsidRDefault="00EF7863" w:rsidP="00347FD6">
            <w:pPr>
              <w:shd w:val="clear" w:color="auto" w:fill="FFFFFF"/>
              <w:ind w:right="24" w:firstLine="5"/>
            </w:pPr>
            <w:r w:rsidRPr="00C51998">
              <w:rPr>
                <w:sz w:val="28"/>
                <w:szCs w:val="28"/>
              </w:rPr>
              <w:t xml:space="preserve">Схема границ территорий объектов культурного наследия. Схема границ зон с </w:t>
            </w:r>
            <w:r w:rsidRPr="00C51998">
              <w:rPr>
                <w:spacing w:val="-3"/>
                <w:sz w:val="28"/>
                <w:szCs w:val="28"/>
              </w:rPr>
              <w:t xml:space="preserve">особыми условиями использования территории. </w:t>
            </w:r>
            <w:r w:rsidRPr="00C51998">
              <w:rPr>
                <w:sz w:val="28"/>
                <w:szCs w:val="28"/>
              </w:rPr>
              <w:t xml:space="preserve">Схема, отображающая местоположение </w:t>
            </w:r>
            <w:r w:rsidRPr="00C51998">
              <w:rPr>
                <w:spacing w:val="-1"/>
                <w:sz w:val="28"/>
                <w:szCs w:val="28"/>
              </w:rPr>
              <w:t>существующих объектов капитального строительства</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EF7863" w:rsidRPr="00C51998" w:rsidRDefault="00EF7863" w:rsidP="00347FD6">
            <w:pPr>
              <w:shd w:val="clear" w:color="auto" w:fill="FFFFFF"/>
              <w:jc w:val="center"/>
            </w:pPr>
            <w:r w:rsidRPr="00C51998">
              <w:rPr>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EF7863" w:rsidRPr="00C51998" w:rsidRDefault="00EF7863" w:rsidP="00347FD6">
            <w:pPr>
              <w:shd w:val="clear" w:color="auto" w:fill="FFFFFF"/>
              <w:jc w:val="center"/>
            </w:pPr>
            <w:r w:rsidRPr="00C51998">
              <w:rPr>
                <w:sz w:val="28"/>
                <w:szCs w:val="28"/>
              </w:rPr>
              <w:t>1</w:t>
            </w:r>
          </w:p>
        </w:tc>
      </w:tr>
      <w:tr w:rsidR="00EF7863" w:rsidRPr="00C51998" w:rsidTr="003E3F1A">
        <w:trPr>
          <w:trHeight w:hRule="exact" w:val="1988"/>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EF7863" w:rsidRPr="00C51998" w:rsidRDefault="00EF7863" w:rsidP="00347FD6">
            <w:pPr>
              <w:shd w:val="clear" w:color="auto" w:fill="FFFFFF"/>
              <w:jc w:val="center"/>
            </w:pPr>
            <w:r w:rsidRPr="00C51998">
              <w:rPr>
                <w:sz w:val="28"/>
                <w:szCs w:val="28"/>
              </w:rPr>
              <w:t>3</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EF7863" w:rsidRPr="00C51998" w:rsidRDefault="00EF7863" w:rsidP="00347FD6">
            <w:pPr>
              <w:shd w:val="clear" w:color="auto" w:fill="FFFFFF"/>
              <w:ind w:firstLine="5"/>
            </w:pPr>
            <w:r w:rsidRPr="00C51998">
              <w:rPr>
                <w:sz w:val="28"/>
                <w:szCs w:val="28"/>
              </w:rPr>
              <w:t xml:space="preserve">Схема организации движения транспорта (включая транспорт общего пользования) и </w:t>
            </w:r>
            <w:r w:rsidRPr="00C51998">
              <w:rPr>
                <w:spacing w:val="-1"/>
                <w:sz w:val="28"/>
                <w:szCs w:val="28"/>
              </w:rPr>
              <w:t>пешеходов. Схема организации улично-</w:t>
            </w:r>
            <w:r w:rsidRPr="00C51998">
              <w:rPr>
                <w:spacing w:val="-2"/>
                <w:sz w:val="28"/>
                <w:szCs w:val="28"/>
              </w:rPr>
              <w:t xml:space="preserve">дорожной сети. Схема вертикальной планировки </w:t>
            </w:r>
            <w:r w:rsidRPr="00C51998">
              <w:rPr>
                <w:sz w:val="28"/>
                <w:szCs w:val="28"/>
              </w:rPr>
              <w:t>территории, инженерной подготовки и инженерной защиты территории. Схема инженерной защиты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EF7863" w:rsidRPr="00C51998" w:rsidRDefault="00EF7863" w:rsidP="00347FD6">
            <w:pPr>
              <w:shd w:val="clear" w:color="auto" w:fill="FFFFFF"/>
              <w:jc w:val="center"/>
            </w:pPr>
            <w:r w:rsidRPr="00C51998">
              <w:rPr>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EF7863" w:rsidRPr="00C51998" w:rsidRDefault="00EF7863" w:rsidP="00347FD6">
            <w:pPr>
              <w:shd w:val="clear" w:color="auto" w:fill="FFFFFF"/>
              <w:jc w:val="center"/>
            </w:pPr>
            <w:r w:rsidRPr="00C51998">
              <w:rPr>
                <w:sz w:val="28"/>
                <w:szCs w:val="28"/>
              </w:rPr>
              <w:t>1</w:t>
            </w:r>
          </w:p>
        </w:tc>
      </w:tr>
    </w:tbl>
    <w:p w:rsidR="001A7571" w:rsidRPr="00C51998" w:rsidRDefault="001A7571" w:rsidP="00347FD6">
      <w:pPr>
        <w:ind w:left="225"/>
        <w:jc w:val="center"/>
        <w:rPr>
          <w:sz w:val="28"/>
          <w:szCs w:val="28"/>
        </w:rPr>
      </w:pPr>
    </w:p>
    <w:p w:rsidR="00A95120" w:rsidRPr="00C51998" w:rsidRDefault="00A95120" w:rsidP="00347FD6">
      <w:pPr>
        <w:jc w:val="both"/>
        <w:rPr>
          <w:sz w:val="28"/>
          <w:szCs w:val="28"/>
        </w:rPr>
      </w:pPr>
    </w:p>
    <w:p w:rsidR="00F42738" w:rsidRPr="00C51998" w:rsidRDefault="00F42738" w:rsidP="00347FD6">
      <w:pPr>
        <w:pStyle w:val="aff7"/>
        <w:ind w:left="181" w:right="164" w:firstLine="539"/>
        <w:sectPr w:rsidR="00F42738" w:rsidRPr="00C51998" w:rsidSect="008D3D9C">
          <w:type w:val="continuous"/>
          <w:pgSz w:w="11907" w:h="16840" w:code="9"/>
          <w:pgMar w:top="397" w:right="357" w:bottom="284" w:left="1134" w:header="397" w:footer="397" w:gutter="0"/>
          <w:pgBorders>
            <w:top w:val="single" w:sz="4" w:space="0" w:color="auto"/>
            <w:left w:val="single" w:sz="4" w:space="0" w:color="auto"/>
            <w:bottom w:val="single" w:sz="4" w:space="0" w:color="auto"/>
            <w:right w:val="single" w:sz="4" w:space="0" w:color="auto"/>
          </w:pgBorders>
          <w:pgNumType w:start="3"/>
          <w:cols w:space="708" w:equalWidth="0">
            <w:col w:w="10416" w:space="708"/>
          </w:cols>
          <w:noEndnote/>
          <w:titlePg/>
          <w:docGrid w:linePitch="204"/>
        </w:sectPr>
      </w:pPr>
    </w:p>
    <w:p w:rsidR="0084529D" w:rsidRPr="00C51998" w:rsidRDefault="0084529D" w:rsidP="00347FD6">
      <w:pPr>
        <w:pStyle w:val="aff7"/>
        <w:ind w:left="0" w:right="164" w:firstLine="0"/>
        <w:jc w:val="left"/>
      </w:pPr>
      <w:bookmarkStart w:id="2" w:name="_Toc289447031"/>
    </w:p>
    <w:p w:rsidR="0084529D" w:rsidRPr="00C51998" w:rsidRDefault="0084529D" w:rsidP="00347FD6">
      <w:pPr>
        <w:pStyle w:val="aff7"/>
        <w:ind w:left="675" w:right="164" w:firstLine="0"/>
        <w:rPr>
          <w:sz w:val="28"/>
          <w:szCs w:val="28"/>
        </w:rPr>
      </w:pPr>
    </w:p>
    <w:p w:rsidR="004B54FD" w:rsidRPr="00C51998" w:rsidRDefault="004B54FD" w:rsidP="00347FD6">
      <w:pPr>
        <w:pStyle w:val="aff7"/>
        <w:ind w:left="675" w:right="164" w:firstLine="0"/>
        <w:rPr>
          <w:sz w:val="28"/>
          <w:szCs w:val="28"/>
        </w:rPr>
      </w:pPr>
    </w:p>
    <w:p w:rsidR="004B54FD" w:rsidRPr="00C51998" w:rsidRDefault="004B54FD" w:rsidP="00347FD6">
      <w:pPr>
        <w:pStyle w:val="aff7"/>
        <w:ind w:left="675" w:right="164" w:firstLine="0"/>
        <w:rPr>
          <w:sz w:val="28"/>
          <w:szCs w:val="28"/>
        </w:rPr>
      </w:pPr>
    </w:p>
    <w:p w:rsidR="004B54FD" w:rsidRPr="00C51998" w:rsidRDefault="004B54FD" w:rsidP="00347FD6">
      <w:pPr>
        <w:pStyle w:val="aff7"/>
        <w:ind w:left="675" w:right="164" w:firstLine="0"/>
        <w:rPr>
          <w:sz w:val="28"/>
          <w:szCs w:val="28"/>
        </w:rPr>
      </w:pPr>
    </w:p>
    <w:p w:rsidR="004B54FD" w:rsidRPr="00C51998" w:rsidRDefault="004B54FD" w:rsidP="00347FD6">
      <w:pPr>
        <w:pStyle w:val="aff7"/>
        <w:ind w:left="675" w:right="164" w:firstLine="0"/>
        <w:rPr>
          <w:sz w:val="28"/>
          <w:szCs w:val="28"/>
        </w:rPr>
      </w:pPr>
    </w:p>
    <w:p w:rsidR="004B54FD" w:rsidRPr="00C51998" w:rsidRDefault="004B54FD" w:rsidP="00347FD6">
      <w:pPr>
        <w:pStyle w:val="aff7"/>
        <w:ind w:left="675" w:right="164" w:firstLine="0"/>
        <w:rPr>
          <w:sz w:val="28"/>
          <w:szCs w:val="28"/>
        </w:rPr>
      </w:pPr>
    </w:p>
    <w:bookmarkEnd w:id="0"/>
    <w:bookmarkEnd w:id="2"/>
    <w:p w:rsidR="00C61245" w:rsidRPr="00C51998" w:rsidRDefault="00907781" w:rsidP="00347FD6">
      <w:pPr>
        <w:shd w:val="clear" w:color="auto" w:fill="FFFFFF"/>
        <w:ind w:right="38"/>
        <w:jc w:val="center"/>
        <w:rPr>
          <w:b/>
          <w:sz w:val="36"/>
          <w:szCs w:val="36"/>
        </w:rPr>
      </w:pPr>
      <w:r w:rsidRPr="00C51998">
        <w:rPr>
          <w:b/>
          <w:sz w:val="36"/>
          <w:szCs w:val="36"/>
        </w:rPr>
        <w:t xml:space="preserve">1. </w:t>
      </w:r>
      <w:r w:rsidR="00C61245" w:rsidRPr="00C51998">
        <w:rPr>
          <w:b/>
          <w:sz w:val="36"/>
          <w:szCs w:val="36"/>
        </w:rPr>
        <w:t>Материалы по обоснованию проекта планировки</w:t>
      </w:r>
    </w:p>
    <w:p w:rsidR="00262A02" w:rsidRPr="00C51998" w:rsidRDefault="00C61245" w:rsidP="00347FD6">
      <w:pPr>
        <w:shd w:val="clear" w:color="auto" w:fill="FFFFFF"/>
        <w:ind w:right="38"/>
        <w:jc w:val="center"/>
        <w:rPr>
          <w:i/>
        </w:rPr>
      </w:pPr>
      <w:r w:rsidRPr="00C51998">
        <w:rPr>
          <w:b/>
          <w:sz w:val="36"/>
          <w:szCs w:val="36"/>
        </w:rPr>
        <w:t xml:space="preserve">территории </w:t>
      </w:r>
      <w:r w:rsidR="008E6071" w:rsidRPr="00C51998">
        <w:rPr>
          <w:b/>
          <w:sz w:val="36"/>
          <w:szCs w:val="36"/>
        </w:rPr>
        <w:t xml:space="preserve">в границах участков с кадастровыми номерами 59:18:0490101:52 и 59:18:0400101:235 </w:t>
      </w:r>
      <w:proofErr w:type="spellStart"/>
      <w:r w:rsidR="008E6071" w:rsidRPr="00C51998">
        <w:rPr>
          <w:b/>
          <w:sz w:val="36"/>
          <w:szCs w:val="36"/>
        </w:rPr>
        <w:t>д</w:t>
      </w:r>
      <w:proofErr w:type="gramStart"/>
      <w:r w:rsidR="008E6071" w:rsidRPr="00C51998">
        <w:rPr>
          <w:b/>
          <w:sz w:val="36"/>
          <w:szCs w:val="36"/>
        </w:rPr>
        <w:t>.К</w:t>
      </w:r>
      <w:proofErr w:type="gramEnd"/>
      <w:r w:rsidR="008E6071" w:rsidRPr="00C51998">
        <w:rPr>
          <w:b/>
          <w:sz w:val="36"/>
          <w:szCs w:val="36"/>
        </w:rPr>
        <w:t>улигино</w:t>
      </w:r>
      <w:proofErr w:type="spellEnd"/>
      <w:r w:rsidR="008E6071" w:rsidRPr="00C51998">
        <w:rPr>
          <w:b/>
          <w:sz w:val="36"/>
          <w:szCs w:val="36"/>
        </w:rPr>
        <w:t xml:space="preserve"> </w:t>
      </w:r>
      <w:proofErr w:type="spellStart"/>
      <w:r w:rsidR="008E6071" w:rsidRPr="00C51998">
        <w:rPr>
          <w:b/>
          <w:sz w:val="36"/>
          <w:szCs w:val="36"/>
        </w:rPr>
        <w:t>Краснослудского</w:t>
      </w:r>
      <w:proofErr w:type="spellEnd"/>
      <w:r w:rsidR="008E6071" w:rsidRPr="00C51998">
        <w:rPr>
          <w:b/>
          <w:sz w:val="36"/>
          <w:szCs w:val="36"/>
        </w:rPr>
        <w:t xml:space="preserve"> сельского поселения</w:t>
      </w:r>
      <w:r w:rsidR="008E6071" w:rsidRPr="00C51998">
        <w:rPr>
          <w:sz w:val="28"/>
          <w:szCs w:val="28"/>
        </w:rPr>
        <w:t xml:space="preserve"> </w:t>
      </w:r>
      <w:r w:rsidR="0084529D" w:rsidRPr="00C51998">
        <w:br w:type="page"/>
      </w:r>
      <w:bookmarkStart w:id="3" w:name="_Toc392755647"/>
      <w:bookmarkStart w:id="4" w:name="_Toc219810753"/>
      <w:bookmarkStart w:id="5" w:name="_Toc248030612"/>
      <w:bookmarkStart w:id="6" w:name="_Toc267251752"/>
      <w:bookmarkEnd w:id="1"/>
      <w:r w:rsidR="00262A02" w:rsidRPr="00C51998">
        <w:rPr>
          <w:b/>
          <w:bCs/>
          <w:iCs/>
          <w:sz w:val="28"/>
          <w:szCs w:val="28"/>
          <w:u w:val="single"/>
        </w:rPr>
        <w:lastRenderedPageBreak/>
        <w:t>Введение</w:t>
      </w:r>
      <w:bookmarkEnd w:id="3"/>
    </w:p>
    <w:p w:rsidR="00C61245" w:rsidRPr="00C51998" w:rsidRDefault="00CF3CB5" w:rsidP="00347FD6">
      <w:pPr>
        <w:shd w:val="clear" w:color="auto" w:fill="FFFFFF"/>
        <w:ind w:left="75" w:right="141" w:firstLine="854"/>
        <w:jc w:val="both"/>
        <w:rPr>
          <w:sz w:val="28"/>
          <w:szCs w:val="28"/>
        </w:rPr>
      </w:pPr>
      <w:bookmarkStart w:id="7" w:name="_Toc385338865"/>
      <w:bookmarkStart w:id="8" w:name="_Toc392755648"/>
      <w:r w:rsidRPr="00C51998">
        <w:rPr>
          <w:sz w:val="28"/>
          <w:szCs w:val="28"/>
        </w:rPr>
        <w:t xml:space="preserve">Материалы по обоснованию проекта планировки территории </w:t>
      </w:r>
      <w:proofErr w:type="spellStart"/>
      <w:r w:rsidR="008E6071" w:rsidRPr="00C51998">
        <w:rPr>
          <w:sz w:val="28"/>
          <w:szCs w:val="28"/>
        </w:rPr>
        <w:t>д</w:t>
      </w:r>
      <w:proofErr w:type="gramStart"/>
      <w:r w:rsidR="008E6071" w:rsidRPr="00C51998">
        <w:rPr>
          <w:sz w:val="28"/>
          <w:szCs w:val="28"/>
        </w:rPr>
        <w:t>.К</w:t>
      </w:r>
      <w:proofErr w:type="gramEnd"/>
      <w:r w:rsidR="008E6071" w:rsidRPr="00C51998">
        <w:rPr>
          <w:sz w:val="28"/>
          <w:szCs w:val="28"/>
        </w:rPr>
        <w:t>улигино</w:t>
      </w:r>
      <w:proofErr w:type="spellEnd"/>
      <w:r w:rsidR="008E6071" w:rsidRPr="00C51998">
        <w:rPr>
          <w:sz w:val="28"/>
          <w:szCs w:val="28"/>
        </w:rPr>
        <w:t xml:space="preserve"> </w:t>
      </w:r>
      <w:proofErr w:type="spellStart"/>
      <w:r w:rsidR="008E6071" w:rsidRPr="00C51998">
        <w:rPr>
          <w:sz w:val="28"/>
          <w:szCs w:val="28"/>
        </w:rPr>
        <w:t>Краснослудского</w:t>
      </w:r>
      <w:proofErr w:type="spellEnd"/>
      <w:r w:rsidR="008E6071" w:rsidRPr="00C51998">
        <w:rPr>
          <w:sz w:val="28"/>
          <w:szCs w:val="28"/>
        </w:rPr>
        <w:t xml:space="preserve"> сельского поселения </w:t>
      </w:r>
      <w:proofErr w:type="spellStart"/>
      <w:r w:rsidR="008E6071" w:rsidRPr="00C51998">
        <w:rPr>
          <w:sz w:val="28"/>
          <w:szCs w:val="28"/>
        </w:rPr>
        <w:t>Добрянского</w:t>
      </w:r>
      <w:proofErr w:type="spellEnd"/>
      <w:r w:rsidR="008E6071" w:rsidRPr="00C51998">
        <w:rPr>
          <w:sz w:val="28"/>
          <w:szCs w:val="28"/>
        </w:rPr>
        <w:t xml:space="preserve"> муниципального района Пермского края </w:t>
      </w:r>
      <w:r w:rsidRPr="00C51998">
        <w:rPr>
          <w:sz w:val="28"/>
          <w:szCs w:val="28"/>
        </w:rPr>
        <w:t xml:space="preserve">для размещения малоэтажной застройки с целью предоставления земельных участков гражданам для индивидуальной застройки (далее проект планировки проектируемого района в </w:t>
      </w:r>
      <w:proofErr w:type="spellStart"/>
      <w:r w:rsidR="008E6071" w:rsidRPr="00C51998">
        <w:rPr>
          <w:sz w:val="28"/>
          <w:szCs w:val="28"/>
        </w:rPr>
        <w:t>д.Кулигино</w:t>
      </w:r>
      <w:proofErr w:type="spellEnd"/>
      <w:r w:rsidRPr="00C51998">
        <w:rPr>
          <w:sz w:val="28"/>
          <w:szCs w:val="28"/>
        </w:rPr>
        <w:t>) разработан организацией ООО «</w:t>
      </w:r>
      <w:proofErr w:type="spellStart"/>
      <w:r w:rsidRPr="00C51998">
        <w:rPr>
          <w:sz w:val="28"/>
          <w:szCs w:val="28"/>
        </w:rPr>
        <w:t>Гео</w:t>
      </w:r>
      <w:proofErr w:type="spellEnd"/>
      <w:r w:rsidRPr="00C51998">
        <w:rPr>
          <w:sz w:val="28"/>
          <w:szCs w:val="28"/>
        </w:rPr>
        <w:t xml:space="preserve"> Граф» в рамках выполнения муниципального контракта </w:t>
      </w:r>
      <w:r w:rsidR="00D728CE" w:rsidRPr="00C51998">
        <w:rPr>
          <w:sz w:val="28"/>
          <w:szCs w:val="28"/>
        </w:rPr>
        <w:t xml:space="preserve"> № </w:t>
      </w:r>
      <w:hyperlink r:id="rId17" w:tgtFrame="_blank" w:history="1">
        <w:r w:rsidR="0077494D" w:rsidRPr="00C51998">
          <w:rPr>
            <w:sz w:val="28"/>
            <w:szCs w:val="28"/>
          </w:rPr>
          <w:t>39/19</w:t>
        </w:r>
      </w:hyperlink>
      <w:r w:rsidR="008E6071" w:rsidRPr="00C51998">
        <w:rPr>
          <w:sz w:val="28"/>
          <w:szCs w:val="28"/>
        </w:rPr>
        <w:t xml:space="preserve"> от 01.04.2019 г.</w:t>
      </w:r>
    </w:p>
    <w:p w:rsidR="008E6071" w:rsidRPr="00C51998" w:rsidRDefault="008E6071" w:rsidP="00347FD6">
      <w:pPr>
        <w:pStyle w:val="3"/>
        <w:numPr>
          <w:ilvl w:val="0"/>
          <w:numId w:val="0"/>
        </w:numPr>
        <w:tabs>
          <w:tab w:val="left" w:pos="1125"/>
        </w:tabs>
        <w:ind w:left="180" w:right="167"/>
        <w:rPr>
          <w:rFonts w:ascii="Times New Roman" w:hAnsi="Times New Roman" w:cs="Times New Roman"/>
          <w:i w:val="0"/>
          <w:szCs w:val="28"/>
          <w:u w:val="single"/>
        </w:rPr>
      </w:pPr>
    </w:p>
    <w:p w:rsidR="00AD7E7E" w:rsidRPr="00C51998" w:rsidRDefault="00AD7E7E" w:rsidP="00347FD6">
      <w:pPr>
        <w:pStyle w:val="3"/>
        <w:numPr>
          <w:ilvl w:val="0"/>
          <w:numId w:val="0"/>
        </w:numPr>
        <w:tabs>
          <w:tab w:val="left" w:pos="1125"/>
        </w:tabs>
        <w:ind w:left="180" w:right="167"/>
        <w:rPr>
          <w:rFonts w:ascii="Times New Roman" w:hAnsi="Times New Roman" w:cs="Times New Roman"/>
          <w:i w:val="0"/>
          <w:szCs w:val="28"/>
          <w:u w:val="single"/>
        </w:rPr>
      </w:pPr>
      <w:bookmarkStart w:id="9" w:name="_Toc7096938"/>
      <w:r w:rsidRPr="00C51998">
        <w:rPr>
          <w:rFonts w:ascii="Times New Roman" w:hAnsi="Times New Roman" w:cs="Times New Roman"/>
          <w:i w:val="0"/>
          <w:szCs w:val="28"/>
          <w:u w:val="single"/>
        </w:rPr>
        <w:t>Раздел 1. Описание и характеристика территории в период подготовки</w:t>
      </w:r>
      <w:bookmarkEnd w:id="9"/>
      <w:r w:rsidRPr="00C51998">
        <w:rPr>
          <w:rFonts w:ascii="Times New Roman" w:hAnsi="Times New Roman" w:cs="Times New Roman"/>
          <w:i w:val="0"/>
          <w:szCs w:val="28"/>
          <w:u w:val="single"/>
        </w:rPr>
        <w:t xml:space="preserve"> </w:t>
      </w:r>
    </w:p>
    <w:p w:rsidR="00AD7E7E" w:rsidRPr="00C51998" w:rsidRDefault="00AD7E7E" w:rsidP="00347FD6">
      <w:pPr>
        <w:pStyle w:val="3"/>
        <w:numPr>
          <w:ilvl w:val="0"/>
          <w:numId w:val="0"/>
        </w:numPr>
        <w:tabs>
          <w:tab w:val="left" w:pos="1125"/>
        </w:tabs>
        <w:ind w:left="180" w:right="167"/>
        <w:rPr>
          <w:rFonts w:ascii="Times New Roman" w:hAnsi="Times New Roman" w:cs="Times New Roman"/>
          <w:i w:val="0"/>
          <w:szCs w:val="28"/>
          <w:u w:val="single"/>
        </w:rPr>
      </w:pPr>
      <w:bookmarkStart w:id="10" w:name="_Toc7096939"/>
      <w:r w:rsidRPr="00C51998">
        <w:rPr>
          <w:rFonts w:ascii="Times New Roman" w:hAnsi="Times New Roman" w:cs="Times New Roman"/>
          <w:i w:val="0"/>
          <w:szCs w:val="28"/>
          <w:u w:val="single"/>
        </w:rPr>
        <w:t>проекта планировки</w:t>
      </w:r>
      <w:bookmarkEnd w:id="10"/>
    </w:p>
    <w:p w:rsidR="00FD3338" w:rsidRPr="00C51998" w:rsidRDefault="00FD3338" w:rsidP="00347FD6">
      <w:pPr>
        <w:rPr>
          <w:sz w:val="20"/>
          <w:szCs w:val="20"/>
        </w:rPr>
      </w:pPr>
    </w:p>
    <w:p w:rsidR="00AD7E7E" w:rsidRPr="00C51998" w:rsidRDefault="00AD7E7E" w:rsidP="00347FD6">
      <w:pPr>
        <w:pStyle w:val="20"/>
        <w:ind w:firstLine="708"/>
        <w:rPr>
          <w:rFonts w:ascii="Arial" w:hAnsi="Arial" w:cs="Arial"/>
          <w:i/>
          <w:sz w:val="26"/>
          <w:szCs w:val="26"/>
        </w:rPr>
      </w:pPr>
      <w:bookmarkStart w:id="11" w:name="_Toc7096940"/>
      <w:r w:rsidRPr="00C51998">
        <w:rPr>
          <w:rFonts w:ascii="Arial" w:hAnsi="Arial" w:cs="Arial"/>
          <w:i/>
          <w:sz w:val="26"/>
          <w:szCs w:val="26"/>
        </w:rPr>
        <w:t>1.1 Особенности размещения планируемой территории</w:t>
      </w:r>
      <w:bookmarkEnd w:id="11"/>
      <w:r w:rsidRPr="00C51998">
        <w:rPr>
          <w:rFonts w:ascii="Arial" w:hAnsi="Arial" w:cs="Arial"/>
          <w:i/>
          <w:sz w:val="26"/>
          <w:szCs w:val="26"/>
        </w:rPr>
        <w:t xml:space="preserve"> </w:t>
      </w:r>
    </w:p>
    <w:p w:rsidR="00CF3CB5" w:rsidRPr="00C51998" w:rsidRDefault="00CF3CB5" w:rsidP="00347FD6">
      <w:pPr>
        <w:shd w:val="clear" w:color="auto" w:fill="FFFFFF"/>
        <w:ind w:left="75" w:right="141" w:firstLine="854"/>
        <w:jc w:val="both"/>
        <w:rPr>
          <w:sz w:val="28"/>
          <w:szCs w:val="28"/>
        </w:rPr>
      </w:pPr>
      <w:r w:rsidRPr="00C51998">
        <w:rPr>
          <w:sz w:val="28"/>
          <w:szCs w:val="28"/>
        </w:rPr>
        <w:t>Проект планировки выполнен на территорию, которая образуется земельным</w:t>
      </w:r>
      <w:r w:rsidR="00FC2083" w:rsidRPr="00C51998">
        <w:rPr>
          <w:sz w:val="28"/>
          <w:szCs w:val="28"/>
        </w:rPr>
        <w:t>и</w:t>
      </w:r>
      <w:r w:rsidRPr="00C51998">
        <w:rPr>
          <w:sz w:val="28"/>
          <w:szCs w:val="28"/>
        </w:rPr>
        <w:t xml:space="preserve"> участк</w:t>
      </w:r>
      <w:r w:rsidR="00FC2083" w:rsidRPr="00C51998">
        <w:rPr>
          <w:sz w:val="28"/>
          <w:szCs w:val="28"/>
        </w:rPr>
        <w:t>ами</w:t>
      </w:r>
      <w:r w:rsidRPr="00C51998">
        <w:rPr>
          <w:sz w:val="28"/>
          <w:szCs w:val="28"/>
        </w:rPr>
        <w:t xml:space="preserve"> </w:t>
      </w:r>
      <w:r w:rsidR="008E6071" w:rsidRPr="00C51998">
        <w:rPr>
          <w:sz w:val="28"/>
          <w:szCs w:val="28"/>
        </w:rPr>
        <w:t>с</w:t>
      </w:r>
      <w:r w:rsidRPr="00C51998">
        <w:rPr>
          <w:sz w:val="28"/>
          <w:szCs w:val="28"/>
        </w:rPr>
        <w:t xml:space="preserve"> </w:t>
      </w:r>
      <w:r w:rsidR="00FC2083" w:rsidRPr="00C51998">
        <w:rPr>
          <w:sz w:val="28"/>
          <w:szCs w:val="28"/>
        </w:rPr>
        <w:t>кадастровы</w:t>
      </w:r>
      <w:r w:rsidR="008E6071" w:rsidRPr="00C51998">
        <w:rPr>
          <w:sz w:val="28"/>
          <w:szCs w:val="28"/>
        </w:rPr>
        <w:t>ми</w:t>
      </w:r>
      <w:r w:rsidR="00FC2083" w:rsidRPr="00C51998">
        <w:rPr>
          <w:sz w:val="28"/>
          <w:szCs w:val="28"/>
        </w:rPr>
        <w:t xml:space="preserve"> </w:t>
      </w:r>
      <w:r w:rsidR="008E6071" w:rsidRPr="00C51998">
        <w:rPr>
          <w:sz w:val="28"/>
          <w:szCs w:val="28"/>
        </w:rPr>
        <w:t>номерами</w:t>
      </w:r>
      <w:r w:rsidR="00FC2083" w:rsidRPr="00C51998">
        <w:rPr>
          <w:sz w:val="28"/>
          <w:szCs w:val="28"/>
        </w:rPr>
        <w:t xml:space="preserve"> </w:t>
      </w:r>
      <w:r w:rsidR="008E6071" w:rsidRPr="00C51998">
        <w:rPr>
          <w:sz w:val="28"/>
          <w:szCs w:val="28"/>
        </w:rPr>
        <w:t xml:space="preserve">59:18:0490101:52 и 59:18:0400101:235 </w:t>
      </w:r>
      <w:proofErr w:type="spellStart"/>
      <w:r w:rsidR="008E6071" w:rsidRPr="00C51998">
        <w:rPr>
          <w:sz w:val="28"/>
          <w:szCs w:val="28"/>
        </w:rPr>
        <w:t>д</w:t>
      </w:r>
      <w:proofErr w:type="gramStart"/>
      <w:r w:rsidR="008E6071" w:rsidRPr="00C51998">
        <w:rPr>
          <w:sz w:val="28"/>
          <w:szCs w:val="28"/>
        </w:rPr>
        <w:t>.К</w:t>
      </w:r>
      <w:proofErr w:type="gramEnd"/>
      <w:r w:rsidR="008E6071" w:rsidRPr="00C51998">
        <w:rPr>
          <w:sz w:val="28"/>
          <w:szCs w:val="28"/>
        </w:rPr>
        <w:t>улигино</w:t>
      </w:r>
      <w:proofErr w:type="spellEnd"/>
      <w:r w:rsidR="008E6071" w:rsidRPr="00C51998">
        <w:rPr>
          <w:sz w:val="28"/>
          <w:szCs w:val="28"/>
        </w:rPr>
        <w:t xml:space="preserve"> </w:t>
      </w:r>
      <w:proofErr w:type="spellStart"/>
      <w:r w:rsidR="008E6071" w:rsidRPr="00C51998">
        <w:rPr>
          <w:sz w:val="28"/>
          <w:szCs w:val="28"/>
        </w:rPr>
        <w:t>Краснослудского</w:t>
      </w:r>
      <w:proofErr w:type="spellEnd"/>
      <w:r w:rsidR="008E6071" w:rsidRPr="00C51998">
        <w:rPr>
          <w:snapToGrid w:val="0"/>
          <w:sz w:val="28"/>
          <w:lang w:eastAsia="en-US"/>
        </w:rPr>
        <w:t xml:space="preserve"> сельского поселения, Пермского края.</w:t>
      </w:r>
    </w:p>
    <w:p w:rsidR="008E6071" w:rsidRPr="00C51998" w:rsidRDefault="00CF3CB5" w:rsidP="00347FD6">
      <w:pPr>
        <w:shd w:val="clear" w:color="auto" w:fill="FFFFFF"/>
        <w:ind w:left="75" w:right="141" w:firstLine="854"/>
        <w:jc w:val="both"/>
        <w:rPr>
          <w:sz w:val="28"/>
          <w:szCs w:val="28"/>
        </w:rPr>
      </w:pPr>
      <w:r w:rsidRPr="00C51998">
        <w:rPr>
          <w:sz w:val="28"/>
          <w:szCs w:val="28"/>
        </w:rPr>
        <w:t>Данны</w:t>
      </w:r>
      <w:r w:rsidR="008E6071" w:rsidRPr="00C51998">
        <w:rPr>
          <w:sz w:val="28"/>
          <w:szCs w:val="28"/>
        </w:rPr>
        <w:t>е</w:t>
      </w:r>
      <w:r w:rsidRPr="00C51998">
        <w:rPr>
          <w:sz w:val="28"/>
          <w:szCs w:val="28"/>
        </w:rPr>
        <w:t xml:space="preserve"> земельны</w:t>
      </w:r>
      <w:r w:rsidR="008E6071" w:rsidRPr="00C51998">
        <w:rPr>
          <w:sz w:val="28"/>
          <w:szCs w:val="28"/>
        </w:rPr>
        <w:t>е</w:t>
      </w:r>
      <w:r w:rsidRPr="00C51998">
        <w:rPr>
          <w:sz w:val="28"/>
          <w:szCs w:val="28"/>
        </w:rPr>
        <w:t xml:space="preserve"> участ</w:t>
      </w:r>
      <w:r w:rsidR="008E6071" w:rsidRPr="00C51998">
        <w:rPr>
          <w:sz w:val="28"/>
          <w:szCs w:val="28"/>
        </w:rPr>
        <w:t>ки</w:t>
      </w:r>
      <w:r w:rsidRPr="00C51998">
        <w:rPr>
          <w:sz w:val="28"/>
          <w:szCs w:val="28"/>
        </w:rPr>
        <w:t xml:space="preserve"> включён</w:t>
      </w:r>
      <w:r w:rsidR="008E6071" w:rsidRPr="00C51998">
        <w:rPr>
          <w:sz w:val="28"/>
          <w:szCs w:val="28"/>
        </w:rPr>
        <w:t>ы</w:t>
      </w:r>
      <w:r w:rsidRPr="00C51998">
        <w:rPr>
          <w:sz w:val="28"/>
          <w:szCs w:val="28"/>
        </w:rPr>
        <w:t xml:space="preserve"> в границу </w:t>
      </w:r>
      <w:r w:rsidR="008E6071" w:rsidRPr="00C51998">
        <w:rPr>
          <w:sz w:val="28"/>
          <w:szCs w:val="28"/>
        </w:rPr>
        <w:t xml:space="preserve">населенного пункта </w:t>
      </w:r>
      <w:proofErr w:type="spellStart"/>
      <w:r w:rsidR="008E6071" w:rsidRPr="00C51998">
        <w:rPr>
          <w:sz w:val="28"/>
          <w:szCs w:val="28"/>
        </w:rPr>
        <w:t>д</w:t>
      </w:r>
      <w:proofErr w:type="gramStart"/>
      <w:r w:rsidR="008E6071" w:rsidRPr="00C51998">
        <w:rPr>
          <w:sz w:val="28"/>
          <w:szCs w:val="28"/>
        </w:rPr>
        <w:t>.К</w:t>
      </w:r>
      <w:proofErr w:type="gramEnd"/>
      <w:r w:rsidR="008E6071" w:rsidRPr="00C51998">
        <w:rPr>
          <w:sz w:val="28"/>
          <w:szCs w:val="28"/>
        </w:rPr>
        <w:t>улигино</w:t>
      </w:r>
      <w:proofErr w:type="spellEnd"/>
      <w:r w:rsidRPr="00C51998">
        <w:rPr>
          <w:sz w:val="28"/>
          <w:szCs w:val="28"/>
        </w:rPr>
        <w:t xml:space="preserve">. </w:t>
      </w:r>
    </w:p>
    <w:p w:rsidR="00CF3CB5" w:rsidRPr="00C51998" w:rsidRDefault="00CF3CB5" w:rsidP="00347FD6">
      <w:pPr>
        <w:shd w:val="clear" w:color="auto" w:fill="FFFFFF"/>
        <w:ind w:left="75" w:right="141" w:firstLine="854"/>
        <w:jc w:val="both"/>
        <w:rPr>
          <w:sz w:val="28"/>
          <w:szCs w:val="28"/>
        </w:rPr>
      </w:pPr>
      <w:r w:rsidRPr="00C51998">
        <w:rPr>
          <w:sz w:val="28"/>
          <w:szCs w:val="28"/>
        </w:rPr>
        <w:t>Виды разрешенного использования: «для индивидуального жилищного строительства».</w:t>
      </w:r>
    </w:p>
    <w:p w:rsidR="00CF3CB5" w:rsidRPr="00C51998" w:rsidRDefault="00CF3CB5" w:rsidP="00347FD6">
      <w:pPr>
        <w:shd w:val="clear" w:color="auto" w:fill="FFFFFF"/>
        <w:ind w:left="75" w:right="141" w:firstLine="854"/>
        <w:jc w:val="both"/>
        <w:rPr>
          <w:sz w:val="28"/>
          <w:szCs w:val="28"/>
        </w:rPr>
      </w:pPr>
      <w:r w:rsidRPr="00C51998">
        <w:rPr>
          <w:sz w:val="28"/>
          <w:szCs w:val="28"/>
        </w:rPr>
        <w:t>Территория проектируем</w:t>
      </w:r>
      <w:r w:rsidR="00FC2083" w:rsidRPr="00C51998">
        <w:rPr>
          <w:sz w:val="28"/>
          <w:szCs w:val="28"/>
        </w:rPr>
        <w:t>ых</w:t>
      </w:r>
      <w:r w:rsidRPr="00C51998">
        <w:rPr>
          <w:sz w:val="28"/>
          <w:szCs w:val="28"/>
        </w:rPr>
        <w:t xml:space="preserve"> участк</w:t>
      </w:r>
      <w:r w:rsidR="00FC2083" w:rsidRPr="00C51998">
        <w:rPr>
          <w:sz w:val="28"/>
          <w:szCs w:val="28"/>
        </w:rPr>
        <w:t>ов</w:t>
      </w:r>
      <w:r w:rsidRPr="00C51998">
        <w:rPr>
          <w:sz w:val="28"/>
          <w:szCs w:val="28"/>
        </w:rPr>
        <w:t xml:space="preserve"> расположена в </w:t>
      </w:r>
      <w:r w:rsidR="00FC2083" w:rsidRPr="00C51998">
        <w:rPr>
          <w:sz w:val="28"/>
          <w:szCs w:val="28"/>
        </w:rPr>
        <w:t>северной</w:t>
      </w:r>
      <w:r w:rsidRPr="00C51998">
        <w:rPr>
          <w:sz w:val="28"/>
          <w:szCs w:val="28"/>
        </w:rPr>
        <w:t xml:space="preserve"> части </w:t>
      </w:r>
      <w:proofErr w:type="spellStart"/>
      <w:r w:rsidR="008E6071" w:rsidRPr="00C51998">
        <w:rPr>
          <w:sz w:val="28"/>
          <w:szCs w:val="28"/>
        </w:rPr>
        <w:t>д</w:t>
      </w:r>
      <w:proofErr w:type="gramStart"/>
      <w:r w:rsidR="008E6071" w:rsidRPr="00C51998">
        <w:rPr>
          <w:sz w:val="28"/>
          <w:szCs w:val="28"/>
        </w:rPr>
        <w:t>.К</w:t>
      </w:r>
      <w:proofErr w:type="gramEnd"/>
      <w:r w:rsidR="008E6071" w:rsidRPr="00C51998">
        <w:rPr>
          <w:sz w:val="28"/>
          <w:szCs w:val="28"/>
        </w:rPr>
        <w:t>улигино</w:t>
      </w:r>
      <w:proofErr w:type="spellEnd"/>
      <w:r w:rsidRPr="00C51998">
        <w:rPr>
          <w:sz w:val="28"/>
          <w:szCs w:val="28"/>
        </w:rPr>
        <w:t>.</w:t>
      </w:r>
    </w:p>
    <w:p w:rsidR="00CF3CB5" w:rsidRPr="00C51998" w:rsidRDefault="00CF3CB5" w:rsidP="00347FD6">
      <w:pPr>
        <w:shd w:val="clear" w:color="auto" w:fill="FFFFFF"/>
        <w:ind w:left="75" w:right="141" w:firstLine="854"/>
        <w:jc w:val="both"/>
        <w:rPr>
          <w:sz w:val="28"/>
          <w:szCs w:val="28"/>
        </w:rPr>
      </w:pPr>
      <w:r w:rsidRPr="00C51998">
        <w:rPr>
          <w:sz w:val="28"/>
          <w:szCs w:val="28"/>
        </w:rPr>
        <w:t xml:space="preserve">С </w:t>
      </w:r>
      <w:r w:rsidR="00FC2083" w:rsidRPr="00C51998">
        <w:rPr>
          <w:sz w:val="28"/>
          <w:szCs w:val="28"/>
        </w:rPr>
        <w:t>южной</w:t>
      </w:r>
      <w:r w:rsidRPr="00C51998">
        <w:rPr>
          <w:sz w:val="28"/>
          <w:szCs w:val="28"/>
        </w:rPr>
        <w:t xml:space="preserve"> стороны к планируемой территории примыкают участки индивидуальной жилой застройки. </w:t>
      </w:r>
    </w:p>
    <w:p w:rsidR="00CF3CB5" w:rsidRPr="00C51998" w:rsidRDefault="00CF3CB5" w:rsidP="00347FD6">
      <w:pPr>
        <w:shd w:val="clear" w:color="auto" w:fill="FFFFFF"/>
        <w:ind w:left="75" w:right="141" w:firstLine="854"/>
        <w:jc w:val="both"/>
        <w:rPr>
          <w:sz w:val="28"/>
          <w:szCs w:val="28"/>
        </w:rPr>
      </w:pPr>
      <w:r w:rsidRPr="00C51998">
        <w:rPr>
          <w:sz w:val="28"/>
          <w:szCs w:val="28"/>
        </w:rPr>
        <w:t>Современное состояние - сво</w:t>
      </w:r>
      <w:r w:rsidR="00FC2083" w:rsidRPr="00C51998">
        <w:rPr>
          <w:sz w:val="28"/>
          <w:szCs w:val="28"/>
        </w:rPr>
        <w:t>бодная от застройки территория</w:t>
      </w:r>
      <w:r w:rsidR="008E6071" w:rsidRPr="00C51998">
        <w:rPr>
          <w:sz w:val="28"/>
          <w:szCs w:val="28"/>
        </w:rPr>
        <w:t>,</w:t>
      </w:r>
      <w:r w:rsidR="00FC2083" w:rsidRPr="00C51998">
        <w:rPr>
          <w:sz w:val="28"/>
          <w:szCs w:val="28"/>
        </w:rPr>
        <w:t xml:space="preserve"> сеть</w:t>
      </w:r>
      <w:r w:rsidR="008E6071" w:rsidRPr="00C51998">
        <w:rPr>
          <w:sz w:val="28"/>
          <w:szCs w:val="28"/>
        </w:rPr>
        <w:t xml:space="preserve"> инженерных коммуникаций так же отсутствует.</w:t>
      </w:r>
    </w:p>
    <w:p w:rsidR="00CF3CB5" w:rsidRPr="00C51998" w:rsidRDefault="00CF3CB5" w:rsidP="00347FD6">
      <w:pPr>
        <w:shd w:val="clear" w:color="auto" w:fill="FFFFFF"/>
        <w:ind w:left="75" w:right="141" w:firstLine="854"/>
        <w:jc w:val="both"/>
        <w:rPr>
          <w:sz w:val="28"/>
          <w:szCs w:val="28"/>
        </w:rPr>
      </w:pPr>
      <w:r w:rsidRPr="00C51998">
        <w:rPr>
          <w:sz w:val="28"/>
          <w:szCs w:val="28"/>
        </w:rPr>
        <w:t xml:space="preserve">На планируемой территории объекты культурного наследия, включенные в единый государственный реестр объектов культурного наследия (памятников истории и культуры) народов РФ, вновь выявленные объекты культурного наследия </w:t>
      </w:r>
      <w:r w:rsidR="00FC2083" w:rsidRPr="00C51998">
        <w:rPr>
          <w:sz w:val="28"/>
          <w:szCs w:val="28"/>
        </w:rPr>
        <w:t xml:space="preserve">отсутствуют </w:t>
      </w:r>
      <w:r w:rsidRPr="00C51998">
        <w:rPr>
          <w:sz w:val="28"/>
          <w:szCs w:val="28"/>
        </w:rPr>
        <w:t>(приложение 2.3)</w:t>
      </w:r>
      <w:r w:rsidR="00FC2083" w:rsidRPr="00C51998">
        <w:rPr>
          <w:sz w:val="28"/>
          <w:szCs w:val="28"/>
        </w:rPr>
        <w:t>.</w:t>
      </w:r>
    </w:p>
    <w:p w:rsidR="00F846EE" w:rsidRPr="00C51998" w:rsidRDefault="00CF3CB5" w:rsidP="00347FD6">
      <w:pPr>
        <w:shd w:val="clear" w:color="auto" w:fill="FFFFFF"/>
        <w:ind w:left="75" w:right="141" w:firstLine="854"/>
        <w:jc w:val="both"/>
        <w:rPr>
          <w:sz w:val="28"/>
          <w:szCs w:val="28"/>
        </w:rPr>
      </w:pPr>
      <w:r w:rsidRPr="00C51998">
        <w:rPr>
          <w:sz w:val="28"/>
          <w:szCs w:val="28"/>
        </w:rPr>
        <w:t xml:space="preserve">На планируемой </w:t>
      </w:r>
      <w:proofErr w:type="gramStart"/>
      <w:r w:rsidRPr="00C51998">
        <w:rPr>
          <w:sz w:val="28"/>
          <w:szCs w:val="28"/>
        </w:rPr>
        <w:t>территории</w:t>
      </w:r>
      <w:proofErr w:type="gramEnd"/>
      <w:r w:rsidRPr="00C51998">
        <w:rPr>
          <w:sz w:val="28"/>
          <w:szCs w:val="28"/>
        </w:rPr>
        <w:t xml:space="preserve"> особо охраняемые природные территории регионального значения отсутствуют, особо охраняемые природные территории местного значения на данной территорий отсутствуют.</w:t>
      </w:r>
    </w:p>
    <w:p w:rsidR="004923BA" w:rsidRPr="00C51998" w:rsidRDefault="004923BA" w:rsidP="00347FD6">
      <w:pPr>
        <w:pStyle w:val="20"/>
        <w:ind w:firstLine="975"/>
        <w:rPr>
          <w:rFonts w:ascii="Arial" w:hAnsi="Arial" w:cs="Arial"/>
          <w:i/>
          <w:sz w:val="26"/>
          <w:szCs w:val="26"/>
        </w:rPr>
      </w:pPr>
      <w:bookmarkStart w:id="12" w:name="_Toc7096941"/>
      <w:r w:rsidRPr="00C51998">
        <w:rPr>
          <w:rFonts w:ascii="Arial" w:hAnsi="Arial" w:cs="Arial"/>
          <w:i/>
          <w:sz w:val="26"/>
          <w:szCs w:val="26"/>
        </w:rPr>
        <w:t>1.2.Природно-климатические условия</w:t>
      </w:r>
      <w:bookmarkEnd w:id="12"/>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 xml:space="preserve">Климатические данные приведены по наблюдениям ближайшей метеостанции </w:t>
      </w:r>
      <w:proofErr w:type="gramStart"/>
      <w:r w:rsidRPr="00C51998">
        <w:rPr>
          <w:spacing w:val="2"/>
          <w:sz w:val="28"/>
          <w:szCs w:val="28"/>
        </w:rPr>
        <w:t>г</w:t>
      </w:r>
      <w:proofErr w:type="gramEnd"/>
      <w:r w:rsidRPr="00C51998">
        <w:rPr>
          <w:spacing w:val="2"/>
          <w:sz w:val="28"/>
          <w:szCs w:val="28"/>
        </w:rPr>
        <w:t>. Добрянка.</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 xml:space="preserve">Климат умеренно-континентальный, влажный, с </w:t>
      </w:r>
      <w:proofErr w:type="gramStart"/>
      <w:r w:rsidRPr="00C51998">
        <w:rPr>
          <w:spacing w:val="2"/>
          <w:sz w:val="28"/>
          <w:szCs w:val="28"/>
        </w:rPr>
        <w:t>продолжительной</w:t>
      </w:r>
      <w:proofErr w:type="gramEnd"/>
      <w:r w:rsidRPr="00C51998">
        <w:rPr>
          <w:spacing w:val="2"/>
          <w:sz w:val="28"/>
          <w:szCs w:val="28"/>
        </w:rPr>
        <w:t xml:space="preserve"> снежной</w:t>
      </w:r>
    </w:p>
    <w:p w:rsidR="008E6071" w:rsidRPr="00C51998" w:rsidRDefault="008E6071" w:rsidP="00347FD6">
      <w:pPr>
        <w:shd w:val="clear" w:color="auto" w:fill="FFFFFF"/>
        <w:ind w:left="75" w:right="141"/>
        <w:jc w:val="both"/>
        <w:rPr>
          <w:spacing w:val="2"/>
          <w:sz w:val="28"/>
          <w:szCs w:val="28"/>
        </w:rPr>
      </w:pPr>
      <w:r w:rsidRPr="00C51998">
        <w:rPr>
          <w:spacing w:val="2"/>
          <w:sz w:val="28"/>
          <w:szCs w:val="28"/>
        </w:rPr>
        <w:t>зимой, относительно коротким, но тёплым летом и длительным переходным периодом (обычно сухой весной и дождливой осенью). На климат большое влияние оказывает географическая широта, удаленность территории от океанов, рельеф местности и деятельность человека. Здесь преобладают атлантические и континентальные воздушные массы.</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 xml:space="preserve">Территория населенного пункта д. Залесная по СП 131.13330.2012 «Строительная климатология» относится к строительно-климатической зоне - I В. Продолжительность отопительного периода - 225 дней. Продолжительность </w:t>
      </w:r>
      <w:r w:rsidRPr="00C51998">
        <w:rPr>
          <w:spacing w:val="2"/>
          <w:sz w:val="28"/>
          <w:szCs w:val="28"/>
        </w:rPr>
        <w:lastRenderedPageBreak/>
        <w:t>благоприятного периода, в среднем за год, длится 180-200 дней, в том числе летом - 90-120 дней.</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Климатические характеристики                                                       Таблица 1</w:t>
      </w:r>
    </w:p>
    <w:p w:rsidR="008E6071" w:rsidRPr="00C51998" w:rsidRDefault="008E6071" w:rsidP="00347FD6">
      <w:pPr>
        <w:shd w:val="clear" w:color="auto" w:fill="FFFFFF"/>
        <w:ind w:left="75" w:right="141" w:firstLine="850"/>
        <w:jc w:val="both"/>
        <w:rPr>
          <w:spacing w:val="2"/>
          <w:sz w:val="28"/>
          <w:szCs w:val="28"/>
        </w:rPr>
      </w:pPr>
    </w:p>
    <w:tbl>
      <w:tblPr>
        <w:tblStyle w:val="af1"/>
        <w:tblW w:w="0" w:type="auto"/>
        <w:tblInd w:w="75" w:type="dxa"/>
        <w:tblLayout w:type="fixed"/>
        <w:tblLook w:val="04A0"/>
      </w:tblPr>
      <w:tblGrid>
        <w:gridCol w:w="1342"/>
        <w:gridCol w:w="529"/>
        <w:gridCol w:w="600"/>
        <w:gridCol w:w="813"/>
        <w:gridCol w:w="683"/>
        <w:gridCol w:w="612"/>
        <w:gridCol w:w="683"/>
        <w:gridCol w:w="754"/>
        <w:gridCol w:w="847"/>
        <w:gridCol w:w="683"/>
        <w:gridCol w:w="612"/>
        <w:gridCol w:w="683"/>
        <w:gridCol w:w="754"/>
        <w:gridCol w:w="786"/>
      </w:tblGrid>
      <w:tr w:rsidR="008E6071" w:rsidRPr="00C51998" w:rsidTr="008E6071">
        <w:tc>
          <w:tcPr>
            <w:tcW w:w="1342" w:type="dxa"/>
          </w:tcPr>
          <w:p w:rsidR="008E6071" w:rsidRPr="00C51998" w:rsidRDefault="008E6071" w:rsidP="00347FD6">
            <w:pPr>
              <w:shd w:val="clear" w:color="auto" w:fill="FFFFFF"/>
              <w:ind w:left="75" w:right="141" w:hanging="8"/>
              <w:jc w:val="both"/>
              <w:rPr>
                <w:spacing w:val="2"/>
              </w:rPr>
            </w:pPr>
            <w:proofErr w:type="spellStart"/>
            <w:r w:rsidRPr="00C51998">
              <w:rPr>
                <w:spacing w:val="2"/>
              </w:rPr>
              <w:t>Метео</w:t>
            </w:r>
            <w:proofErr w:type="spellEnd"/>
            <w:r w:rsidRPr="00C51998">
              <w:rPr>
                <w:spacing w:val="2"/>
              </w:rPr>
              <w:t>-</w:t>
            </w:r>
          </w:p>
          <w:p w:rsidR="008E6071" w:rsidRPr="00C51998" w:rsidRDefault="008E6071" w:rsidP="00347FD6">
            <w:pPr>
              <w:ind w:right="141" w:hanging="8"/>
              <w:jc w:val="both"/>
              <w:rPr>
                <w:spacing w:val="2"/>
              </w:rPr>
            </w:pPr>
            <w:r w:rsidRPr="00C51998">
              <w:rPr>
                <w:spacing w:val="2"/>
              </w:rPr>
              <w:t>станции</w:t>
            </w:r>
          </w:p>
        </w:tc>
        <w:tc>
          <w:tcPr>
            <w:tcW w:w="529" w:type="dxa"/>
          </w:tcPr>
          <w:p w:rsidR="008E6071" w:rsidRPr="00C51998" w:rsidRDefault="008E6071" w:rsidP="00347FD6">
            <w:pPr>
              <w:ind w:left="-141" w:right="-113"/>
              <w:jc w:val="center"/>
              <w:rPr>
                <w:spacing w:val="2"/>
              </w:rPr>
            </w:pPr>
            <w:r w:rsidRPr="00C51998">
              <w:rPr>
                <w:spacing w:val="2"/>
              </w:rPr>
              <w:t>I</w:t>
            </w:r>
          </w:p>
        </w:tc>
        <w:tc>
          <w:tcPr>
            <w:tcW w:w="600" w:type="dxa"/>
          </w:tcPr>
          <w:p w:rsidR="008E6071" w:rsidRPr="00C51998" w:rsidRDefault="008E6071" w:rsidP="00347FD6">
            <w:pPr>
              <w:ind w:left="-141" w:right="-113"/>
              <w:jc w:val="center"/>
              <w:rPr>
                <w:spacing w:val="2"/>
              </w:rPr>
            </w:pPr>
            <w:r w:rsidRPr="00C51998">
              <w:rPr>
                <w:spacing w:val="2"/>
              </w:rPr>
              <w:t>II</w:t>
            </w:r>
          </w:p>
        </w:tc>
        <w:tc>
          <w:tcPr>
            <w:tcW w:w="813" w:type="dxa"/>
          </w:tcPr>
          <w:p w:rsidR="008E6071" w:rsidRPr="00C51998" w:rsidRDefault="008E6071" w:rsidP="00347FD6">
            <w:pPr>
              <w:shd w:val="clear" w:color="auto" w:fill="FFFFFF"/>
              <w:ind w:left="-141" w:right="-113"/>
              <w:jc w:val="center"/>
              <w:rPr>
                <w:spacing w:val="2"/>
              </w:rPr>
            </w:pPr>
            <w:r w:rsidRPr="00C51998">
              <w:rPr>
                <w:spacing w:val="2"/>
              </w:rPr>
              <w:t>III</w:t>
            </w:r>
          </w:p>
        </w:tc>
        <w:tc>
          <w:tcPr>
            <w:tcW w:w="683" w:type="dxa"/>
          </w:tcPr>
          <w:p w:rsidR="008E6071" w:rsidRPr="00C51998" w:rsidRDefault="008E6071" w:rsidP="00347FD6">
            <w:pPr>
              <w:ind w:left="-141" w:right="-113"/>
              <w:jc w:val="center"/>
              <w:rPr>
                <w:spacing w:val="2"/>
              </w:rPr>
            </w:pPr>
            <w:r w:rsidRPr="00C51998">
              <w:rPr>
                <w:spacing w:val="2"/>
              </w:rPr>
              <w:t>IV</w:t>
            </w:r>
          </w:p>
        </w:tc>
        <w:tc>
          <w:tcPr>
            <w:tcW w:w="612" w:type="dxa"/>
          </w:tcPr>
          <w:p w:rsidR="008E6071" w:rsidRPr="00C51998" w:rsidRDefault="008E6071" w:rsidP="00347FD6">
            <w:pPr>
              <w:ind w:left="-141" w:right="-113"/>
              <w:jc w:val="center"/>
              <w:rPr>
                <w:spacing w:val="2"/>
              </w:rPr>
            </w:pPr>
            <w:r w:rsidRPr="00C51998">
              <w:rPr>
                <w:spacing w:val="2"/>
              </w:rPr>
              <w:t>V</w:t>
            </w:r>
          </w:p>
        </w:tc>
        <w:tc>
          <w:tcPr>
            <w:tcW w:w="683" w:type="dxa"/>
          </w:tcPr>
          <w:p w:rsidR="008E6071" w:rsidRPr="00C51998" w:rsidRDefault="008E6071" w:rsidP="00347FD6">
            <w:pPr>
              <w:ind w:left="-141" w:right="-113"/>
              <w:jc w:val="center"/>
              <w:rPr>
                <w:spacing w:val="2"/>
              </w:rPr>
            </w:pPr>
            <w:r w:rsidRPr="00C51998">
              <w:rPr>
                <w:spacing w:val="2"/>
              </w:rPr>
              <w:t>VI</w:t>
            </w:r>
          </w:p>
        </w:tc>
        <w:tc>
          <w:tcPr>
            <w:tcW w:w="754" w:type="dxa"/>
          </w:tcPr>
          <w:p w:rsidR="008E6071" w:rsidRPr="00C51998" w:rsidRDefault="008E6071" w:rsidP="00347FD6">
            <w:pPr>
              <w:ind w:left="-141" w:right="-113"/>
              <w:jc w:val="center"/>
              <w:rPr>
                <w:spacing w:val="2"/>
              </w:rPr>
            </w:pPr>
            <w:r w:rsidRPr="00C51998">
              <w:rPr>
                <w:spacing w:val="2"/>
              </w:rPr>
              <w:t>VII</w:t>
            </w:r>
          </w:p>
        </w:tc>
        <w:tc>
          <w:tcPr>
            <w:tcW w:w="847" w:type="dxa"/>
          </w:tcPr>
          <w:p w:rsidR="008E6071" w:rsidRPr="00C51998" w:rsidRDefault="008E6071" w:rsidP="00347FD6">
            <w:pPr>
              <w:ind w:left="-141" w:right="-113"/>
              <w:jc w:val="center"/>
              <w:rPr>
                <w:spacing w:val="2"/>
              </w:rPr>
            </w:pPr>
            <w:r w:rsidRPr="00C51998">
              <w:rPr>
                <w:spacing w:val="2"/>
              </w:rPr>
              <w:t>VIII</w:t>
            </w:r>
          </w:p>
        </w:tc>
        <w:tc>
          <w:tcPr>
            <w:tcW w:w="683" w:type="dxa"/>
          </w:tcPr>
          <w:p w:rsidR="008E6071" w:rsidRPr="00C51998" w:rsidRDefault="008E6071" w:rsidP="00347FD6">
            <w:pPr>
              <w:ind w:left="-141" w:right="-113"/>
              <w:jc w:val="center"/>
              <w:rPr>
                <w:spacing w:val="2"/>
              </w:rPr>
            </w:pPr>
            <w:r w:rsidRPr="00C51998">
              <w:rPr>
                <w:spacing w:val="2"/>
              </w:rPr>
              <w:t>IX</w:t>
            </w:r>
          </w:p>
        </w:tc>
        <w:tc>
          <w:tcPr>
            <w:tcW w:w="612" w:type="dxa"/>
          </w:tcPr>
          <w:p w:rsidR="008E6071" w:rsidRPr="00C51998" w:rsidRDefault="008E6071" w:rsidP="00347FD6">
            <w:pPr>
              <w:ind w:left="-141" w:right="-113"/>
              <w:jc w:val="center"/>
              <w:rPr>
                <w:spacing w:val="2"/>
              </w:rPr>
            </w:pPr>
            <w:r w:rsidRPr="00C51998">
              <w:rPr>
                <w:spacing w:val="2"/>
              </w:rPr>
              <w:t>X</w:t>
            </w:r>
          </w:p>
        </w:tc>
        <w:tc>
          <w:tcPr>
            <w:tcW w:w="683" w:type="dxa"/>
          </w:tcPr>
          <w:p w:rsidR="008E6071" w:rsidRPr="00C51998" w:rsidRDefault="008E6071" w:rsidP="00347FD6">
            <w:pPr>
              <w:ind w:left="-141" w:right="-113"/>
              <w:jc w:val="center"/>
              <w:rPr>
                <w:spacing w:val="2"/>
              </w:rPr>
            </w:pPr>
            <w:r w:rsidRPr="00C51998">
              <w:rPr>
                <w:spacing w:val="2"/>
              </w:rPr>
              <w:t>XI</w:t>
            </w:r>
          </w:p>
        </w:tc>
        <w:tc>
          <w:tcPr>
            <w:tcW w:w="754" w:type="dxa"/>
          </w:tcPr>
          <w:p w:rsidR="008E6071" w:rsidRPr="00C51998" w:rsidRDefault="008E6071" w:rsidP="00347FD6">
            <w:pPr>
              <w:ind w:left="-141" w:right="-113"/>
              <w:jc w:val="center"/>
              <w:rPr>
                <w:spacing w:val="2"/>
              </w:rPr>
            </w:pPr>
            <w:r w:rsidRPr="00C51998">
              <w:rPr>
                <w:spacing w:val="2"/>
              </w:rPr>
              <w:t>XII</w:t>
            </w:r>
          </w:p>
        </w:tc>
        <w:tc>
          <w:tcPr>
            <w:tcW w:w="786" w:type="dxa"/>
          </w:tcPr>
          <w:p w:rsidR="008E6071" w:rsidRPr="00C51998" w:rsidRDefault="008E6071" w:rsidP="00347FD6">
            <w:pPr>
              <w:shd w:val="clear" w:color="auto" w:fill="FFFFFF"/>
              <w:ind w:left="-740" w:right="-108" w:firstLine="850"/>
              <w:jc w:val="both"/>
              <w:rPr>
                <w:spacing w:val="2"/>
              </w:rPr>
            </w:pPr>
            <w:r w:rsidRPr="00C51998">
              <w:rPr>
                <w:spacing w:val="2"/>
              </w:rPr>
              <w:t>За</w:t>
            </w:r>
          </w:p>
          <w:p w:rsidR="008E6071" w:rsidRPr="00C51998" w:rsidRDefault="008E6071" w:rsidP="00347FD6">
            <w:pPr>
              <w:shd w:val="clear" w:color="auto" w:fill="FFFFFF"/>
              <w:ind w:left="-740" w:right="-108" w:firstLine="850"/>
              <w:jc w:val="both"/>
              <w:rPr>
                <w:spacing w:val="2"/>
              </w:rPr>
            </w:pPr>
            <w:r w:rsidRPr="00C51998">
              <w:rPr>
                <w:spacing w:val="2"/>
              </w:rPr>
              <w:t>год</w:t>
            </w:r>
          </w:p>
        </w:tc>
      </w:tr>
      <w:tr w:rsidR="000A1A5A" w:rsidRPr="00C51998" w:rsidTr="00BB3F55">
        <w:tc>
          <w:tcPr>
            <w:tcW w:w="1342" w:type="dxa"/>
          </w:tcPr>
          <w:p w:rsidR="000A1A5A" w:rsidRPr="00C51998" w:rsidRDefault="000A1A5A" w:rsidP="00347FD6">
            <w:pPr>
              <w:ind w:right="141"/>
              <w:jc w:val="both"/>
              <w:rPr>
                <w:spacing w:val="2"/>
              </w:rPr>
            </w:pPr>
          </w:p>
        </w:tc>
        <w:tc>
          <w:tcPr>
            <w:tcW w:w="9039" w:type="dxa"/>
            <w:gridSpan w:val="13"/>
          </w:tcPr>
          <w:p w:rsidR="000A1A5A" w:rsidRPr="00C51998" w:rsidRDefault="000A1A5A" w:rsidP="00347FD6">
            <w:pPr>
              <w:shd w:val="clear" w:color="auto" w:fill="FFFFFF"/>
              <w:ind w:right="141" w:firstLine="68"/>
              <w:jc w:val="center"/>
              <w:rPr>
                <w:spacing w:val="2"/>
              </w:rPr>
            </w:pPr>
            <w:r w:rsidRPr="00C51998">
              <w:rPr>
                <w:spacing w:val="2"/>
              </w:rPr>
              <w:t xml:space="preserve">Месячная и годовая температура воздуха по многолетним данным, </w:t>
            </w:r>
            <w:proofErr w:type="spellStart"/>
            <w:r w:rsidRPr="00C51998">
              <w:rPr>
                <w:spacing w:val="2"/>
                <w:vertAlign w:val="superscript"/>
              </w:rPr>
              <w:t>о</w:t>
            </w:r>
            <w:r w:rsidRPr="00C51998">
              <w:rPr>
                <w:spacing w:val="2"/>
              </w:rPr>
              <w:t>С</w:t>
            </w:r>
            <w:proofErr w:type="spellEnd"/>
          </w:p>
        </w:tc>
      </w:tr>
      <w:tr w:rsidR="008E6071" w:rsidRPr="00C51998" w:rsidTr="008E6071">
        <w:tc>
          <w:tcPr>
            <w:tcW w:w="1342" w:type="dxa"/>
          </w:tcPr>
          <w:p w:rsidR="008E6071" w:rsidRPr="00C51998" w:rsidRDefault="000A1A5A" w:rsidP="00347FD6">
            <w:pPr>
              <w:ind w:right="-75"/>
              <w:jc w:val="both"/>
              <w:rPr>
                <w:spacing w:val="2"/>
              </w:rPr>
            </w:pPr>
            <w:r w:rsidRPr="00C51998">
              <w:rPr>
                <w:spacing w:val="2"/>
              </w:rPr>
              <w:t>Добрянка</w:t>
            </w:r>
          </w:p>
        </w:tc>
        <w:tc>
          <w:tcPr>
            <w:tcW w:w="529" w:type="dxa"/>
          </w:tcPr>
          <w:p w:rsidR="008E6071" w:rsidRPr="00C51998" w:rsidRDefault="000A1A5A" w:rsidP="00347FD6">
            <w:pPr>
              <w:ind w:left="-141" w:right="-113"/>
              <w:jc w:val="center"/>
              <w:rPr>
                <w:spacing w:val="2"/>
              </w:rPr>
            </w:pPr>
            <w:r w:rsidRPr="00C51998">
              <w:rPr>
                <w:spacing w:val="2"/>
              </w:rPr>
              <w:t>−13,2</w:t>
            </w:r>
          </w:p>
        </w:tc>
        <w:tc>
          <w:tcPr>
            <w:tcW w:w="600" w:type="dxa"/>
          </w:tcPr>
          <w:p w:rsidR="008E6071" w:rsidRPr="00C51998" w:rsidRDefault="000A1A5A" w:rsidP="00347FD6">
            <w:pPr>
              <w:ind w:left="-103" w:right="-80"/>
              <w:jc w:val="center"/>
            </w:pPr>
            <w:r w:rsidRPr="00C51998">
              <w:t>−12,4</w:t>
            </w:r>
          </w:p>
        </w:tc>
        <w:tc>
          <w:tcPr>
            <w:tcW w:w="813" w:type="dxa"/>
          </w:tcPr>
          <w:p w:rsidR="008E6071" w:rsidRPr="00C51998" w:rsidRDefault="000A1A5A" w:rsidP="00347FD6">
            <w:pPr>
              <w:jc w:val="center"/>
            </w:pPr>
            <w:r w:rsidRPr="00C51998">
              <w:t>−6,3</w:t>
            </w:r>
          </w:p>
        </w:tc>
        <w:tc>
          <w:tcPr>
            <w:tcW w:w="683" w:type="dxa"/>
          </w:tcPr>
          <w:p w:rsidR="008E6071" w:rsidRPr="00C51998" w:rsidRDefault="000A1A5A" w:rsidP="00347FD6">
            <w:pPr>
              <w:jc w:val="center"/>
            </w:pPr>
            <w:r w:rsidRPr="00C51998">
              <w:t>1,3</w:t>
            </w:r>
          </w:p>
        </w:tc>
        <w:tc>
          <w:tcPr>
            <w:tcW w:w="612" w:type="dxa"/>
          </w:tcPr>
          <w:p w:rsidR="008E6071" w:rsidRPr="00C51998" w:rsidRDefault="000A1A5A" w:rsidP="00347FD6">
            <w:pPr>
              <w:jc w:val="center"/>
            </w:pPr>
            <w:r w:rsidRPr="00C51998">
              <w:t>9,9</w:t>
            </w:r>
          </w:p>
        </w:tc>
        <w:tc>
          <w:tcPr>
            <w:tcW w:w="683" w:type="dxa"/>
          </w:tcPr>
          <w:p w:rsidR="000A1A5A" w:rsidRPr="00C51998" w:rsidRDefault="000A1A5A" w:rsidP="00347FD6">
            <w:pPr>
              <w:jc w:val="center"/>
            </w:pPr>
            <w:r w:rsidRPr="00C51998">
              <w:t>16,3</w:t>
            </w:r>
          </w:p>
          <w:p w:rsidR="008E6071" w:rsidRPr="00C51998" w:rsidRDefault="008E6071" w:rsidP="00347FD6">
            <w:pPr>
              <w:jc w:val="center"/>
            </w:pPr>
          </w:p>
        </w:tc>
        <w:tc>
          <w:tcPr>
            <w:tcW w:w="754" w:type="dxa"/>
          </w:tcPr>
          <w:p w:rsidR="000A1A5A" w:rsidRPr="00C51998" w:rsidRDefault="000A1A5A" w:rsidP="00347FD6">
            <w:pPr>
              <w:jc w:val="center"/>
            </w:pPr>
            <w:r w:rsidRPr="00C51998">
              <w:t>18,2</w:t>
            </w:r>
          </w:p>
          <w:p w:rsidR="008E6071" w:rsidRPr="00C51998" w:rsidRDefault="008E6071" w:rsidP="00347FD6">
            <w:pPr>
              <w:jc w:val="center"/>
            </w:pPr>
          </w:p>
        </w:tc>
        <w:tc>
          <w:tcPr>
            <w:tcW w:w="847" w:type="dxa"/>
          </w:tcPr>
          <w:p w:rsidR="008E6071" w:rsidRPr="00C51998" w:rsidRDefault="000A1A5A" w:rsidP="00347FD6">
            <w:pPr>
              <w:jc w:val="center"/>
            </w:pPr>
            <w:r w:rsidRPr="00C51998">
              <w:t>14,5</w:t>
            </w:r>
          </w:p>
        </w:tc>
        <w:tc>
          <w:tcPr>
            <w:tcW w:w="683" w:type="dxa"/>
          </w:tcPr>
          <w:p w:rsidR="008E6071" w:rsidRPr="00C51998" w:rsidRDefault="000A1A5A" w:rsidP="00347FD6">
            <w:pPr>
              <w:jc w:val="center"/>
            </w:pPr>
            <w:r w:rsidRPr="00C51998">
              <w:t>8,8</w:t>
            </w:r>
          </w:p>
        </w:tc>
        <w:tc>
          <w:tcPr>
            <w:tcW w:w="612" w:type="dxa"/>
          </w:tcPr>
          <w:p w:rsidR="008E6071" w:rsidRPr="00C51998" w:rsidRDefault="000A1A5A" w:rsidP="00347FD6">
            <w:pPr>
              <w:jc w:val="center"/>
            </w:pPr>
            <w:r w:rsidRPr="00C51998">
              <w:t>1,5</w:t>
            </w:r>
          </w:p>
        </w:tc>
        <w:tc>
          <w:tcPr>
            <w:tcW w:w="683" w:type="dxa"/>
          </w:tcPr>
          <w:p w:rsidR="008E6071" w:rsidRPr="00C51998" w:rsidRDefault="000A1A5A" w:rsidP="00347FD6">
            <w:pPr>
              <w:jc w:val="center"/>
            </w:pPr>
            <w:r w:rsidRPr="00C51998">
              <w:t>−8</w:t>
            </w:r>
          </w:p>
        </w:tc>
        <w:tc>
          <w:tcPr>
            <w:tcW w:w="754" w:type="dxa"/>
          </w:tcPr>
          <w:p w:rsidR="008E6071" w:rsidRPr="00C51998" w:rsidRDefault="000A1A5A" w:rsidP="00347FD6">
            <w:pPr>
              <w:ind w:left="-127" w:right="-44"/>
              <w:jc w:val="center"/>
            </w:pPr>
            <w:r w:rsidRPr="00C51998">
              <w:t>−12,6</w:t>
            </w:r>
          </w:p>
        </w:tc>
        <w:tc>
          <w:tcPr>
            <w:tcW w:w="786" w:type="dxa"/>
          </w:tcPr>
          <w:p w:rsidR="008E6071" w:rsidRPr="00C51998" w:rsidRDefault="000A1A5A" w:rsidP="00347FD6">
            <w:pPr>
              <w:ind w:left="-172" w:right="-108"/>
              <w:jc w:val="center"/>
            </w:pPr>
            <w:r w:rsidRPr="00C51998">
              <w:t>1,6</w:t>
            </w:r>
          </w:p>
        </w:tc>
      </w:tr>
      <w:tr w:rsidR="000A1A5A" w:rsidRPr="00C51998" w:rsidTr="00BB3F55">
        <w:tc>
          <w:tcPr>
            <w:tcW w:w="1342" w:type="dxa"/>
          </w:tcPr>
          <w:p w:rsidR="000A1A5A" w:rsidRPr="00C51998" w:rsidRDefault="000A1A5A" w:rsidP="00347FD6">
            <w:pPr>
              <w:ind w:right="141"/>
              <w:jc w:val="both"/>
              <w:rPr>
                <w:spacing w:val="2"/>
              </w:rPr>
            </w:pPr>
          </w:p>
        </w:tc>
        <w:tc>
          <w:tcPr>
            <w:tcW w:w="9039" w:type="dxa"/>
            <w:gridSpan w:val="13"/>
          </w:tcPr>
          <w:p w:rsidR="000A1A5A" w:rsidRPr="00C51998" w:rsidRDefault="000A1A5A" w:rsidP="00347FD6">
            <w:pPr>
              <w:shd w:val="clear" w:color="auto" w:fill="FFFFFF"/>
              <w:ind w:right="-108" w:firstLine="1"/>
              <w:jc w:val="center"/>
              <w:rPr>
                <w:spacing w:val="2"/>
              </w:rPr>
            </w:pPr>
            <w:r w:rsidRPr="00C51998">
              <w:rPr>
                <w:spacing w:val="2"/>
              </w:rPr>
              <w:t xml:space="preserve">Месячная и годовая сумма осадков по многолетним данным, </w:t>
            </w:r>
            <w:proofErr w:type="gramStart"/>
            <w:r w:rsidRPr="00C51998">
              <w:rPr>
                <w:spacing w:val="2"/>
              </w:rPr>
              <w:t>мм</w:t>
            </w:r>
            <w:proofErr w:type="gramEnd"/>
          </w:p>
        </w:tc>
      </w:tr>
      <w:tr w:rsidR="008E6071" w:rsidRPr="00C51998" w:rsidTr="008E6071">
        <w:tc>
          <w:tcPr>
            <w:tcW w:w="1342" w:type="dxa"/>
          </w:tcPr>
          <w:p w:rsidR="008E6071" w:rsidRPr="00C51998" w:rsidRDefault="000A1A5A" w:rsidP="00347FD6">
            <w:pPr>
              <w:ind w:right="141"/>
              <w:jc w:val="both"/>
              <w:rPr>
                <w:spacing w:val="2"/>
              </w:rPr>
            </w:pPr>
            <w:r w:rsidRPr="00C51998">
              <w:rPr>
                <w:spacing w:val="2"/>
              </w:rPr>
              <w:t>Пермь</w:t>
            </w:r>
          </w:p>
        </w:tc>
        <w:tc>
          <w:tcPr>
            <w:tcW w:w="529" w:type="dxa"/>
          </w:tcPr>
          <w:p w:rsidR="008E6071" w:rsidRPr="00C51998" w:rsidRDefault="000A1A5A" w:rsidP="00347FD6">
            <w:pPr>
              <w:jc w:val="center"/>
            </w:pPr>
            <w:r w:rsidRPr="00C51998">
              <w:t>44</w:t>
            </w:r>
          </w:p>
        </w:tc>
        <w:tc>
          <w:tcPr>
            <w:tcW w:w="600" w:type="dxa"/>
          </w:tcPr>
          <w:p w:rsidR="008E6071" w:rsidRPr="00C51998" w:rsidRDefault="000A1A5A" w:rsidP="00347FD6">
            <w:pPr>
              <w:jc w:val="center"/>
            </w:pPr>
            <w:r w:rsidRPr="00C51998">
              <w:t>30</w:t>
            </w:r>
          </w:p>
        </w:tc>
        <w:tc>
          <w:tcPr>
            <w:tcW w:w="813" w:type="dxa"/>
          </w:tcPr>
          <w:p w:rsidR="008E6071" w:rsidRPr="00C51998" w:rsidRDefault="000A1A5A" w:rsidP="00347FD6">
            <w:pPr>
              <w:jc w:val="center"/>
            </w:pPr>
            <w:r w:rsidRPr="00C51998">
              <w:t>28</w:t>
            </w:r>
          </w:p>
        </w:tc>
        <w:tc>
          <w:tcPr>
            <w:tcW w:w="683" w:type="dxa"/>
          </w:tcPr>
          <w:p w:rsidR="008E6071" w:rsidRPr="00C51998" w:rsidRDefault="000A1A5A" w:rsidP="00347FD6">
            <w:pPr>
              <w:jc w:val="center"/>
            </w:pPr>
            <w:r w:rsidRPr="00C51998">
              <w:t>36</w:t>
            </w:r>
          </w:p>
        </w:tc>
        <w:tc>
          <w:tcPr>
            <w:tcW w:w="612" w:type="dxa"/>
          </w:tcPr>
          <w:p w:rsidR="008E6071" w:rsidRPr="00C51998" w:rsidRDefault="000A1A5A" w:rsidP="00347FD6">
            <w:pPr>
              <w:jc w:val="center"/>
            </w:pPr>
            <w:r w:rsidRPr="00C51998">
              <w:t>59</w:t>
            </w:r>
          </w:p>
        </w:tc>
        <w:tc>
          <w:tcPr>
            <w:tcW w:w="683" w:type="dxa"/>
          </w:tcPr>
          <w:p w:rsidR="008E6071" w:rsidRPr="00C51998" w:rsidRDefault="000A1A5A" w:rsidP="00347FD6">
            <w:pPr>
              <w:jc w:val="center"/>
            </w:pPr>
            <w:r w:rsidRPr="00C51998">
              <w:t>79</w:t>
            </w:r>
          </w:p>
        </w:tc>
        <w:tc>
          <w:tcPr>
            <w:tcW w:w="754" w:type="dxa"/>
          </w:tcPr>
          <w:p w:rsidR="008E6071" w:rsidRPr="00C51998" w:rsidRDefault="000A1A5A" w:rsidP="00347FD6">
            <w:pPr>
              <w:jc w:val="center"/>
            </w:pPr>
            <w:r w:rsidRPr="00C51998">
              <w:t>69</w:t>
            </w:r>
          </w:p>
        </w:tc>
        <w:tc>
          <w:tcPr>
            <w:tcW w:w="847" w:type="dxa"/>
          </w:tcPr>
          <w:p w:rsidR="008E6071" w:rsidRPr="00C51998" w:rsidRDefault="000A1A5A" w:rsidP="00347FD6">
            <w:pPr>
              <w:jc w:val="center"/>
            </w:pPr>
            <w:r w:rsidRPr="00C51998">
              <w:t>76</w:t>
            </w:r>
          </w:p>
        </w:tc>
        <w:tc>
          <w:tcPr>
            <w:tcW w:w="683" w:type="dxa"/>
          </w:tcPr>
          <w:p w:rsidR="008E6071" w:rsidRPr="00C51998" w:rsidRDefault="000A1A5A" w:rsidP="00347FD6">
            <w:pPr>
              <w:jc w:val="center"/>
            </w:pPr>
            <w:r w:rsidRPr="00C51998">
              <w:t>72</w:t>
            </w:r>
          </w:p>
        </w:tc>
        <w:tc>
          <w:tcPr>
            <w:tcW w:w="612" w:type="dxa"/>
          </w:tcPr>
          <w:p w:rsidR="008E6071" w:rsidRPr="00C51998" w:rsidRDefault="000A1A5A" w:rsidP="00347FD6">
            <w:pPr>
              <w:jc w:val="center"/>
            </w:pPr>
            <w:r w:rsidRPr="00C51998">
              <w:t>64</w:t>
            </w:r>
          </w:p>
        </w:tc>
        <w:tc>
          <w:tcPr>
            <w:tcW w:w="683" w:type="dxa"/>
          </w:tcPr>
          <w:p w:rsidR="008E6071" w:rsidRPr="00C51998" w:rsidRDefault="000A1A5A" w:rsidP="00347FD6">
            <w:pPr>
              <w:jc w:val="center"/>
            </w:pPr>
            <w:r w:rsidRPr="00C51998">
              <w:t>55</w:t>
            </w:r>
          </w:p>
        </w:tc>
        <w:tc>
          <w:tcPr>
            <w:tcW w:w="754" w:type="dxa"/>
          </w:tcPr>
          <w:p w:rsidR="008E6071" w:rsidRPr="00C51998" w:rsidRDefault="000A1A5A" w:rsidP="00347FD6">
            <w:pPr>
              <w:jc w:val="center"/>
            </w:pPr>
            <w:r w:rsidRPr="00C51998">
              <w:t>45</w:t>
            </w:r>
          </w:p>
        </w:tc>
        <w:tc>
          <w:tcPr>
            <w:tcW w:w="786" w:type="dxa"/>
          </w:tcPr>
          <w:p w:rsidR="008E6071" w:rsidRPr="00C51998" w:rsidRDefault="000A1A5A" w:rsidP="00347FD6">
            <w:pPr>
              <w:jc w:val="center"/>
            </w:pPr>
            <w:r w:rsidRPr="00C51998">
              <w:t>657</w:t>
            </w:r>
          </w:p>
        </w:tc>
      </w:tr>
    </w:tbl>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Температурный режим</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 xml:space="preserve">- Абсолютный минимум -47,1 </w:t>
      </w:r>
      <w:proofErr w:type="spellStart"/>
      <w:r w:rsidRPr="00C51998">
        <w:rPr>
          <w:spacing w:val="2"/>
          <w:sz w:val="28"/>
          <w:szCs w:val="28"/>
          <w:vertAlign w:val="superscript"/>
        </w:rPr>
        <w:t>о</w:t>
      </w:r>
      <w:r w:rsidRPr="00C51998">
        <w:rPr>
          <w:spacing w:val="2"/>
          <w:sz w:val="28"/>
          <w:szCs w:val="28"/>
        </w:rPr>
        <w:t>С</w:t>
      </w:r>
      <w:proofErr w:type="spellEnd"/>
      <w:r w:rsidRPr="00C51998">
        <w:rPr>
          <w:spacing w:val="2"/>
          <w:sz w:val="28"/>
          <w:szCs w:val="28"/>
        </w:rPr>
        <w:t>.</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 Абсолютный максимум +37,2</w:t>
      </w:r>
      <w:r w:rsidRPr="00C51998">
        <w:rPr>
          <w:spacing w:val="2"/>
          <w:sz w:val="28"/>
          <w:szCs w:val="28"/>
          <w:vertAlign w:val="superscript"/>
        </w:rPr>
        <w:t>о</w:t>
      </w:r>
      <w:r w:rsidRPr="00C51998">
        <w:rPr>
          <w:spacing w:val="2"/>
          <w:sz w:val="28"/>
          <w:szCs w:val="28"/>
        </w:rPr>
        <w:t>С.</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 Средняя минимальная температура января составляет -16,2°С.</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 Средняя максимальная температура июля составляет +24,2°С.</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 Глубина промерзания грунтов - в зависимости от вида грунта 1,6-2,3 м.</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 xml:space="preserve">По своим агроклиматическим условиям рассматриваемая территория </w:t>
      </w:r>
      <w:r w:rsidR="000A1A5A" w:rsidRPr="00C51998">
        <w:rPr>
          <w:spacing w:val="2"/>
          <w:sz w:val="28"/>
          <w:szCs w:val="28"/>
        </w:rPr>
        <w:t>относит</w:t>
      </w:r>
      <w:r w:rsidRPr="00C51998">
        <w:rPr>
          <w:spacing w:val="2"/>
          <w:sz w:val="28"/>
          <w:szCs w:val="28"/>
        </w:rPr>
        <w:t>ся к зоне достаточного увлажнения. Период акт</w:t>
      </w:r>
      <w:r w:rsidR="000A1A5A" w:rsidRPr="00C51998">
        <w:rPr>
          <w:spacing w:val="2"/>
          <w:sz w:val="28"/>
          <w:szCs w:val="28"/>
        </w:rPr>
        <w:t>ивной вегетации растений начина</w:t>
      </w:r>
      <w:r w:rsidRPr="00C51998">
        <w:rPr>
          <w:spacing w:val="2"/>
          <w:sz w:val="28"/>
          <w:szCs w:val="28"/>
        </w:rPr>
        <w:t>ется в середине мая и продолжается до середины сентября, составляя в среднем</w:t>
      </w:r>
      <w:r w:rsidR="000A1A5A" w:rsidRPr="00C51998">
        <w:rPr>
          <w:spacing w:val="2"/>
          <w:sz w:val="28"/>
          <w:szCs w:val="28"/>
        </w:rPr>
        <w:t xml:space="preserve"> </w:t>
      </w:r>
      <w:r w:rsidRPr="00C51998">
        <w:rPr>
          <w:spacing w:val="2"/>
          <w:sz w:val="28"/>
          <w:szCs w:val="28"/>
        </w:rPr>
        <w:t>132 дня. Период начинается обычно 15 мая. Пр</w:t>
      </w:r>
      <w:r w:rsidR="000A1A5A" w:rsidRPr="00C51998">
        <w:rPr>
          <w:spacing w:val="2"/>
          <w:sz w:val="28"/>
          <w:szCs w:val="28"/>
        </w:rPr>
        <w:t>одолжительность безморозного пе</w:t>
      </w:r>
      <w:r w:rsidRPr="00C51998">
        <w:rPr>
          <w:spacing w:val="2"/>
          <w:sz w:val="28"/>
          <w:szCs w:val="28"/>
        </w:rPr>
        <w:t>риода около 120 дней, с поздними весенними и ранними осенними заморозками</w:t>
      </w:r>
      <w:r w:rsidR="000A1A5A" w:rsidRPr="00C51998">
        <w:rPr>
          <w:spacing w:val="2"/>
          <w:sz w:val="28"/>
          <w:szCs w:val="28"/>
        </w:rPr>
        <w:t xml:space="preserve"> </w:t>
      </w:r>
      <w:r w:rsidRPr="00C51998">
        <w:rPr>
          <w:spacing w:val="2"/>
          <w:sz w:val="28"/>
          <w:szCs w:val="28"/>
        </w:rPr>
        <w:t>может быть на 30 дней короче. Последние весенние заморозки наблюдаются в</w:t>
      </w:r>
      <w:r w:rsidR="000A1A5A" w:rsidRPr="00C51998">
        <w:rPr>
          <w:spacing w:val="2"/>
          <w:sz w:val="28"/>
          <w:szCs w:val="28"/>
        </w:rPr>
        <w:t xml:space="preserve"> </w:t>
      </w:r>
      <w:r w:rsidRPr="00C51998">
        <w:rPr>
          <w:spacing w:val="2"/>
          <w:sz w:val="28"/>
          <w:szCs w:val="28"/>
        </w:rPr>
        <w:t>начале мая, а первые осенние - в конце сентября.</w:t>
      </w:r>
      <w:r w:rsidR="000A1A5A" w:rsidRPr="00C51998">
        <w:rPr>
          <w:spacing w:val="2"/>
          <w:sz w:val="28"/>
          <w:szCs w:val="28"/>
        </w:rPr>
        <w:t xml:space="preserve"> Характерной чертой является хо</w:t>
      </w:r>
      <w:r w:rsidRPr="00C51998">
        <w:rPr>
          <w:spacing w:val="2"/>
          <w:sz w:val="28"/>
          <w:szCs w:val="28"/>
        </w:rPr>
        <w:t>лодная зима, занимающая 50% продолжительности года. Устойчивые морозы</w:t>
      </w:r>
      <w:r w:rsidR="000A1A5A" w:rsidRPr="00C51998">
        <w:rPr>
          <w:spacing w:val="2"/>
          <w:sz w:val="28"/>
          <w:szCs w:val="28"/>
        </w:rPr>
        <w:t xml:space="preserve"> </w:t>
      </w:r>
      <w:r w:rsidRPr="00C51998">
        <w:rPr>
          <w:spacing w:val="2"/>
          <w:sz w:val="28"/>
          <w:szCs w:val="28"/>
        </w:rPr>
        <w:t>начинаются в ноябре и продолжаются до марта. Продолжительность этого периода</w:t>
      </w:r>
      <w:r w:rsidR="000A1A5A" w:rsidRPr="00C51998">
        <w:rPr>
          <w:spacing w:val="2"/>
          <w:sz w:val="28"/>
          <w:szCs w:val="28"/>
        </w:rPr>
        <w:t xml:space="preserve"> </w:t>
      </w:r>
      <w:r w:rsidRPr="00C51998">
        <w:rPr>
          <w:spacing w:val="2"/>
          <w:sz w:val="28"/>
          <w:szCs w:val="28"/>
        </w:rPr>
        <w:t>около 140 дней. Агроклиматические условия вп</w:t>
      </w:r>
      <w:r w:rsidR="000A1A5A" w:rsidRPr="00C51998">
        <w:rPr>
          <w:spacing w:val="2"/>
          <w:sz w:val="28"/>
          <w:szCs w:val="28"/>
        </w:rPr>
        <w:t>олне благоприятны для сельскохо</w:t>
      </w:r>
      <w:r w:rsidRPr="00C51998">
        <w:rPr>
          <w:spacing w:val="2"/>
          <w:sz w:val="28"/>
          <w:szCs w:val="28"/>
        </w:rPr>
        <w:t>зяйственного освоения. Территория пригодна для развития животноводства.</w:t>
      </w:r>
    </w:p>
    <w:p w:rsidR="008E6071" w:rsidRPr="00C51998" w:rsidRDefault="008E6071" w:rsidP="00347FD6">
      <w:pPr>
        <w:shd w:val="clear" w:color="auto" w:fill="FFFFFF"/>
        <w:ind w:left="75" w:right="141" w:firstLine="850"/>
        <w:jc w:val="both"/>
        <w:rPr>
          <w:spacing w:val="2"/>
          <w:sz w:val="28"/>
          <w:szCs w:val="28"/>
        </w:rPr>
      </w:pPr>
      <w:r w:rsidRPr="00C51998">
        <w:rPr>
          <w:spacing w:val="2"/>
          <w:sz w:val="28"/>
          <w:szCs w:val="28"/>
        </w:rPr>
        <w:t>Климатические условия являются одним из</w:t>
      </w:r>
      <w:r w:rsidR="000A1A5A" w:rsidRPr="00C51998">
        <w:rPr>
          <w:spacing w:val="2"/>
          <w:sz w:val="28"/>
          <w:szCs w:val="28"/>
        </w:rPr>
        <w:t xml:space="preserve"> факторов, который влияет на ре</w:t>
      </w:r>
      <w:r w:rsidRPr="00C51998">
        <w:rPr>
          <w:spacing w:val="2"/>
          <w:sz w:val="28"/>
          <w:szCs w:val="28"/>
        </w:rPr>
        <w:t xml:space="preserve">шения, принимаемые при планировании территорий, весомость которого зависит от планируемого функционального назначения территории. </w:t>
      </w:r>
    </w:p>
    <w:p w:rsidR="00F20494" w:rsidRPr="00C51998" w:rsidRDefault="00CF3CB5" w:rsidP="00347FD6">
      <w:pPr>
        <w:shd w:val="clear" w:color="auto" w:fill="FFFFFF"/>
        <w:ind w:left="75" w:right="141" w:firstLine="850"/>
        <w:jc w:val="both"/>
        <w:rPr>
          <w:rFonts w:ascii="Arial" w:hAnsi="Arial" w:cs="Arial"/>
          <w:b/>
          <w:i/>
          <w:sz w:val="26"/>
          <w:szCs w:val="26"/>
        </w:rPr>
      </w:pPr>
      <w:r w:rsidRPr="00C51998">
        <w:rPr>
          <w:rFonts w:ascii="Arial" w:hAnsi="Arial" w:cs="Arial"/>
          <w:b/>
          <w:i/>
          <w:sz w:val="26"/>
          <w:szCs w:val="26"/>
        </w:rPr>
        <w:t xml:space="preserve">1.3 </w:t>
      </w:r>
      <w:r w:rsidR="00F20494" w:rsidRPr="00C51998">
        <w:rPr>
          <w:rFonts w:ascii="Arial" w:hAnsi="Arial" w:cs="Arial"/>
          <w:b/>
          <w:i/>
          <w:sz w:val="26"/>
          <w:szCs w:val="26"/>
        </w:rPr>
        <w:t>Рельеф</w:t>
      </w:r>
    </w:p>
    <w:p w:rsidR="00CF3CB5" w:rsidRPr="00C51998" w:rsidRDefault="00CF3CB5" w:rsidP="00347FD6">
      <w:pPr>
        <w:shd w:val="clear" w:color="auto" w:fill="FFFFFF"/>
        <w:ind w:left="75" w:right="141" w:firstLine="850"/>
        <w:jc w:val="both"/>
        <w:rPr>
          <w:spacing w:val="2"/>
          <w:sz w:val="28"/>
          <w:szCs w:val="28"/>
        </w:rPr>
      </w:pPr>
      <w:r w:rsidRPr="00C51998">
        <w:rPr>
          <w:spacing w:val="2"/>
          <w:sz w:val="28"/>
          <w:szCs w:val="28"/>
        </w:rPr>
        <w:t xml:space="preserve">Рельеф на участке проектирования </w:t>
      </w:r>
      <w:r w:rsidR="00AF45DB" w:rsidRPr="00C51998">
        <w:rPr>
          <w:spacing w:val="2"/>
          <w:sz w:val="28"/>
          <w:szCs w:val="28"/>
        </w:rPr>
        <w:t>пересеченный с плавным повышением на север.</w:t>
      </w:r>
      <w:r w:rsidRPr="00C51998">
        <w:rPr>
          <w:spacing w:val="2"/>
          <w:sz w:val="28"/>
          <w:szCs w:val="28"/>
        </w:rPr>
        <w:t xml:space="preserve"> Абсолютные отметки поверхности у</w:t>
      </w:r>
      <w:r w:rsidR="004E2D33" w:rsidRPr="00C51998">
        <w:rPr>
          <w:spacing w:val="2"/>
          <w:sz w:val="28"/>
          <w:szCs w:val="28"/>
        </w:rPr>
        <w:t>частка изменяются в пределах от</w:t>
      </w:r>
      <w:r w:rsidR="004E2D33" w:rsidRPr="00C51998">
        <w:rPr>
          <w:spacing w:val="3"/>
          <w:sz w:val="28"/>
          <w:szCs w:val="28"/>
        </w:rPr>
        <w:t xml:space="preserve"> 149,5</w:t>
      </w:r>
      <w:r w:rsidR="0077494D" w:rsidRPr="00C51998">
        <w:rPr>
          <w:spacing w:val="3"/>
          <w:sz w:val="28"/>
          <w:szCs w:val="28"/>
        </w:rPr>
        <w:t>0</w:t>
      </w:r>
      <w:r w:rsidR="004E2D33" w:rsidRPr="00C51998">
        <w:rPr>
          <w:spacing w:val="3"/>
          <w:sz w:val="28"/>
          <w:szCs w:val="28"/>
        </w:rPr>
        <w:t xml:space="preserve"> до 170,8</w:t>
      </w:r>
      <w:r w:rsidR="0077494D" w:rsidRPr="00C51998">
        <w:rPr>
          <w:spacing w:val="3"/>
          <w:sz w:val="28"/>
          <w:szCs w:val="28"/>
        </w:rPr>
        <w:t>0</w:t>
      </w:r>
      <w:r w:rsidR="004E2D33" w:rsidRPr="00C51998">
        <w:rPr>
          <w:spacing w:val="3"/>
          <w:sz w:val="28"/>
          <w:szCs w:val="28"/>
        </w:rPr>
        <w:t>, перепад высот составляет 21,3м.</w:t>
      </w:r>
    </w:p>
    <w:p w:rsidR="00F20494" w:rsidRPr="00C51998" w:rsidRDefault="00CF3CB5" w:rsidP="00347FD6">
      <w:pPr>
        <w:shd w:val="clear" w:color="auto" w:fill="FFFFFF"/>
        <w:ind w:left="75" w:right="141" w:firstLine="850"/>
        <w:jc w:val="both"/>
        <w:rPr>
          <w:spacing w:val="2"/>
          <w:sz w:val="28"/>
          <w:szCs w:val="28"/>
        </w:rPr>
      </w:pPr>
      <w:r w:rsidRPr="00C51998">
        <w:rPr>
          <w:rFonts w:ascii="Arial" w:hAnsi="Arial" w:cs="Arial"/>
          <w:b/>
          <w:i/>
          <w:sz w:val="26"/>
          <w:szCs w:val="26"/>
        </w:rPr>
        <w:t xml:space="preserve">1.4 </w:t>
      </w:r>
      <w:r w:rsidR="00F20494" w:rsidRPr="00C51998">
        <w:rPr>
          <w:rFonts w:ascii="Arial" w:hAnsi="Arial" w:cs="Arial"/>
          <w:b/>
          <w:i/>
          <w:sz w:val="26"/>
          <w:szCs w:val="26"/>
        </w:rPr>
        <w:t>Растительность</w:t>
      </w:r>
    </w:p>
    <w:p w:rsidR="00F20494" w:rsidRPr="00C51998" w:rsidRDefault="00F20494" w:rsidP="00347FD6">
      <w:pPr>
        <w:shd w:val="clear" w:color="auto" w:fill="FFFFFF"/>
        <w:ind w:left="150" w:right="141" w:firstLine="825"/>
        <w:jc w:val="both"/>
        <w:rPr>
          <w:spacing w:val="3"/>
          <w:sz w:val="28"/>
          <w:szCs w:val="28"/>
        </w:rPr>
      </w:pPr>
      <w:r w:rsidRPr="00C51998">
        <w:rPr>
          <w:spacing w:val="3"/>
          <w:sz w:val="28"/>
          <w:szCs w:val="28"/>
        </w:rPr>
        <w:t xml:space="preserve">Территория в основном покрыта древесно-кустарниковой растительностью с преобладанием </w:t>
      </w:r>
      <w:r w:rsidR="00107631" w:rsidRPr="00C51998">
        <w:rPr>
          <w:spacing w:val="3"/>
          <w:sz w:val="28"/>
          <w:szCs w:val="28"/>
        </w:rPr>
        <w:t xml:space="preserve"> в парковой зоне </w:t>
      </w:r>
      <w:r w:rsidRPr="00C51998">
        <w:rPr>
          <w:spacing w:val="3"/>
          <w:sz w:val="28"/>
          <w:szCs w:val="28"/>
        </w:rPr>
        <w:t>ивы, березы и осины.</w:t>
      </w:r>
    </w:p>
    <w:p w:rsidR="00280E14" w:rsidRPr="00C51998" w:rsidRDefault="00280E14" w:rsidP="00347FD6">
      <w:pPr>
        <w:shd w:val="clear" w:color="auto" w:fill="FFFFFF"/>
        <w:ind w:left="75" w:right="141" w:firstLine="850"/>
        <w:jc w:val="both"/>
        <w:rPr>
          <w:rFonts w:ascii="Arial" w:hAnsi="Arial" w:cs="Arial"/>
          <w:b/>
          <w:i/>
          <w:sz w:val="26"/>
          <w:szCs w:val="26"/>
        </w:rPr>
      </w:pPr>
      <w:r w:rsidRPr="00C51998">
        <w:rPr>
          <w:rFonts w:ascii="Arial" w:hAnsi="Arial" w:cs="Arial"/>
          <w:b/>
          <w:i/>
          <w:sz w:val="26"/>
          <w:szCs w:val="26"/>
        </w:rPr>
        <w:t>1.5 Геологическое строение</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 xml:space="preserve">Рассматриваемая территория находится на границе Восточно-Европейской (Русской) платформы и </w:t>
      </w:r>
      <w:proofErr w:type="spellStart"/>
      <w:r w:rsidRPr="00C51998">
        <w:rPr>
          <w:spacing w:val="3"/>
          <w:sz w:val="28"/>
          <w:szCs w:val="28"/>
        </w:rPr>
        <w:t>Предуральского</w:t>
      </w:r>
      <w:proofErr w:type="spellEnd"/>
      <w:r w:rsidRPr="00C51998">
        <w:rPr>
          <w:spacing w:val="3"/>
          <w:sz w:val="28"/>
          <w:szCs w:val="28"/>
        </w:rPr>
        <w:t xml:space="preserve"> передового прогиба. В связи с этим обстоятельством отложения осадочного чехла, залегающие на западе практически горизонтально и достигающие мощности 3 км, постепенно приобретают заметное падение в восточном направлении и увеличивают свою мощность до 4 км.</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 xml:space="preserve">Поверхность покрыта суглинками и глинами четвертичного возраста, часто содержащими обломки подстилающих, количество которых увеличивается по </w:t>
      </w:r>
      <w:r w:rsidRPr="00C51998">
        <w:rPr>
          <w:spacing w:val="3"/>
          <w:sz w:val="28"/>
          <w:szCs w:val="28"/>
        </w:rPr>
        <w:lastRenderedPageBreak/>
        <w:t xml:space="preserve">направлению к вершинам водоразделов, на которых залегают элювиальные и элювиально-делювиальные отложения, постепенно переходящие </w:t>
      </w:r>
      <w:proofErr w:type="gramStart"/>
      <w:r w:rsidRPr="00C51998">
        <w:rPr>
          <w:spacing w:val="3"/>
          <w:sz w:val="28"/>
          <w:szCs w:val="28"/>
        </w:rPr>
        <w:t>в</w:t>
      </w:r>
      <w:proofErr w:type="gramEnd"/>
      <w:r w:rsidRPr="00C51998">
        <w:rPr>
          <w:spacing w:val="3"/>
          <w:sz w:val="28"/>
          <w:szCs w:val="28"/>
        </w:rPr>
        <w:t xml:space="preserve"> делювиальные на пологих склонах. Мощность этих отложений - первые метры. В долинах рек развит террасовый комплекс, представленный гравийно-галечными отложениями мощностью до нескольких метров. Наибольшее количество террас (четыре) отмечается в долине р. Камы. В нижних частях долин всех рек присутствуют русловые и пойменные галечники, мощность их зависит от величины водотока. Пойменные и террасовые отложения перекрыты горизонтом делювиальных глин и суглинков мощностью от 0.3-0.5 до нескольких метров.</w:t>
      </w:r>
    </w:p>
    <w:p w:rsidR="00280E14" w:rsidRPr="00C51998" w:rsidRDefault="00280E14" w:rsidP="00347FD6">
      <w:pPr>
        <w:shd w:val="clear" w:color="auto" w:fill="FFFFFF"/>
        <w:ind w:left="75" w:right="141" w:firstLine="850"/>
        <w:jc w:val="both"/>
        <w:rPr>
          <w:rFonts w:ascii="Arial" w:hAnsi="Arial" w:cs="Arial"/>
          <w:b/>
          <w:i/>
          <w:sz w:val="26"/>
          <w:szCs w:val="26"/>
        </w:rPr>
      </w:pPr>
      <w:r w:rsidRPr="00C51998">
        <w:rPr>
          <w:rFonts w:ascii="Arial" w:hAnsi="Arial" w:cs="Arial"/>
          <w:b/>
          <w:i/>
          <w:sz w:val="26"/>
          <w:szCs w:val="26"/>
        </w:rPr>
        <w:t>1.6 Гидрография, гидрогеология</w:t>
      </w:r>
    </w:p>
    <w:p w:rsidR="00280E14" w:rsidRPr="00C51998" w:rsidRDefault="00280E14" w:rsidP="00347FD6">
      <w:pPr>
        <w:shd w:val="clear" w:color="auto" w:fill="FFFFFF"/>
        <w:ind w:left="150" w:right="141" w:firstLine="825"/>
        <w:jc w:val="both"/>
        <w:rPr>
          <w:spacing w:val="3"/>
          <w:sz w:val="28"/>
          <w:szCs w:val="28"/>
          <w:u w:val="single"/>
        </w:rPr>
      </w:pPr>
      <w:r w:rsidRPr="00C51998">
        <w:rPr>
          <w:spacing w:val="3"/>
          <w:sz w:val="28"/>
          <w:szCs w:val="28"/>
          <w:u w:val="single"/>
        </w:rPr>
        <w:t>Гидрография</w:t>
      </w:r>
    </w:p>
    <w:p w:rsidR="00280E14" w:rsidRPr="00C51998" w:rsidRDefault="00280E14" w:rsidP="00347FD6">
      <w:pPr>
        <w:shd w:val="clear" w:color="auto" w:fill="FFFFFF"/>
        <w:ind w:left="150" w:right="141" w:firstLine="825"/>
        <w:jc w:val="both"/>
        <w:rPr>
          <w:spacing w:val="3"/>
          <w:sz w:val="28"/>
          <w:szCs w:val="28"/>
        </w:rPr>
      </w:pPr>
      <w:proofErr w:type="gramStart"/>
      <w:r w:rsidRPr="00C51998">
        <w:rPr>
          <w:spacing w:val="3"/>
          <w:sz w:val="28"/>
          <w:szCs w:val="28"/>
        </w:rPr>
        <w:t>Гидрографическая сеть территории представлена Камским бассейновым округом и его главной реки Кама, протекающей по восточной и северной границам.</w:t>
      </w:r>
      <w:proofErr w:type="gramEnd"/>
      <w:r w:rsidRPr="00C51998">
        <w:rPr>
          <w:spacing w:val="3"/>
          <w:sz w:val="28"/>
          <w:szCs w:val="28"/>
        </w:rPr>
        <w:t xml:space="preserve"> Речная сеть является частью водосборного бассейна р. Кама. На реке образовано Камское водохранилище.</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 xml:space="preserve">Реки муниципального образования имеют преобладающее питание от талых вод, которые попадают в водные объекты в весенний период. Кроме того источником питания служат подземные воды, а так же </w:t>
      </w:r>
      <w:proofErr w:type="gramStart"/>
      <w:r w:rsidRPr="00C51998">
        <w:rPr>
          <w:spacing w:val="3"/>
          <w:sz w:val="28"/>
          <w:szCs w:val="28"/>
        </w:rPr>
        <w:t>атмосферный</w:t>
      </w:r>
      <w:proofErr w:type="gramEnd"/>
      <w:r w:rsidRPr="00C51998">
        <w:rPr>
          <w:spacing w:val="3"/>
          <w:sz w:val="28"/>
          <w:szCs w:val="28"/>
        </w:rPr>
        <w:t xml:space="preserve"> осадки в виде дождей.</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За весеннее половодье приходится 62,6% годового стока, на лето и осень - 28,3%, на зиму - 9,1%. Весенний подъем воды на реке Кама и ее притоках начинается большей частью в марте и достигает максимума в начале апреля, а иногда даже в конце июня. Высота подъема уровня воды на реке Кама достигает 7-8 м над средним уровнем. Спад уровней половодья в Каме заканчивается во второй половине июня, а на ее притоках - в мае.</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Летний меженный уровень имеет низшее положение в августе - сентябре и характерен чередой дождевых паводков. Ледообразование на реках начинается в конце октября - начале ноября. В первой декаде ноября происходит осенний ледоход. В среднем он продолжается 10-15 дней на больших и средних реках и 2-10 дней на малых. Ледостав длится 155-160 дней, а вскрытие начинается в конце апреля. Толщина льда достигает 80 см.</w:t>
      </w:r>
    </w:p>
    <w:p w:rsidR="00280E14" w:rsidRPr="00C51998" w:rsidRDefault="00280E14" w:rsidP="00347FD6">
      <w:pPr>
        <w:shd w:val="clear" w:color="auto" w:fill="FFFFFF"/>
        <w:ind w:left="150" w:right="141" w:firstLine="825"/>
        <w:jc w:val="both"/>
        <w:rPr>
          <w:spacing w:val="3"/>
          <w:sz w:val="28"/>
          <w:szCs w:val="28"/>
        </w:rPr>
      </w:pPr>
      <w:proofErr w:type="gramStart"/>
      <w:r w:rsidRPr="00C51998">
        <w:rPr>
          <w:spacing w:val="3"/>
          <w:sz w:val="28"/>
          <w:szCs w:val="28"/>
        </w:rPr>
        <w:t>Густота речной сети близка к средней и составляет 0,6-04 км/км.</w:t>
      </w:r>
      <w:proofErr w:type="gramEnd"/>
      <w:r w:rsidRPr="00C51998">
        <w:rPr>
          <w:spacing w:val="3"/>
          <w:sz w:val="28"/>
          <w:szCs w:val="28"/>
        </w:rPr>
        <w:t xml:space="preserve"> Реки имеют небольшой уклон и преимущественно древовидное строение.</w:t>
      </w:r>
    </w:p>
    <w:p w:rsidR="00280E14" w:rsidRPr="00C51998" w:rsidRDefault="00280E14" w:rsidP="00347FD6">
      <w:pPr>
        <w:shd w:val="clear" w:color="auto" w:fill="FFFFFF"/>
        <w:ind w:left="150" w:right="141" w:firstLine="825"/>
        <w:jc w:val="both"/>
        <w:rPr>
          <w:spacing w:val="3"/>
          <w:sz w:val="28"/>
          <w:szCs w:val="28"/>
          <w:u w:val="single"/>
        </w:rPr>
      </w:pPr>
      <w:r w:rsidRPr="00C51998">
        <w:rPr>
          <w:spacing w:val="3"/>
          <w:sz w:val="28"/>
          <w:szCs w:val="28"/>
          <w:u w:val="single"/>
        </w:rPr>
        <w:t>Гидрогеология</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В гидрогеологическом плане территория относится к Камско-Вятскому артезианскому бассейну, к Верхнекамской группе бассейнов пластовых вод.</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Можно выделить два гидрогеодинамических этажа. В верхнем этаже содержаться пресные воды для хозяйственно-питьевого применения. Он включает гидрогеологические подразделения пермского и четвертичного возраста. На нижнем этаже находятся воды с содержанием солей, йода, брома, бора, сероводорода. Применяются такие воды в промышленности.</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Основными гидрогеологическими подразделениями, распространёнными на</w:t>
      </w:r>
      <w:r w:rsidR="009318FF" w:rsidRPr="00C51998">
        <w:rPr>
          <w:spacing w:val="3"/>
          <w:sz w:val="28"/>
          <w:szCs w:val="28"/>
        </w:rPr>
        <w:t xml:space="preserve"> поверхности</w:t>
      </w:r>
      <w:r w:rsidRPr="00C51998">
        <w:rPr>
          <w:spacing w:val="3"/>
          <w:sz w:val="28"/>
          <w:szCs w:val="28"/>
        </w:rPr>
        <w:t xml:space="preserve">, являются слабоводоносный </w:t>
      </w:r>
      <w:proofErr w:type="spellStart"/>
      <w:r w:rsidRPr="00C51998">
        <w:rPr>
          <w:spacing w:val="3"/>
          <w:sz w:val="28"/>
          <w:szCs w:val="28"/>
        </w:rPr>
        <w:t>ло</w:t>
      </w:r>
      <w:r w:rsidR="009318FF" w:rsidRPr="00C51998">
        <w:rPr>
          <w:spacing w:val="3"/>
          <w:sz w:val="28"/>
          <w:szCs w:val="28"/>
        </w:rPr>
        <w:t>кальноводоносный</w:t>
      </w:r>
      <w:proofErr w:type="spellEnd"/>
      <w:r w:rsidR="009318FF" w:rsidRPr="00C51998">
        <w:rPr>
          <w:spacing w:val="3"/>
          <w:sz w:val="28"/>
          <w:szCs w:val="28"/>
        </w:rPr>
        <w:t xml:space="preserve"> </w:t>
      </w:r>
      <w:proofErr w:type="spellStart"/>
      <w:r w:rsidR="009318FF" w:rsidRPr="00C51998">
        <w:rPr>
          <w:spacing w:val="3"/>
          <w:sz w:val="28"/>
          <w:szCs w:val="28"/>
        </w:rPr>
        <w:t>шешминский</w:t>
      </w:r>
      <w:proofErr w:type="spellEnd"/>
      <w:r w:rsidR="009318FF" w:rsidRPr="00C51998">
        <w:rPr>
          <w:spacing w:val="3"/>
          <w:sz w:val="28"/>
          <w:szCs w:val="28"/>
        </w:rPr>
        <w:t xml:space="preserve"> тер</w:t>
      </w:r>
      <w:r w:rsidRPr="00C51998">
        <w:rPr>
          <w:spacing w:val="3"/>
          <w:sz w:val="28"/>
          <w:szCs w:val="28"/>
        </w:rPr>
        <w:t xml:space="preserve">ригенный комплекс и водоносная </w:t>
      </w:r>
      <w:proofErr w:type="spellStart"/>
      <w:r w:rsidRPr="00C51998">
        <w:rPr>
          <w:spacing w:val="3"/>
          <w:sz w:val="28"/>
          <w:szCs w:val="28"/>
        </w:rPr>
        <w:t>соликамская</w:t>
      </w:r>
      <w:proofErr w:type="spellEnd"/>
      <w:r w:rsidRPr="00C51998">
        <w:rPr>
          <w:spacing w:val="3"/>
          <w:sz w:val="28"/>
          <w:szCs w:val="28"/>
        </w:rPr>
        <w:t xml:space="preserve"> т</w:t>
      </w:r>
      <w:r w:rsidR="009318FF" w:rsidRPr="00C51998">
        <w:rPr>
          <w:spacing w:val="3"/>
          <w:sz w:val="28"/>
          <w:szCs w:val="28"/>
        </w:rPr>
        <w:t>ерригенно-карбонатная свита. Не</w:t>
      </w:r>
      <w:r w:rsidRPr="00C51998">
        <w:rPr>
          <w:spacing w:val="3"/>
          <w:sz w:val="28"/>
          <w:szCs w:val="28"/>
        </w:rPr>
        <w:t xml:space="preserve">значительные по площади участки территории района занимают </w:t>
      </w:r>
      <w:proofErr w:type="spellStart"/>
      <w:r w:rsidRPr="00C51998">
        <w:rPr>
          <w:spacing w:val="3"/>
          <w:sz w:val="28"/>
          <w:szCs w:val="28"/>
        </w:rPr>
        <w:t>казанско-татарский</w:t>
      </w:r>
      <w:proofErr w:type="spellEnd"/>
      <w:r w:rsidRPr="00C51998">
        <w:rPr>
          <w:spacing w:val="3"/>
          <w:sz w:val="28"/>
          <w:szCs w:val="28"/>
        </w:rPr>
        <w:t xml:space="preserve"> </w:t>
      </w:r>
      <w:proofErr w:type="spellStart"/>
      <w:r w:rsidRPr="00C51998">
        <w:rPr>
          <w:spacing w:val="3"/>
          <w:sz w:val="28"/>
          <w:szCs w:val="28"/>
        </w:rPr>
        <w:t>алевролитово-песчаниковый</w:t>
      </w:r>
      <w:proofErr w:type="spellEnd"/>
      <w:r w:rsidRPr="00C51998">
        <w:rPr>
          <w:spacing w:val="3"/>
          <w:sz w:val="28"/>
          <w:szCs w:val="28"/>
        </w:rPr>
        <w:t xml:space="preserve"> комплекс (на западе района), </w:t>
      </w:r>
      <w:proofErr w:type="spellStart"/>
      <w:r w:rsidRPr="00C51998">
        <w:rPr>
          <w:spacing w:val="3"/>
          <w:sz w:val="28"/>
          <w:szCs w:val="28"/>
        </w:rPr>
        <w:t>кунгурская</w:t>
      </w:r>
      <w:proofErr w:type="spellEnd"/>
    </w:p>
    <w:p w:rsidR="00280E14" w:rsidRPr="00C51998" w:rsidRDefault="00280E14" w:rsidP="00347FD6">
      <w:pPr>
        <w:shd w:val="clear" w:color="auto" w:fill="FFFFFF"/>
        <w:ind w:left="150" w:right="141"/>
        <w:jc w:val="both"/>
        <w:rPr>
          <w:spacing w:val="3"/>
          <w:sz w:val="28"/>
          <w:szCs w:val="28"/>
        </w:rPr>
      </w:pPr>
      <w:r w:rsidRPr="00C51998">
        <w:rPr>
          <w:spacing w:val="3"/>
          <w:sz w:val="28"/>
          <w:szCs w:val="28"/>
        </w:rPr>
        <w:lastRenderedPageBreak/>
        <w:t>сульфатно-карбонатно-терригенная свита (на к</w:t>
      </w:r>
      <w:r w:rsidR="009318FF" w:rsidRPr="00C51998">
        <w:rPr>
          <w:spacing w:val="3"/>
          <w:sz w:val="28"/>
          <w:szCs w:val="28"/>
        </w:rPr>
        <w:t xml:space="preserve">райнем востоке) и </w:t>
      </w:r>
      <w:proofErr w:type="spellStart"/>
      <w:r w:rsidR="009318FF" w:rsidRPr="00C51998">
        <w:rPr>
          <w:spacing w:val="3"/>
          <w:sz w:val="28"/>
          <w:szCs w:val="28"/>
        </w:rPr>
        <w:t>иренская</w:t>
      </w:r>
      <w:proofErr w:type="spellEnd"/>
      <w:r w:rsidR="009318FF" w:rsidRPr="00C51998">
        <w:rPr>
          <w:spacing w:val="3"/>
          <w:sz w:val="28"/>
          <w:szCs w:val="28"/>
        </w:rPr>
        <w:t xml:space="preserve"> </w:t>
      </w:r>
      <w:proofErr w:type="spellStart"/>
      <w:r w:rsidR="009318FF" w:rsidRPr="00C51998">
        <w:rPr>
          <w:spacing w:val="3"/>
          <w:sz w:val="28"/>
          <w:szCs w:val="28"/>
        </w:rPr>
        <w:t>кабо</w:t>
      </w:r>
      <w:r w:rsidRPr="00C51998">
        <w:rPr>
          <w:spacing w:val="3"/>
          <w:sz w:val="28"/>
          <w:szCs w:val="28"/>
        </w:rPr>
        <w:t>натно-сульфатная</w:t>
      </w:r>
      <w:proofErr w:type="spellEnd"/>
      <w:r w:rsidRPr="00C51998">
        <w:rPr>
          <w:spacing w:val="3"/>
          <w:sz w:val="28"/>
          <w:szCs w:val="28"/>
        </w:rPr>
        <w:t xml:space="preserve"> свита (на юге района).</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Из-за развитости карстовых явлений и большого распространения трещин в</w:t>
      </w:r>
      <w:r w:rsidR="009318FF" w:rsidRPr="00C51998">
        <w:rPr>
          <w:spacing w:val="3"/>
          <w:sz w:val="28"/>
          <w:szCs w:val="28"/>
        </w:rPr>
        <w:t xml:space="preserve"> </w:t>
      </w:r>
      <w:r w:rsidRPr="00C51998">
        <w:rPr>
          <w:spacing w:val="3"/>
          <w:sz w:val="28"/>
          <w:szCs w:val="28"/>
        </w:rPr>
        <w:t>породах гидрогеологические условия имеют сложный, переменчивый характер.</w:t>
      </w:r>
      <w:r w:rsidR="009318FF" w:rsidRPr="00C51998">
        <w:rPr>
          <w:spacing w:val="3"/>
          <w:sz w:val="28"/>
          <w:szCs w:val="28"/>
        </w:rPr>
        <w:t xml:space="preserve"> </w:t>
      </w:r>
      <w:r w:rsidRPr="00C51998">
        <w:rPr>
          <w:spacing w:val="3"/>
          <w:sz w:val="28"/>
          <w:szCs w:val="28"/>
        </w:rPr>
        <w:t xml:space="preserve">Гидрогеологические подразделения могут быть </w:t>
      </w:r>
      <w:r w:rsidR="009318FF" w:rsidRPr="00C51998">
        <w:rPr>
          <w:spacing w:val="3"/>
          <w:sz w:val="28"/>
          <w:szCs w:val="28"/>
        </w:rPr>
        <w:t>как водоносными, так и безводны</w:t>
      </w:r>
      <w:r w:rsidRPr="00C51998">
        <w:rPr>
          <w:spacing w:val="3"/>
          <w:sz w:val="28"/>
          <w:szCs w:val="28"/>
        </w:rPr>
        <w:t>ми. Воды присутствуют как соленые, так и пре</w:t>
      </w:r>
      <w:r w:rsidR="009318FF" w:rsidRPr="00C51998">
        <w:rPr>
          <w:spacing w:val="3"/>
          <w:sz w:val="28"/>
          <w:szCs w:val="28"/>
        </w:rPr>
        <w:t xml:space="preserve">сные. В </w:t>
      </w:r>
      <w:proofErr w:type="spellStart"/>
      <w:r w:rsidR="009318FF" w:rsidRPr="00C51998">
        <w:rPr>
          <w:spacing w:val="3"/>
          <w:sz w:val="28"/>
          <w:szCs w:val="28"/>
        </w:rPr>
        <w:t>сводовых</w:t>
      </w:r>
      <w:proofErr w:type="spellEnd"/>
      <w:r w:rsidR="009318FF" w:rsidRPr="00C51998">
        <w:rPr>
          <w:spacing w:val="3"/>
          <w:sz w:val="28"/>
          <w:szCs w:val="28"/>
        </w:rPr>
        <w:t xml:space="preserve"> поднятиях отме</w:t>
      </w:r>
      <w:r w:rsidRPr="00C51998">
        <w:rPr>
          <w:spacing w:val="3"/>
          <w:sz w:val="28"/>
          <w:szCs w:val="28"/>
        </w:rPr>
        <w:t>чаются участки подъема минерализованных вод по трещинным зонам.</w:t>
      </w:r>
    </w:p>
    <w:p w:rsidR="00280E14" w:rsidRPr="00C51998" w:rsidRDefault="00280E14" w:rsidP="00347FD6">
      <w:pPr>
        <w:shd w:val="clear" w:color="auto" w:fill="FFFFFF"/>
        <w:ind w:left="150" w:right="141" w:firstLine="825"/>
        <w:jc w:val="both"/>
        <w:rPr>
          <w:spacing w:val="3"/>
          <w:sz w:val="28"/>
          <w:szCs w:val="28"/>
        </w:rPr>
      </w:pPr>
      <w:r w:rsidRPr="00C51998">
        <w:rPr>
          <w:spacing w:val="3"/>
          <w:sz w:val="28"/>
          <w:szCs w:val="28"/>
        </w:rPr>
        <w:t>Гидрогеологические условия на глубине до 100м имеют четыре водоносных</w:t>
      </w:r>
      <w:r w:rsidR="009318FF" w:rsidRPr="00C51998">
        <w:rPr>
          <w:spacing w:val="3"/>
          <w:sz w:val="28"/>
          <w:szCs w:val="28"/>
        </w:rPr>
        <w:t xml:space="preserve"> </w:t>
      </w:r>
      <w:r w:rsidRPr="00C51998">
        <w:rPr>
          <w:spacing w:val="3"/>
          <w:sz w:val="28"/>
          <w:szCs w:val="28"/>
        </w:rPr>
        <w:t xml:space="preserve">горизонта: верховодка, грунтовые воды четвертичных отложений, трещинно-пластовые воды </w:t>
      </w:r>
      <w:proofErr w:type="spellStart"/>
      <w:r w:rsidRPr="00C51998">
        <w:rPr>
          <w:spacing w:val="3"/>
          <w:sz w:val="28"/>
          <w:szCs w:val="28"/>
        </w:rPr>
        <w:t>соликамского</w:t>
      </w:r>
      <w:proofErr w:type="spellEnd"/>
      <w:r w:rsidRPr="00C51998">
        <w:rPr>
          <w:spacing w:val="3"/>
          <w:sz w:val="28"/>
          <w:szCs w:val="28"/>
        </w:rPr>
        <w:t xml:space="preserve"> и трещинно-карстовые воды </w:t>
      </w:r>
      <w:proofErr w:type="spellStart"/>
      <w:r w:rsidRPr="00C51998">
        <w:rPr>
          <w:spacing w:val="3"/>
          <w:sz w:val="28"/>
          <w:szCs w:val="28"/>
        </w:rPr>
        <w:t>иренского</w:t>
      </w:r>
      <w:proofErr w:type="spellEnd"/>
      <w:r w:rsidRPr="00C51998">
        <w:rPr>
          <w:spacing w:val="3"/>
          <w:sz w:val="28"/>
          <w:szCs w:val="28"/>
        </w:rPr>
        <w:t xml:space="preserve"> горизонтов.</w:t>
      </w:r>
      <w:r w:rsidR="009318FF" w:rsidRPr="00C51998">
        <w:rPr>
          <w:spacing w:val="3"/>
          <w:sz w:val="28"/>
          <w:szCs w:val="28"/>
        </w:rPr>
        <w:t xml:space="preserve"> </w:t>
      </w:r>
      <w:r w:rsidRPr="00C51998">
        <w:rPr>
          <w:spacing w:val="3"/>
          <w:sz w:val="28"/>
          <w:szCs w:val="28"/>
        </w:rPr>
        <w:t>Уровни и режимы трещинно-карстовых вод возле водохранилищ и крупных рек</w:t>
      </w:r>
      <w:r w:rsidR="009318FF" w:rsidRPr="00C51998">
        <w:rPr>
          <w:spacing w:val="3"/>
          <w:sz w:val="28"/>
          <w:szCs w:val="28"/>
        </w:rPr>
        <w:t xml:space="preserve"> </w:t>
      </w:r>
      <w:r w:rsidRPr="00C51998">
        <w:rPr>
          <w:spacing w:val="3"/>
          <w:sz w:val="28"/>
          <w:szCs w:val="28"/>
        </w:rPr>
        <w:t>связаны с колебанием уровня воды в них. Питан</w:t>
      </w:r>
      <w:r w:rsidR="009318FF" w:rsidRPr="00C51998">
        <w:rPr>
          <w:spacing w:val="3"/>
          <w:sz w:val="28"/>
          <w:szCs w:val="28"/>
        </w:rPr>
        <w:t>ие трещинно-карстовых вод проис</w:t>
      </w:r>
      <w:r w:rsidRPr="00C51998">
        <w:rPr>
          <w:spacing w:val="3"/>
          <w:sz w:val="28"/>
          <w:szCs w:val="28"/>
        </w:rPr>
        <w:t>ходит за счет инфильтрации атмосферных осадков.</w:t>
      </w:r>
    </w:p>
    <w:p w:rsidR="009318FF" w:rsidRPr="00C51998" w:rsidRDefault="009318FF" w:rsidP="00347FD6">
      <w:pPr>
        <w:shd w:val="clear" w:color="auto" w:fill="FFFFFF"/>
        <w:ind w:left="75" w:right="141" w:firstLine="850"/>
        <w:jc w:val="both"/>
        <w:rPr>
          <w:rFonts w:ascii="Arial" w:hAnsi="Arial" w:cs="Arial"/>
          <w:b/>
          <w:i/>
          <w:sz w:val="26"/>
          <w:szCs w:val="26"/>
        </w:rPr>
      </w:pPr>
      <w:r w:rsidRPr="00C51998">
        <w:rPr>
          <w:rFonts w:ascii="Arial" w:hAnsi="Arial" w:cs="Arial"/>
          <w:b/>
          <w:i/>
          <w:sz w:val="26"/>
          <w:szCs w:val="26"/>
        </w:rPr>
        <w:t>1.7 Инженерно-геологическая характеристика</w:t>
      </w:r>
    </w:p>
    <w:p w:rsidR="009318FF" w:rsidRPr="00C51998" w:rsidRDefault="009318FF" w:rsidP="00347FD6">
      <w:pPr>
        <w:shd w:val="clear" w:color="auto" w:fill="FFFFFF"/>
        <w:ind w:left="150" w:right="141" w:firstLine="825"/>
        <w:jc w:val="both"/>
        <w:rPr>
          <w:spacing w:val="3"/>
          <w:sz w:val="28"/>
          <w:szCs w:val="28"/>
        </w:rPr>
      </w:pPr>
      <w:r w:rsidRPr="00C51998">
        <w:rPr>
          <w:spacing w:val="3"/>
          <w:sz w:val="28"/>
          <w:szCs w:val="28"/>
        </w:rPr>
        <w:t>В инженерно-геологическом отношении территория изучена недостаточно. Специальные инженерно-геологические работы с изучением физико-технических свой</w:t>
      </w:r>
      <w:proofErr w:type="gramStart"/>
      <w:r w:rsidRPr="00C51998">
        <w:rPr>
          <w:spacing w:val="3"/>
          <w:sz w:val="28"/>
          <w:szCs w:val="28"/>
        </w:rPr>
        <w:t>ств гр</w:t>
      </w:r>
      <w:proofErr w:type="gramEnd"/>
      <w:r w:rsidRPr="00C51998">
        <w:rPr>
          <w:spacing w:val="3"/>
          <w:sz w:val="28"/>
          <w:szCs w:val="28"/>
        </w:rPr>
        <w:t>унтов проводились лишь на локальных площадках под гражданское и промышленное строительство.</w:t>
      </w:r>
    </w:p>
    <w:p w:rsidR="009318FF" w:rsidRPr="00C51998" w:rsidRDefault="009318FF" w:rsidP="00347FD6">
      <w:pPr>
        <w:shd w:val="clear" w:color="auto" w:fill="FFFFFF"/>
        <w:ind w:left="150" w:right="141" w:firstLine="825"/>
        <w:jc w:val="both"/>
        <w:rPr>
          <w:spacing w:val="3"/>
          <w:sz w:val="28"/>
          <w:szCs w:val="28"/>
        </w:rPr>
      </w:pPr>
      <w:r w:rsidRPr="00C51998">
        <w:rPr>
          <w:spacing w:val="3"/>
          <w:sz w:val="28"/>
          <w:szCs w:val="28"/>
        </w:rPr>
        <w:t>По физико-географическому районированию участок строительства относится к геоморфологическому району Восточно-Европейская платформа.</w:t>
      </w:r>
    </w:p>
    <w:p w:rsidR="009318FF" w:rsidRPr="00C51998" w:rsidRDefault="009318FF" w:rsidP="00347FD6">
      <w:pPr>
        <w:shd w:val="clear" w:color="auto" w:fill="FFFFFF"/>
        <w:ind w:left="150" w:right="141" w:firstLine="825"/>
        <w:jc w:val="both"/>
        <w:rPr>
          <w:spacing w:val="3"/>
          <w:sz w:val="28"/>
          <w:szCs w:val="28"/>
        </w:rPr>
      </w:pPr>
      <w:r w:rsidRPr="00C51998">
        <w:rPr>
          <w:spacing w:val="3"/>
          <w:sz w:val="28"/>
          <w:szCs w:val="28"/>
        </w:rPr>
        <w:t>По погодным условиям, территория строительства относится к III дорожно-климатической зоне Российской Федерации, с 1-м типом местности по характеру и степени увлажнения.</w:t>
      </w:r>
    </w:p>
    <w:p w:rsidR="009318FF" w:rsidRPr="00C51998" w:rsidRDefault="009318FF" w:rsidP="00347FD6">
      <w:pPr>
        <w:shd w:val="clear" w:color="auto" w:fill="FFFFFF"/>
        <w:ind w:left="150" w:right="141" w:firstLine="825"/>
        <w:jc w:val="both"/>
        <w:rPr>
          <w:spacing w:val="3"/>
          <w:sz w:val="28"/>
          <w:szCs w:val="28"/>
        </w:rPr>
      </w:pPr>
      <w:r w:rsidRPr="00C51998">
        <w:rPr>
          <w:spacing w:val="3"/>
          <w:sz w:val="28"/>
          <w:szCs w:val="28"/>
        </w:rPr>
        <w:t>Инженерно-геологические условия на большей части территории благоприятны для градостроительного освоения: уклоны поверхности – до 10%, грунтовые воды залегают ниже 2,0 м, грунты основания характеризуются высоким расчетным сопротивлением – более 1,5-2,0 кгс/см</w:t>
      </w:r>
      <w:proofErr w:type="gramStart"/>
      <w:r w:rsidRPr="00C51998">
        <w:rPr>
          <w:spacing w:val="3"/>
          <w:sz w:val="28"/>
          <w:szCs w:val="28"/>
          <w:vertAlign w:val="superscript"/>
        </w:rPr>
        <w:t>2</w:t>
      </w:r>
      <w:proofErr w:type="gramEnd"/>
      <w:r w:rsidRPr="00C51998">
        <w:rPr>
          <w:spacing w:val="3"/>
          <w:sz w:val="28"/>
          <w:szCs w:val="28"/>
        </w:rPr>
        <w:t>. Грунтовые воды встречаются на глубине 0,2-0,4 м от поверхности земли, а в периоды обильного снеготаяния и проливных дождей вплоть до выхода на поверхность. По данным химического анализа грунтовые воды обладают слабой степенью углекислой агрессивности по отношению к бетону марки W4 по водонепроницаемости и не агрессивны к арматуре железобетонных конструкций при периодическом смачивании.</w:t>
      </w:r>
    </w:p>
    <w:p w:rsidR="009318FF" w:rsidRPr="00C51998" w:rsidRDefault="009318FF" w:rsidP="00347FD6">
      <w:pPr>
        <w:shd w:val="clear" w:color="auto" w:fill="FFFFFF"/>
        <w:ind w:left="150" w:right="141" w:firstLine="825"/>
        <w:jc w:val="both"/>
        <w:rPr>
          <w:spacing w:val="3"/>
          <w:sz w:val="28"/>
          <w:szCs w:val="28"/>
        </w:rPr>
      </w:pPr>
      <w:r w:rsidRPr="00C51998">
        <w:rPr>
          <w:spacing w:val="3"/>
          <w:sz w:val="28"/>
          <w:szCs w:val="28"/>
        </w:rPr>
        <w:t xml:space="preserve">На территории населенного пункта развиты следующие опасные и неблагоприятные физико-геологические процессы: водная эрозия, подтопление территории, </w:t>
      </w:r>
      <w:proofErr w:type="spellStart"/>
      <w:r w:rsidRPr="00C51998">
        <w:rPr>
          <w:spacing w:val="3"/>
          <w:sz w:val="28"/>
          <w:szCs w:val="28"/>
        </w:rPr>
        <w:t>карстообразование</w:t>
      </w:r>
      <w:proofErr w:type="spellEnd"/>
      <w:r w:rsidRPr="00C51998">
        <w:rPr>
          <w:spacing w:val="3"/>
          <w:sz w:val="28"/>
          <w:szCs w:val="28"/>
        </w:rPr>
        <w:t>. Эти процессы развиты в поймах рек, что делает эти районы ограниченно благоприятными для градостроительного освоения. По инженерно-геологическим условиям территория для градостроительного освоения, сельского хозяйства и рекреации является неблагоприятной в поймах, на крутых склонах и ограниченно благоприятной на террасах.</w:t>
      </w:r>
    </w:p>
    <w:p w:rsidR="009318FF" w:rsidRPr="00C51998" w:rsidRDefault="009318FF" w:rsidP="00347FD6">
      <w:pPr>
        <w:shd w:val="clear" w:color="auto" w:fill="FFFFFF"/>
        <w:ind w:left="75" w:right="141" w:firstLine="850"/>
        <w:jc w:val="both"/>
        <w:rPr>
          <w:spacing w:val="3"/>
          <w:sz w:val="28"/>
          <w:szCs w:val="28"/>
        </w:rPr>
      </w:pPr>
      <w:r w:rsidRPr="00C51998">
        <w:rPr>
          <w:rFonts w:ascii="Arial" w:hAnsi="Arial" w:cs="Arial"/>
          <w:b/>
          <w:i/>
          <w:sz w:val="26"/>
          <w:szCs w:val="26"/>
        </w:rPr>
        <w:t>1.8 Почвы. Растительный и животный мир</w:t>
      </w:r>
    </w:p>
    <w:p w:rsidR="009318FF" w:rsidRPr="00C51998" w:rsidRDefault="009318FF" w:rsidP="00347FD6">
      <w:pPr>
        <w:shd w:val="clear" w:color="auto" w:fill="FFFFFF"/>
        <w:ind w:left="150" w:right="141" w:firstLine="825"/>
        <w:jc w:val="both"/>
        <w:rPr>
          <w:spacing w:val="3"/>
          <w:sz w:val="28"/>
          <w:szCs w:val="28"/>
          <w:u w:val="single"/>
        </w:rPr>
      </w:pPr>
      <w:r w:rsidRPr="00C51998">
        <w:rPr>
          <w:spacing w:val="3"/>
          <w:sz w:val="28"/>
          <w:szCs w:val="28"/>
          <w:u w:val="single"/>
        </w:rPr>
        <w:t>Почвы</w:t>
      </w:r>
    </w:p>
    <w:p w:rsidR="009318FF" w:rsidRPr="00C51998" w:rsidRDefault="009318FF" w:rsidP="00347FD6">
      <w:pPr>
        <w:shd w:val="clear" w:color="auto" w:fill="FFFFFF"/>
        <w:ind w:left="150" w:right="141" w:firstLine="825"/>
        <w:jc w:val="both"/>
        <w:rPr>
          <w:spacing w:val="3"/>
          <w:sz w:val="28"/>
          <w:szCs w:val="28"/>
        </w:rPr>
      </w:pPr>
      <w:proofErr w:type="gramStart"/>
      <w:r w:rsidRPr="00C51998">
        <w:rPr>
          <w:spacing w:val="3"/>
          <w:sz w:val="28"/>
          <w:szCs w:val="28"/>
        </w:rPr>
        <w:t>На большей части территории</w:t>
      </w:r>
      <w:proofErr w:type="gramEnd"/>
      <w:r w:rsidRPr="00C51998">
        <w:rPr>
          <w:spacing w:val="3"/>
          <w:sz w:val="28"/>
          <w:szCs w:val="28"/>
        </w:rPr>
        <w:t xml:space="preserve"> развиты почвы предгорного и горного районов, представленные горными подзолистыми, горными дерново-</w:t>
      </w:r>
      <w:r w:rsidRPr="00C51998">
        <w:rPr>
          <w:spacing w:val="3"/>
          <w:sz w:val="28"/>
          <w:szCs w:val="28"/>
        </w:rPr>
        <w:lastRenderedPageBreak/>
        <w:t>подзолистыми, горнолесными бурыми, горно-луговыми оподзоленными и неоподзоленными, горнолесными примитивно-аккумулятивными почвами.</w:t>
      </w:r>
    </w:p>
    <w:p w:rsidR="009318FF" w:rsidRPr="00C51998" w:rsidRDefault="009318FF" w:rsidP="00347FD6">
      <w:pPr>
        <w:shd w:val="clear" w:color="auto" w:fill="FFFFFF"/>
        <w:ind w:left="150" w:right="141" w:firstLine="825"/>
        <w:jc w:val="both"/>
        <w:rPr>
          <w:spacing w:val="3"/>
          <w:sz w:val="28"/>
          <w:szCs w:val="28"/>
          <w:u w:val="single"/>
        </w:rPr>
      </w:pPr>
      <w:r w:rsidRPr="00C51998">
        <w:rPr>
          <w:spacing w:val="3"/>
          <w:sz w:val="28"/>
          <w:szCs w:val="28"/>
          <w:u w:val="single"/>
        </w:rPr>
        <w:t>Растительный и животный мир</w:t>
      </w:r>
    </w:p>
    <w:p w:rsidR="009318FF" w:rsidRPr="00C51998" w:rsidRDefault="009318FF" w:rsidP="00347FD6">
      <w:pPr>
        <w:shd w:val="clear" w:color="auto" w:fill="FFFFFF"/>
        <w:ind w:left="150" w:right="141" w:firstLine="825"/>
        <w:jc w:val="both"/>
        <w:rPr>
          <w:spacing w:val="3"/>
          <w:sz w:val="28"/>
          <w:szCs w:val="28"/>
        </w:rPr>
      </w:pPr>
      <w:r w:rsidRPr="00C51998">
        <w:rPr>
          <w:spacing w:val="3"/>
          <w:sz w:val="28"/>
          <w:szCs w:val="28"/>
        </w:rPr>
        <w:t>Растительность представлена видами, характерными для южной тайги - сосна, ель, пихта, в ельниках обычна примесь березы. Повсеместно распространены кустарники. Луга приурочены главным образом к долинам рек и пониженным местам. Доминируют суходольные луга, в травостое которых преобладают злаковое разнотравье и осоки. Заливные луга отличаются густым и богатым травостоем (злаковые, бобовые). Повсеместно распространены верховые, переходные и низинные болота. Основной растительный покров верховых болот: мох-сфагнум, пушица, багульник, клюква, встречается угнетенная сосна. Растительность низинных болот состоит из осок, болотного разнотравья, пушицы, хвощей, зеленых мхов. Встречается черная ольха и ива. Сорная растительность полей: сурепка, дикая редька, пырей, мать-и-мачеха, хвощ, василек полевой и др.</w:t>
      </w:r>
    </w:p>
    <w:p w:rsidR="009318FF" w:rsidRPr="00C51998" w:rsidRDefault="009318FF" w:rsidP="00347FD6">
      <w:pPr>
        <w:shd w:val="clear" w:color="auto" w:fill="FFFFFF"/>
        <w:ind w:left="150" w:right="141" w:firstLine="825"/>
        <w:jc w:val="both"/>
        <w:rPr>
          <w:spacing w:val="3"/>
          <w:sz w:val="28"/>
          <w:szCs w:val="28"/>
        </w:rPr>
      </w:pPr>
      <w:r w:rsidRPr="00C51998">
        <w:rPr>
          <w:spacing w:val="3"/>
          <w:sz w:val="28"/>
          <w:szCs w:val="28"/>
        </w:rPr>
        <w:t>Животный мир лесов богат и разнообразен. Значительное место среди них занимают охотничье-промысловые звери и птицы, среди которых необходимо отметить: белку, зайца, енота, куницу, лису. Кроме зверей много промысловых птиц: тетеревов, рябчиков, уток.</w:t>
      </w:r>
    </w:p>
    <w:p w:rsidR="009318FF" w:rsidRPr="00C51998" w:rsidRDefault="009318FF" w:rsidP="00347FD6">
      <w:pPr>
        <w:shd w:val="clear" w:color="auto" w:fill="FFFFFF"/>
        <w:ind w:left="150" w:right="141" w:firstLine="825"/>
        <w:jc w:val="both"/>
        <w:rPr>
          <w:spacing w:val="3"/>
          <w:sz w:val="28"/>
          <w:szCs w:val="28"/>
        </w:rPr>
      </w:pPr>
      <w:r w:rsidRPr="00C51998">
        <w:rPr>
          <w:spacing w:val="3"/>
          <w:sz w:val="28"/>
          <w:szCs w:val="28"/>
        </w:rPr>
        <w:t>На формирование растительного покрова оказала влияние деятельность человека - вырубка леса, распашка естественных угодий, мелиорация и т. д. В настоящее время воздействие человека является одним из главных факторов, определяющих характер растительности. Главными факторами антропогенной угрозы являются загрязнение атмосферы промышленными выбросами.</w:t>
      </w:r>
    </w:p>
    <w:p w:rsidR="009318FF" w:rsidRPr="00C51998" w:rsidRDefault="009318FF" w:rsidP="00347FD6">
      <w:pPr>
        <w:shd w:val="clear" w:color="auto" w:fill="FFFFFF"/>
        <w:ind w:left="75" w:right="141" w:firstLine="850"/>
        <w:jc w:val="both"/>
        <w:rPr>
          <w:rFonts w:ascii="Arial" w:hAnsi="Arial" w:cs="Arial"/>
          <w:b/>
          <w:i/>
          <w:sz w:val="26"/>
          <w:szCs w:val="26"/>
        </w:rPr>
      </w:pPr>
      <w:r w:rsidRPr="00C51998">
        <w:rPr>
          <w:rFonts w:ascii="Arial" w:hAnsi="Arial" w:cs="Arial"/>
          <w:b/>
          <w:i/>
          <w:sz w:val="26"/>
          <w:szCs w:val="26"/>
        </w:rPr>
        <w:t>2.6 Полезные ископаемые</w:t>
      </w:r>
    </w:p>
    <w:p w:rsidR="00FD3B9D" w:rsidRPr="00C51998" w:rsidRDefault="009318FF" w:rsidP="00347FD6">
      <w:pPr>
        <w:shd w:val="clear" w:color="auto" w:fill="FFFFFF"/>
        <w:ind w:left="150" w:right="141" w:firstLine="825"/>
        <w:jc w:val="both"/>
        <w:rPr>
          <w:spacing w:val="3"/>
          <w:sz w:val="28"/>
          <w:szCs w:val="28"/>
        </w:rPr>
      </w:pPr>
      <w:r w:rsidRPr="00C51998">
        <w:rPr>
          <w:spacing w:val="3"/>
          <w:sz w:val="28"/>
          <w:szCs w:val="28"/>
        </w:rPr>
        <w:t xml:space="preserve">По информации Департамента по </w:t>
      </w:r>
      <w:proofErr w:type="spellStart"/>
      <w:r w:rsidRPr="00C51998">
        <w:rPr>
          <w:spacing w:val="3"/>
          <w:sz w:val="28"/>
          <w:szCs w:val="28"/>
        </w:rPr>
        <w:t>недропользованию</w:t>
      </w:r>
      <w:proofErr w:type="spellEnd"/>
      <w:r w:rsidRPr="00C51998">
        <w:rPr>
          <w:spacing w:val="3"/>
          <w:sz w:val="28"/>
          <w:szCs w:val="28"/>
        </w:rPr>
        <w:t xml:space="preserve"> по Приволжскому округу (Приложение </w:t>
      </w:r>
      <w:r w:rsidR="00EF7863" w:rsidRPr="00C51998">
        <w:rPr>
          <w:spacing w:val="3"/>
          <w:sz w:val="28"/>
          <w:szCs w:val="28"/>
        </w:rPr>
        <w:t>2.8</w:t>
      </w:r>
      <w:r w:rsidRPr="00C51998">
        <w:rPr>
          <w:spacing w:val="3"/>
          <w:sz w:val="28"/>
          <w:szCs w:val="28"/>
        </w:rPr>
        <w:t xml:space="preserve">) в границах рассматриваемой территории д. </w:t>
      </w:r>
      <w:proofErr w:type="spellStart"/>
      <w:r w:rsidRPr="00C51998">
        <w:rPr>
          <w:spacing w:val="3"/>
          <w:sz w:val="28"/>
          <w:szCs w:val="28"/>
        </w:rPr>
        <w:t>Кулигино</w:t>
      </w:r>
      <w:proofErr w:type="spellEnd"/>
      <w:r w:rsidRPr="00C51998">
        <w:rPr>
          <w:spacing w:val="3"/>
          <w:sz w:val="28"/>
          <w:szCs w:val="28"/>
        </w:rPr>
        <w:t xml:space="preserve"> полезных ископаемых в недрах под участком предстоящей застройки </w:t>
      </w:r>
      <w:proofErr w:type="gramStart"/>
      <w:r w:rsidRPr="00C51998">
        <w:rPr>
          <w:spacing w:val="3"/>
          <w:sz w:val="28"/>
          <w:szCs w:val="28"/>
        </w:rPr>
        <w:t>месторождения</w:t>
      </w:r>
      <w:proofErr w:type="gramEnd"/>
      <w:r w:rsidRPr="00C51998">
        <w:rPr>
          <w:spacing w:val="3"/>
          <w:sz w:val="28"/>
          <w:szCs w:val="28"/>
        </w:rPr>
        <w:t xml:space="preserve"> </w:t>
      </w:r>
      <w:r w:rsidR="00EF7863" w:rsidRPr="00C51998">
        <w:rPr>
          <w:spacing w:val="3"/>
          <w:sz w:val="28"/>
          <w:szCs w:val="28"/>
        </w:rPr>
        <w:t>разведанные</w:t>
      </w:r>
      <w:r w:rsidRPr="00C51998">
        <w:rPr>
          <w:spacing w:val="3"/>
          <w:sz w:val="28"/>
          <w:szCs w:val="28"/>
        </w:rPr>
        <w:t xml:space="preserve"> полезны</w:t>
      </w:r>
      <w:r w:rsidR="00EF7863" w:rsidRPr="00C51998">
        <w:rPr>
          <w:spacing w:val="3"/>
          <w:sz w:val="28"/>
          <w:szCs w:val="28"/>
        </w:rPr>
        <w:t>е</w:t>
      </w:r>
      <w:r w:rsidRPr="00C51998">
        <w:rPr>
          <w:spacing w:val="3"/>
          <w:sz w:val="28"/>
          <w:szCs w:val="28"/>
        </w:rPr>
        <w:t xml:space="preserve"> ископаемы</w:t>
      </w:r>
      <w:r w:rsidR="00EF7863" w:rsidRPr="00C51998">
        <w:rPr>
          <w:spacing w:val="3"/>
          <w:sz w:val="28"/>
          <w:szCs w:val="28"/>
        </w:rPr>
        <w:t>е</w:t>
      </w:r>
      <w:r w:rsidRPr="00C51998">
        <w:rPr>
          <w:spacing w:val="3"/>
          <w:sz w:val="28"/>
          <w:szCs w:val="28"/>
        </w:rPr>
        <w:t xml:space="preserve"> отсутствуют.</w:t>
      </w:r>
    </w:p>
    <w:p w:rsidR="009318FF" w:rsidRPr="00C51998" w:rsidRDefault="009318FF" w:rsidP="00347FD6">
      <w:pPr>
        <w:shd w:val="clear" w:color="auto" w:fill="FFFFFF"/>
        <w:ind w:left="150" w:right="141" w:firstLine="825"/>
        <w:jc w:val="both"/>
        <w:rPr>
          <w:spacing w:val="3"/>
          <w:sz w:val="28"/>
          <w:szCs w:val="28"/>
        </w:rPr>
      </w:pPr>
    </w:p>
    <w:p w:rsidR="00FD3338" w:rsidRPr="00C51998" w:rsidRDefault="00FD3B9D" w:rsidP="00347FD6">
      <w:pPr>
        <w:pStyle w:val="3"/>
        <w:numPr>
          <w:ilvl w:val="0"/>
          <w:numId w:val="0"/>
        </w:numPr>
        <w:tabs>
          <w:tab w:val="left" w:pos="1125"/>
        </w:tabs>
        <w:ind w:left="180" w:right="167"/>
        <w:rPr>
          <w:rFonts w:ascii="Times New Roman" w:hAnsi="Times New Roman" w:cs="Times New Roman"/>
          <w:i w:val="0"/>
          <w:szCs w:val="28"/>
          <w:u w:val="single"/>
        </w:rPr>
      </w:pPr>
      <w:bookmarkStart w:id="13" w:name="_Toc7096942"/>
      <w:r w:rsidRPr="00C51998">
        <w:rPr>
          <w:rFonts w:ascii="Times New Roman" w:hAnsi="Times New Roman" w:cs="Times New Roman"/>
          <w:i w:val="0"/>
          <w:szCs w:val="28"/>
          <w:u w:val="single"/>
        </w:rPr>
        <w:t>Раздел 2.</w:t>
      </w:r>
      <w:r w:rsidR="00FD3338" w:rsidRPr="00C51998">
        <w:rPr>
          <w:rFonts w:ascii="Times New Roman" w:hAnsi="Times New Roman" w:cs="Times New Roman"/>
          <w:i w:val="0"/>
          <w:szCs w:val="28"/>
          <w:u w:val="single"/>
        </w:rPr>
        <w:t xml:space="preserve"> Обоснование </w:t>
      </w:r>
      <w:proofErr w:type="gramStart"/>
      <w:r w:rsidR="00FD3338" w:rsidRPr="00C51998">
        <w:rPr>
          <w:rFonts w:ascii="Times New Roman" w:hAnsi="Times New Roman" w:cs="Times New Roman"/>
          <w:i w:val="0"/>
          <w:szCs w:val="28"/>
          <w:u w:val="single"/>
        </w:rPr>
        <w:t>принятого</w:t>
      </w:r>
      <w:proofErr w:type="gramEnd"/>
      <w:r w:rsidR="00FD3338" w:rsidRPr="00C51998">
        <w:rPr>
          <w:rFonts w:ascii="Times New Roman" w:hAnsi="Times New Roman" w:cs="Times New Roman"/>
          <w:i w:val="0"/>
          <w:szCs w:val="28"/>
          <w:u w:val="single"/>
        </w:rPr>
        <w:t xml:space="preserve"> архитектурно-планировочного</w:t>
      </w:r>
      <w:bookmarkEnd w:id="13"/>
      <w:r w:rsidR="00FD3338" w:rsidRPr="00C51998">
        <w:rPr>
          <w:rFonts w:ascii="Times New Roman" w:hAnsi="Times New Roman" w:cs="Times New Roman"/>
          <w:i w:val="0"/>
          <w:szCs w:val="28"/>
          <w:u w:val="single"/>
        </w:rPr>
        <w:t xml:space="preserve"> </w:t>
      </w:r>
    </w:p>
    <w:p w:rsidR="00FD3338" w:rsidRPr="00C51998" w:rsidRDefault="00FD3338" w:rsidP="00347FD6">
      <w:pPr>
        <w:pStyle w:val="3"/>
        <w:numPr>
          <w:ilvl w:val="0"/>
          <w:numId w:val="0"/>
        </w:numPr>
        <w:tabs>
          <w:tab w:val="left" w:pos="1125"/>
        </w:tabs>
        <w:ind w:left="180" w:right="167"/>
        <w:rPr>
          <w:rFonts w:ascii="Times New Roman" w:hAnsi="Times New Roman" w:cs="Times New Roman"/>
          <w:i w:val="0"/>
          <w:szCs w:val="28"/>
          <w:u w:val="single"/>
        </w:rPr>
      </w:pPr>
      <w:bookmarkStart w:id="14" w:name="_Toc7096943"/>
      <w:r w:rsidRPr="00C51998">
        <w:rPr>
          <w:rFonts w:ascii="Times New Roman" w:hAnsi="Times New Roman" w:cs="Times New Roman"/>
          <w:i w:val="0"/>
          <w:szCs w:val="28"/>
          <w:u w:val="single"/>
        </w:rPr>
        <w:t>решения развития территории</w:t>
      </w:r>
      <w:bookmarkEnd w:id="14"/>
    </w:p>
    <w:p w:rsidR="00FD3B9D" w:rsidRPr="00C51998" w:rsidRDefault="00FD3B9D" w:rsidP="00347FD6">
      <w:pPr>
        <w:shd w:val="clear" w:color="auto" w:fill="FFFFFF"/>
        <w:ind w:left="150" w:right="141" w:firstLine="825"/>
        <w:jc w:val="both"/>
        <w:rPr>
          <w:spacing w:val="3"/>
          <w:sz w:val="28"/>
          <w:szCs w:val="28"/>
        </w:rPr>
      </w:pPr>
      <w:r w:rsidRPr="00C51998">
        <w:rPr>
          <w:spacing w:val="3"/>
          <w:sz w:val="28"/>
          <w:szCs w:val="28"/>
        </w:rPr>
        <w:t>В основу архитектурно-</w:t>
      </w:r>
      <w:proofErr w:type="gramStart"/>
      <w:r w:rsidRPr="00C51998">
        <w:rPr>
          <w:spacing w:val="3"/>
          <w:sz w:val="28"/>
          <w:szCs w:val="28"/>
        </w:rPr>
        <w:t>планировочного решения</w:t>
      </w:r>
      <w:proofErr w:type="gramEnd"/>
      <w:r w:rsidRPr="00C51998">
        <w:rPr>
          <w:spacing w:val="3"/>
          <w:sz w:val="28"/>
          <w:szCs w:val="28"/>
        </w:rPr>
        <w:t xml:space="preserve"> заложены следующие принципы:</w:t>
      </w:r>
    </w:p>
    <w:p w:rsidR="00FD3B9D" w:rsidRPr="00C51998" w:rsidRDefault="00FD3B9D" w:rsidP="00347FD6">
      <w:pPr>
        <w:shd w:val="clear" w:color="auto" w:fill="FFFFFF"/>
        <w:ind w:left="150" w:right="141" w:firstLine="825"/>
        <w:jc w:val="both"/>
        <w:rPr>
          <w:spacing w:val="3"/>
          <w:sz w:val="28"/>
          <w:szCs w:val="28"/>
        </w:rPr>
      </w:pPr>
      <w:r w:rsidRPr="00C51998">
        <w:rPr>
          <w:spacing w:val="3"/>
          <w:sz w:val="28"/>
          <w:szCs w:val="28"/>
        </w:rPr>
        <w:t>- выделение элементов планировочной структуры территории;</w:t>
      </w:r>
    </w:p>
    <w:p w:rsidR="00FD3B9D" w:rsidRPr="00C51998" w:rsidRDefault="00FD3B9D" w:rsidP="00347FD6">
      <w:pPr>
        <w:shd w:val="clear" w:color="auto" w:fill="FFFFFF"/>
        <w:ind w:left="150" w:right="141" w:firstLine="825"/>
        <w:jc w:val="both"/>
        <w:rPr>
          <w:spacing w:val="3"/>
          <w:sz w:val="28"/>
          <w:szCs w:val="28"/>
        </w:rPr>
      </w:pPr>
      <w:r w:rsidRPr="00C51998">
        <w:rPr>
          <w:spacing w:val="3"/>
          <w:sz w:val="28"/>
          <w:szCs w:val="28"/>
        </w:rPr>
        <w:t>- увязка с существующей застройкой;</w:t>
      </w:r>
    </w:p>
    <w:p w:rsidR="00FD3B9D" w:rsidRPr="00C51998" w:rsidRDefault="00FD3B9D" w:rsidP="00347FD6">
      <w:pPr>
        <w:shd w:val="clear" w:color="auto" w:fill="FFFFFF"/>
        <w:ind w:left="150" w:right="141" w:firstLine="825"/>
        <w:jc w:val="both"/>
        <w:rPr>
          <w:spacing w:val="3"/>
          <w:sz w:val="28"/>
          <w:szCs w:val="28"/>
        </w:rPr>
      </w:pPr>
      <w:r w:rsidRPr="00C51998">
        <w:rPr>
          <w:spacing w:val="3"/>
          <w:sz w:val="28"/>
          <w:szCs w:val="28"/>
        </w:rPr>
        <w:t xml:space="preserve">- увязка с генеральным планом </w:t>
      </w:r>
      <w:proofErr w:type="spellStart"/>
      <w:r w:rsidR="00BB3F55" w:rsidRPr="00C51998">
        <w:rPr>
          <w:spacing w:val="3"/>
          <w:sz w:val="28"/>
          <w:szCs w:val="28"/>
        </w:rPr>
        <w:t>д</w:t>
      </w:r>
      <w:proofErr w:type="gramStart"/>
      <w:r w:rsidR="00BB3F55" w:rsidRPr="00C51998">
        <w:rPr>
          <w:spacing w:val="3"/>
          <w:sz w:val="28"/>
          <w:szCs w:val="28"/>
        </w:rPr>
        <w:t>.К</w:t>
      </w:r>
      <w:proofErr w:type="gramEnd"/>
      <w:r w:rsidR="00BB3F55" w:rsidRPr="00C51998">
        <w:rPr>
          <w:spacing w:val="3"/>
          <w:sz w:val="28"/>
          <w:szCs w:val="28"/>
        </w:rPr>
        <w:t>улигино</w:t>
      </w:r>
      <w:proofErr w:type="spellEnd"/>
    </w:p>
    <w:p w:rsidR="00FD3B9D" w:rsidRPr="00C51998" w:rsidRDefault="00FD3B9D" w:rsidP="00347FD6">
      <w:pPr>
        <w:shd w:val="clear" w:color="auto" w:fill="FFFFFF"/>
        <w:ind w:left="150" w:right="141" w:firstLine="825"/>
        <w:jc w:val="both"/>
        <w:rPr>
          <w:spacing w:val="3"/>
          <w:sz w:val="28"/>
          <w:szCs w:val="28"/>
        </w:rPr>
      </w:pPr>
      <w:r w:rsidRPr="00C51998">
        <w:rPr>
          <w:spacing w:val="3"/>
          <w:sz w:val="28"/>
          <w:szCs w:val="28"/>
        </w:rPr>
        <w:t>- максимальное освоение проектируемой территории с созданием комфортной среды для функционирования объектов социального назначения и проживания населения, экологической безопасности, четкой организации движения транспорта и пешеходов;</w:t>
      </w:r>
    </w:p>
    <w:p w:rsidR="00FD3B9D" w:rsidRPr="00C51998" w:rsidRDefault="00FD3B9D" w:rsidP="00347FD6">
      <w:pPr>
        <w:shd w:val="clear" w:color="auto" w:fill="FFFFFF"/>
        <w:ind w:left="150" w:right="141" w:firstLine="825"/>
        <w:jc w:val="both"/>
        <w:rPr>
          <w:spacing w:val="3"/>
          <w:sz w:val="28"/>
          <w:szCs w:val="28"/>
        </w:rPr>
      </w:pPr>
      <w:r w:rsidRPr="00C51998">
        <w:rPr>
          <w:spacing w:val="3"/>
          <w:sz w:val="28"/>
          <w:szCs w:val="28"/>
        </w:rPr>
        <w:t>- максимальное сохранение существующего рельефа пригодного для строительства и многолетних деревьев.</w:t>
      </w:r>
    </w:p>
    <w:p w:rsidR="00FD3B9D" w:rsidRPr="00C51998" w:rsidRDefault="00FD3B9D" w:rsidP="00347FD6">
      <w:pPr>
        <w:shd w:val="clear" w:color="auto" w:fill="FFFFFF"/>
        <w:ind w:left="150" w:right="141" w:firstLine="825"/>
        <w:jc w:val="both"/>
        <w:rPr>
          <w:spacing w:val="3"/>
          <w:sz w:val="28"/>
          <w:szCs w:val="28"/>
        </w:rPr>
      </w:pPr>
      <w:r w:rsidRPr="00C51998">
        <w:rPr>
          <w:spacing w:val="3"/>
          <w:sz w:val="28"/>
          <w:szCs w:val="28"/>
        </w:rPr>
        <w:t xml:space="preserve">Архитектурно-планировочное решение построено на принципах четкого разделения улично-дорожной сети по категориям, в зависимости от </w:t>
      </w:r>
      <w:r w:rsidRPr="00C51998">
        <w:rPr>
          <w:spacing w:val="3"/>
          <w:sz w:val="28"/>
          <w:szCs w:val="28"/>
        </w:rPr>
        <w:lastRenderedPageBreak/>
        <w:t xml:space="preserve">функционального назначения, связи планируемой застройки с планировочной структурой </w:t>
      </w:r>
      <w:proofErr w:type="gramStart"/>
      <w:r w:rsidRPr="00C51998">
        <w:rPr>
          <w:spacing w:val="3"/>
          <w:sz w:val="28"/>
          <w:szCs w:val="28"/>
        </w:rPr>
        <w:t>г</w:t>
      </w:r>
      <w:proofErr w:type="gramEnd"/>
      <w:r w:rsidRPr="00C51998">
        <w:rPr>
          <w:spacing w:val="3"/>
          <w:sz w:val="28"/>
          <w:szCs w:val="28"/>
        </w:rPr>
        <w:t>. Нытва и направлениями подъездных дорог.</w:t>
      </w:r>
    </w:p>
    <w:p w:rsidR="00C8382E" w:rsidRPr="00C51998" w:rsidRDefault="00FD3B9D" w:rsidP="00347FD6">
      <w:pPr>
        <w:shd w:val="clear" w:color="auto" w:fill="FFFFFF"/>
        <w:ind w:left="150" w:right="141" w:firstLine="825"/>
        <w:jc w:val="both"/>
        <w:rPr>
          <w:spacing w:val="3"/>
          <w:sz w:val="28"/>
          <w:szCs w:val="28"/>
        </w:rPr>
      </w:pPr>
      <w:r w:rsidRPr="00C51998">
        <w:rPr>
          <w:spacing w:val="3"/>
          <w:sz w:val="28"/>
          <w:szCs w:val="28"/>
        </w:rPr>
        <w:t xml:space="preserve">Въезд на планируемую территорию предполагается </w:t>
      </w:r>
      <w:r w:rsidR="00B268AD" w:rsidRPr="00C51998">
        <w:rPr>
          <w:spacing w:val="3"/>
          <w:sz w:val="28"/>
          <w:szCs w:val="28"/>
        </w:rPr>
        <w:t>по</w:t>
      </w:r>
      <w:r w:rsidRPr="00C51998">
        <w:rPr>
          <w:spacing w:val="3"/>
          <w:sz w:val="28"/>
          <w:szCs w:val="28"/>
        </w:rPr>
        <w:t xml:space="preserve"> </w:t>
      </w:r>
      <w:r w:rsidR="00D947EB" w:rsidRPr="00C51998">
        <w:rPr>
          <w:spacing w:val="3"/>
          <w:sz w:val="28"/>
          <w:szCs w:val="28"/>
        </w:rPr>
        <w:t>ул</w:t>
      </w:r>
      <w:proofErr w:type="gramStart"/>
      <w:r w:rsidR="00D947EB" w:rsidRPr="00C51998">
        <w:rPr>
          <w:spacing w:val="3"/>
          <w:sz w:val="28"/>
          <w:szCs w:val="28"/>
        </w:rPr>
        <w:t>.</w:t>
      </w:r>
      <w:r w:rsidR="00B268AD" w:rsidRPr="00C51998">
        <w:rPr>
          <w:spacing w:val="3"/>
          <w:sz w:val="28"/>
          <w:szCs w:val="28"/>
        </w:rPr>
        <w:t>С</w:t>
      </w:r>
      <w:proofErr w:type="gramEnd"/>
      <w:r w:rsidR="00B268AD" w:rsidRPr="00C51998">
        <w:rPr>
          <w:spacing w:val="3"/>
          <w:sz w:val="28"/>
          <w:szCs w:val="28"/>
        </w:rPr>
        <w:t>троителей.</w:t>
      </w:r>
    </w:p>
    <w:p w:rsidR="00FD3B9D" w:rsidRPr="00C51998" w:rsidRDefault="00FD3B9D" w:rsidP="00347FD6">
      <w:pPr>
        <w:pStyle w:val="20"/>
        <w:ind w:firstLine="708"/>
        <w:rPr>
          <w:rFonts w:ascii="Arial" w:hAnsi="Arial" w:cs="Arial"/>
          <w:i/>
          <w:sz w:val="26"/>
          <w:szCs w:val="26"/>
        </w:rPr>
      </w:pPr>
    </w:p>
    <w:p w:rsidR="00C8382E" w:rsidRPr="00C51998" w:rsidRDefault="00FD3B9D" w:rsidP="00347FD6">
      <w:pPr>
        <w:pStyle w:val="20"/>
        <w:ind w:firstLine="708"/>
        <w:rPr>
          <w:rFonts w:ascii="Arial" w:hAnsi="Arial" w:cs="Arial"/>
          <w:i/>
          <w:sz w:val="26"/>
          <w:szCs w:val="26"/>
        </w:rPr>
      </w:pPr>
      <w:bookmarkStart w:id="15" w:name="_Toc7096944"/>
      <w:r w:rsidRPr="00C51998">
        <w:rPr>
          <w:rFonts w:ascii="Arial" w:hAnsi="Arial" w:cs="Arial"/>
          <w:i/>
          <w:sz w:val="26"/>
          <w:szCs w:val="26"/>
        </w:rPr>
        <w:t>2.1</w:t>
      </w:r>
      <w:r w:rsidR="00C8382E" w:rsidRPr="00C51998">
        <w:rPr>
          <w:rFonts w:ascii="Arial" w:hAnsi="Arial" w:cs="Arial"/>
          <w:i/>
          <w:sz w:val="26"/>
          <w:szCs w:val="26"/>
        </w:rPr>
        <w:t xml:space="preserve"> Жилой фонд</w:t>
      </w:r>
      <w:bookmarkEnd w:id="15"/>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В настоящее время территория в границах проектирования свободна от застройки.</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 xml:space="preserve">Расчетная численность населения в границах планируемого участка </w:t>
      </w:r>
      <w:r w:rsidR="004E2D33" w:rsidRPr="00C51998">
        <w:rPr>
          <w:spacing w:val="3"/>
          <w:sz w:val="28"/>
          <w:szCs w:val="28"/>
        </w:rPr>
        <w:t>145</w:t>
      </w:r>
      <w:r w:rsidRPr="00C51998">
        <w:rPr>
          <w:spacing w:val="3"/>
          <w:sz w:val="28"/>
          <w:szCs w:val="28"/>
        </w:rPr>
        <w:t xml:space="preserve"> чел.</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Коэффициент семейности населения, предполагаемого для заселения в жилом фонде на планируемом участке – 5 (ориентировочное количество членов семьи).</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Проектом предлагается тип индивидуальной жилой застройки территории, представленный одноэтажными жилыми домами 100 м</w:t>
      </w:r>
      <w:proofErr w:type="gramStart"/>
      <w:r w:rsidRPr="00C51998">
        <w:rPr>
          <w:spacing w:val="3"/>
          <w:sz w:val="28"/>
          <w:szCs w:val="28"/>
          <w:vertAlign w:val="superscript"/>
        </w:rPr>
        <w:t>2</w:t>
      </w:r>
      <w:proofErr w:type="gramEnd"/>
      <w:r w:rsidRPr="00C51998">
        <w:rPr>
          <w:spacing w:val="3"/>
          <w:sz w:val="28"/>
          <w:szCs w:val="28"/>
        </w:rPr>
        <w:t xml:space="preserve"> общей площади на 1 дом с участками площадью по 1</w:t>
      </w:r>
      <w:r w:rsidR="004E2D33" w:rsidRPr="00C51998">
        <w:rPr>
          <w:spacing w:val="3"/>
          <w:sz w:val="28"/>
          <w:szCs w:val="28"/>
        </w:rPr>
        <w:t>0</w:t>
      </w:r>
      <w:r w:rsidRPr="00C51998">
        <w:rPr>
          <w:spacing w:val="3"/>
          <w:sz w:val="28"/>
          <w:szCs w:val="28"/>
        </w:rPr>
        <w:t>00-1500 м</w:t>
      </w:r>
      <w:r w:rsidRPr="00C51998">
        <w:rPr>
          <w:spacing w:val="3"/>
          <w:sz w:val="28"/>
          <w:szCs w:val="28"/>
          <w:vertAlign w:val="superscript"/>
        </w:rPr>
        <w:t>2</w:t>
      </w:r>
      <w:r w:rsidRPr="00C51998">
        <w:rPr>
          <w:spacing w:val="3"/>
          <w:sz w:val="28"/>
          <w:szCs w:val="28"/>
        </w:rPr>
        <w:t>.</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 xml:space="preserve">На данной территории разместилось </w:t>
      </w:r>
      <w:r w:rsidR="00B268AD" w:rsidRPr="00C51998">
        <w:rPr>
          <w:spacing w:val="3"/>
          <w:sz w:val="28"/>
          <w:szCs w:val="28"/>
        </w:rPr>
        <w:t>20</w:t>
      </w:r>
      <w:r w:rsidRPr="00C51998">
        <w:rPr>
          <w:spacing w:val="3"/>
          <w:sz w:val="28"/>
          <w:szCs w:val="28"/>
        </w:rPr>
        <w:t xml:space="preserve"> дом.</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На территориях с застройкой жилыми домами расстояние от окон жилых комнат до стен соседнего дома и хозяйственных построек (сарая, автостоянки, бани), расположенных на соседних земельных участках, должно быть не менее 6 м.</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До границы соседнего участка расстояния по санитарно-бытовым условиям и в зависимости от степени огнестойкости должны быть не менее:</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 от индивидуального дома - 3 м;</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 от постройки для содержания скота и птицы - 4 м;</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 от других построек (бани, автостоянки и др.) - 1 м;</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 от стволов высокорослых деревьев - 4 м;</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 xml:space="preserve">- от стволов </w:t>
      </w:r>
      <w:proofErr w:type="spellStart"/>
      <w:r w:rsidRPr="00C51998">
        <w:rPr>
          <w:spacing w:val="3"/>
          <w:sz w:val="28"/>
          <w:szCs w:val="28"/>
        </w:rPr>
        <w:t>среднерослых</w:t>
      </w:r>
      <w:proofErr w:type="spellEnd"/>
      <w:r w:rsidRPr="00C51998">
        <w:rPr>
          <w:spacing w:val="3"/>
          <w:sz w:val="28"/>
          <w:szCs w:val="28"/>
        </w:rPr>
        <w:t xml:space="preserve"> деревьев - 2 м;</w:t>
      </w:r>
    </w:p>
    <w:p w:rsidR="00C77DAA" w:rsidRPr="00C51998" w:rsidRDefault="00C77DAA" w:rsidP="00347FD6">
      <w:pPr>
        <w:shd w:val="clear" w:color="auto" w:fill="FFFFFF"/>
        <w:ind w:left="150" w:right="141" w:firstLine="825"/>
        <w:jc w:val="both"/>
        <w:rPr>
          <w:spacing w:val="3"/>
          <w:sz w:val="28"/>
          <w:szCs w:val="28"/>
        </w:rPr>
      </w:pPr>
      <w:r w:rsidRPr="00C51998">
        <w:rPr>
          <w:spacing w:val="3"/>
          <w:sz w:val="28"/>
          <w:szCs w:val="28"/>
        </w:rPr>
        <w:t>- от кустарника - 1 м.</w:t>
      </w:r>
    </w:p>
    <w:p w:rsidR="00144F56" w:rsidRPr="00C51998" w:rsidRDefault="00C77DAA" w:rsidP="00347FD6">
      <w:pPr>
        <w:shd w:val="clear" w:color="auto" w:fill="FFFFFF"/>
        <w:ind w:left="150" w:right="141" w:firstLine="825"/>
        <w:jc w:val="both"/>
        <w:rPr>
          <w:spacing w:val="3"/>
          <w:sz w:val="28"/>
          <w:szCs w:val="28"/>
        </w:rPr>
      </w:pPr>
      <w:r w:rsidRPr="00C51998">
        <w:rPr>
          <w:spacing w:val="3"/>
          <w:sz w:val="28"/>
          <w:szCs w:val="28"/>
        </w:rPr>
        <w:t>Размещение жилых домов планируется по периметру кварталов с ориентацией главных фасадов на жилую улицу и размещением хозяйственных построек в глубине участка.</w:t>
      </w:r>
    </w:p>
    <w:p w:rsidR="00C77DAA" w:rsidRPr="00C51998" w:rsidRDefault="00C77DAA" w:rsidP="00347FD6">
      <w:pPr>
        <w:shd w:val="clear" w:color="auto" w:fill="FFFFFF"/>
        <w:ind w:left="150" w:right="141" w:firstLine="825"/>
        <w:jc w:val="both"/>
        <w:rPr>
          <w:spacing w:val="3"/>
          <w:sz w:val="28"/>
          <w:szCs w:val="28"/>
        </w:rPr>
      </w:pPr>
    </w:p>
    <w:p w:rsidR="00C8382E" w:rsidRPr="00C51998" w:rsidRDefault="00C77DAA" w:rsidP="00347FD6">
      <w:pPr>
        <w:pStyle w:val="20"/>
        <w:ind w:firstLine="708"/>
        <w:rPr>
          <w:rFonts w:ascii="Arial" w:hAnsi="Arial" w:cs="Arial"/>
          <w:i/>
          <w:sz w:val="26"/>
          <w:szCs w:val="26"/>
        </w:rPr>
      </w:pPr>
      <w:bookmarkStart w:id="16" w:name="_Toc7096945"/>
      <w:r w:rsidRPr="00C51998">
        <w:rPr>
          <w:rFonts w:ascii="Arial" w:hAnsi="Arial" w:cs="Arial"/>
          <w:i/>
          <w:sz w:val="26"/>
          <w:szCs w:val="26"/>
        </w:rPr>
        <w:t>2.2</w:t>
      </w:r>
      <w:r w:rsidR="00C8382E" w:rsidRPr="00C51998">
        <w:rPr>
          <w:rFonts w:ascii="Arial" w:hAnsi="Arial" w:cs="Arial"/>
          <w:i/>
          <w:sz w:val="26"/>
          <w:szCs w:val="26"/>
        </w:rPr>
        <w:t xml:space="preserve"> Объекты общественного назначения и обслуживания населения</w:t>
      </w:r>
      <w:bookmarkEnd w:id="16"/>
    </w:p>
    <w:p w:rsidR="00D947EB" w:rsidRPr="00C51998" w:rsidRDefault="00D947EB" w:rsidP="00347FD6">
      <w:pPr>
        <w:shd w:val="clear" w:color="auto" w:fill="FFFFFF"/>
        <w:ind w:left="150" w:right="141" w:firstLine="825"/>
        <w:jc w:val="both"/>
        <w:rPr>
          <w:spacing w:val="3"/>
          <w:sz w:val="28"/>
          <w:szCs w:val="28"/>
        </w:rPr>
      </w:pPr>
      <w:r w:rsidRPr="00C51998">
        <w:rPr>
          <w:spacing w:val="3"/>
          <w:sz w:val="28"/>
          <w:szCs w:val="28"/>
        </w:rPr>
        <w:t>Проектом планировки согласно ТЗ размещения объектов социально-культурного и общественно делового назначения на проектируемой территории не планируется.</w:t>
      </w:r>
    </w:p>
    <w:p w:rsidR="00D947EB" w:rsidRPr="00C51998" w:rsidRDefault="00D947EB" w:rsidP="00347FD6">
      <w:pPr>
        <w:shd w:val="clear" w:color="auto" w:fill="FFFFFF"/>
        <w:ind w:left="150" w:right="141" w:firstLine="825"/>
        <w:jc w:val="both"/>
        <w:rPr>
          <w:spacing w:val="3"/>
          <w:sz w:val="28"/>
          <w:szCs w:val="28"/>
        </w:rPr>
      </w:pPr>
      <w:r w:rsidRPr="00C51998">
        <w:rPr>
          <w:spacing w:val="3"/>
          <w:sz w:val="28"/>
          <w:szCs w:val="28"/>
        </w:rPr>
        <w:t>Коммунально-бытовые объекты предусмотренные проектом являются:</w:t>
      </w:r>
    </w:p>
    <w:p w:rsidR="00920253" w:rsidRPr="00C51998" w:rsidRDefault="00D947EB" w:rsidP="00347FD6">
      <w:pPr>
        <w:shd w:val="clear" w:color="auto" w:fill="FFFFFF"/>
        <w:ind w:left="150" w:right="141" w:firstLine="825"/>
        <w:jc w:val="both"/>
        <w:rPr>
          <w:spacing w:val="3"/>
          <w:sz w:val="28"/>
          <w:szCs w:val="28"/>
        </w:rPr>
      </w:pPr>
      <w:r w:rsidRPr="00C51998">
        <w:rPr>
          <w:spacing w:val="3"/>
          <w:sz w:val="28"/>
          <w:szCs w:val="28"/>
        </w:rPr>
        <w:t>1</w:t>
      </w:r>
      <w:r w:rsidR="00C77DAA" w:rsidRPr="00C51998">
        <w:rPr>
          <w:spacing w:val="3"/>
          <w:sz w:val="28"/>
          <w:szCs w:val="28"/>
        </w:rPr>
        <w:t xml:space="preserve">. Площадки для контейнеров ТБО и КГО </w:t>
      </w:r>
      <w:r w:rsidRPr="00C51998">
        <w:rPr>
          <w:spacing w:val="3"/>
          <w:sz w:val="28"/>
          <w:szCs w:val="28"/>
        </w:rPr>
        <w:t xml:space="preserve">(Приложение </w:t>
      </w:r>
      <w:r w:rsidR="00801F1D" w:rsidRPr="00C51998">
        <w:rPr>
          <w:spacing w:val="3"/>
          <w:sz w:val="28"/>
          <w:szCs w:val="28"/>
        </w:rPr>
        <w:t>3.</w:t>
      </w:r>
      <w:r w:rsidR="007128D8" w:rsidRPr="00C51998">
        <w:rPr>
          <w:spacing w:val="3"/>
          <w:sz w:val="28"/>
          <w:szCs w:val="28"/>
        </w:rPr>
        <w:t>3</w:t>
      </w:r>
      <w:r w:rsidRPr="00C51998">
        <w:rPr>
          <w:spacing w:val="3"/>
          <w:sz w:val="28"/>
          <w:szCs w:val="28"/>
        </w:rPr>
        <w:t>)</w:t>
      </w:r>
    </w:p>
    <w:p w:rsidR="00347F28" w:rsidRPr="00C51998" w:rsidRDefault="00347F28" w:rsidP="00347FD6">
      <w:pPr>
        <w:pStyle w:val="20"/>
        <w:ind w:firstLine="708"/>
        <w:rPr>
          <w:rFonts w:ascii="Arial" w:hAnsi="Arial" w:cs="Arial"/>
          <w:i/>
          <w:sz w:val="28"/>
          <w:szCs w:val="28"/>
        </w:rPr>
      </w:pPr>
    </w:p>
    <w:p w:rsidR="00C8382E" w:rsidRPr="00C51998" w:rsidRDefault="00C77DAA" w:rsidP="00347FD6">
      <w:pPr>
        <w:pStyle w:val="20"/>
        <w:ind w:firstLine="708"/>
        <w:rPr>
          <w:rFonts w:ascii="Arial" w:hAnsi="Arial" w:cs="Arial"/>
          <w:i/>
          <w:sz w:val="26"/>
          <w:szCs w:val="26"/>
        </w:rPr>
      </w:pPr>
      <w:bookmarkStart w:id="17" w:name="_Toc7096946"/>
      <w:r w:rsidRPr="00C51998">
        <w:rPr>
          <w:rFonts w:ascii="Arial" w:hAnsi="Arial" w:cs="Arial"/>
          <w:i/>
          <w:sz w:val="26"/>
          <w:szCs w:val="26"/>
        </w:rPr>
        <w:t>2.3</w:t>
      </w:r>
      <w:r w:rsidR="00C8382E" w:rsidRPr="00C51998">
        <w:rPr>
          <w:rFonts w:ascii="Arial" w:hAnsi="Arial" w:cs="Arial"/>
          <w:i/>
          <w:sz w:val="26"/>
          <w:szCs w:val="26"/>
        </w:rPr>
        <w:t xml:space="preserve"> Объекты рекреации</w:t>
      </w:r>
      <w:bookmarkEnd w:id="17"/>
    </w:p>
    <w:p w:rsidR="00C8382E" w:rsidRPr="00C51998" w:rsidRDefault="00C8382E" w:rsidP="00347FD6">
      <w:pPr>
        <w:tabs>
          <w:tab w:val="left" w:pos="851"/>
        </w:tabs>
        <w:ind w:left="142" w:right="68" w:firstLine="851"/>
        <w:jc w:val="both"/>
        <w:rPr>
          <w:sz w:val="28"/>
          <w:szCs w:val="28"/>
        </w:rPr>
      </w:pPr>
      <w:r w:rsidRPr="00C51998">
        <w:rPr>
          <w:sz w:val="28"/>
          <w:szCs w:val="28"/>
        </w:rPr>
        <w:t xml:space="preserve">Учитывая тот факт, что планируемая территория, является частью единого населенного пункта, расположенного в окружении естественного природного ландшафта, выделение специальной рекреационной зоны на данной территории не требуется. </w:t>
      </w:r>
    </w:p>
    <w:p w:rsidR="00C8382E" w:rsidRPr="00C51998" w:rsidRDefault="00C8382E" w:rsidP="00347FD6">
      <w:pPr>
        <w:tabs>
          <w:tab w:val="left" w:pos="851"/>
        </w:tabs>
        <w:ind w:left="142" w:right="68" w:firstLine="851"/>
        <w:jc w:val="both"/>
        <w:rPr>
          <w:sz w:val="28"/>
          <w:szCs w:val="28"/>
        </w:rPr>
      </w:pPr>
      <w:r w:rsidRPr="00C51998">
        <w:rPr>
          <w:sz w:val="28"/>
          <w:szCs w:val="28"/>
        </w:rPr>
        <w:t xml:space="preserve">В охранной зоне и по границам охранной зоны воздушной линии электропередач </w:t>
      </w:r>
      <w:r w:rsidR="00144F56" w:rsidRPr="00C51998">
        <w:rPr>
          <w:sz w:val="28"/>
          <w:szCs w:val="28"/>
        </w:rPr>
        <w:t>0,4</w:t>
      </w:r>
      <w:r w:rsidR="006F3C3E" w:rsidRPr="00C51998">
        <w:rPr>
          <w:sz w:val="28"/>
          <w:szCs w:val="28"/>
        </w:rPr>
        <w:t xml:space="preserve"> </w:t>
      </w:r>
      <w:r w:rsidRPr="00C51998">
        <w:rPr>
          <w:sz w:val="28"/>
          <w:szCs w:val="28"/>
        </w:rPr>
        <w:t>кВ</w:t>
      </w:r>
      <w:r w:rsidR="00144F56" w:rsidRPr="00C51998">
        <w:rPr>
          <w:sz w:val="28"/>
          <w:szCs w:val="28"/>
        </w:rPr>
        <w:t xml:space="preserve"> </w:t>
      </w:r>
      <w:r w:rsidRPr="00C51998">
        <w:rPr>
          <w:sz w:val="28"/>
          <w:szCs w:val="28"/>
        </w:rPr>
        <w:t xml:space="preserve">высаживается газон. </w:t>
      </w:r>
    </w:p>
    <w:p w:rsidR="00C8382E" w:rsidRPr="00C51998" w:rsidRDefault="00C8382E" w:rsidP="00347FD6">
      <w:pPr>
        <w:pStyle w:val="2e"/>
        <w:ind w:left="142" w:right="68" w:firstLine="851"/>
        <w:jc w:val="both"/>
        <w:rPr>
          <w:rFonts w:ascii="Arial" w:hAnsi="Arial" w:cs="Arial"/>
          <w:b/>
          <w:i/>
          <w:sz w:val="28"/>
          <w:szCs w:val="28"/>
        </w:rPr>
      </w:pPr>
    </w:p>
    <w:p w:rsidR="002B415A" w:rsidRPr="00C51998" w:rsidRDefault="002B415A" w:rsidP="00347FD6">
      <w:pPr>
        <w:pStyle w:val="20"/>
        <w:ind w:firstLine="708"/>
        <w:rPr>
          <w:rFonts w:ascii="Arial" w:hAnsi="Arial" w:cs="Arial"/>
          <w:i/>
          <w:sz w:val="26"/>
          <w:szCs w:val="26"/>
        </w:rPr>
      </w:pPr>
      <w:bookmarkStart w:id="18" w:name="_Toc7096947"/>
      <w:r w:rsidRPr="00C51998">
        <w:rPr>
          <w:rFonts w:ascii="Arial" w:hAnsi="Arial" w:cs="Arial"/>
          <w:i/>
          <w:sz w:val="26"/>
          <w:szCs w:val="26"/>
        </w:rPr>
        <w:t>2.4 Объекты инженерной инфраструктуры</w:t>
      </w:r>
      <w:bookmarkEnd w:id="18"/>
    </w:p>
    <w:p w:rsidR="002B415A" w:rsidRPr="00C51998" w:rsidRDefault="002B415A" w:rsidP="00347FD6">
      <w:pPr>
        <w:tabs>
          <w:tab w:val="left" w:pos="851"/>
        </w:tabs>
        <w:ind w:left="142" w:right="68" w:firstLine="851"/>
        <w:jc w:val="both"/>
        <w:rPr>
          <w:sz w:val="28"/>
          <w:szCs w:val="28"/>
        </w:rPr>
      </w:pPr>
      <w:r w:rsidRPr="00C51998">
        <w:rPr>
          <w:sz w:val="28"/>
          <w:szCs w:val="28"/>
        </w:rPr>
        <w:t xml:space="preserve">На территории проектируемого участка, </w:t>
      </w:r>
      <w:r w:rsidR="002E2EAC" w:rsidRPr="00C51998">
        <w:rPr>
          <w:sz w:val="28"/>
          <w:szCs w:val="28"/>
        </w:rPr>
        <w:t>у</w:t>
      </w:r>
      <w:r w:rsidRPr="00C51998">
        <w:rPr>
          <w:sz w:val="28"/>
          <w:szCs w:val="28"/>
        </w:rPr>
        <w:t>частк</w:t>
      </w:r>
      <w:r w:rsidR="007A494F" w:rsidRPr="00C51998">
        <w:rPr>
          <w:sz w:val="28"/>
          <w:szCs w:val="28"/>
        </w:rPr>
        <w:t>ов</w:t>
      </w:r>
      <w:r w:rsidRPr="00C51998">
        <w:rPr>
          <w:sz w:val="28"/>
          <w:szCs w:val="28"/>
        </w:rPr>
        <w:t xml:space="preserve"> под размещение </w:t>
      </w:r>
      <w:r w:rsidR="007A494F" w:rsidRPr="00C51998">
        <w:rPr>
          <w:sz w:val="28"/>
          <w:szCs w:val="28"/>
        </w:rPr>
        <w:t>объектов инженерной инфраструктуры не выделено</w:t>
      </w:r>
      <w:r w:rsidR="002E2EAC" w:rsidRPr="00C51998">
        <w:rPr>
          <w:sz w:val="28"/>
          <w:szCs w:val="28"/>
        </w:rPr>
        <w:t>, проектируемые инженерные сети расположены на землях общего по</w:t>
      </w:r>
      <w:r w:rsidR="00957423" w:rsidRPr="00C51998">
        <w:rPr>
          <w:sz w:val="28"/>
          <w:szCs w:val="28"/>
        </w:rPr>
        <w:t xml:space="preserve">льзования ограниченных красным </w:t>
      </w:r>
      <w:r w:rsidR="002E2EAC" w:rsidRPr="00C51998">
        <w:rPr>
          <w:sz w:val="28"/>
          <w:szCs w:val="28"/>
        </w:rPr>
        <w:t>линиями.</w:t>
      </w:r>
    </w:p>
    <w:p w:rsidR="002B415A" w:rsidRPr="00C51998" w:rsidRDefault="002B415A" w:rsidP="00347FD6">
      <w:pPr>
        <w:ind w:firstLine="709"/>
        <w:rPr>
          <w:rFonts w:ascii="Arial" w:hAnsi="Arial" w:cs="Arial"/>
          <w:b/>
          <w:bCs/>
          <w:sz w:val="28"/>
          <w:szCs w:val="28"/>
        </w:rPr>
      </w:pPr>
    </w:p>
    <w:p w:rsidR="002B415A" w:rsidRPr="00C51998" w:rsidRDefault="002B415A" w:rsidP="00347FD6">
      <w:pPr>
        <w:pStyle w:val="20"/>
        <w:ind w:firstLine="708"/>
        <w:rPr>
          <w:rFonts w:ascii="Arial" w:hAnsi="Arial" w:cs="Arial"/>
          <w:i/>
          <w:sz w:val="26"/>
          <w:szCs w:val="26"/>
        </w:rPr>
      </w:pPr>
      <w:bookmarkStart w:id="19" w:name="_Toc7096948"/>
      <w:r w:rsidRPr="00C51998">
        <w:rPr>
          <w:rFonts w:ascii="Arial" w:hAnsi="Arial" w:cs="Arial"/>
          <w:i/>
          <w:sz w:val="26"/>
          <w:szCs w:val="26"/>
        </w:rPr>
        <w:t>2.5. Зоны с особым режимом использования территории</w:t>
      </w:r>
      <w:bookmarkEnd w:id="19"/>
    </w:p>
    <w:p w:rsidR="002B415A" w:rsidRPr="00C51998" w:rsidRDefault="002B415A" w:rsidP="00347FD6">
      <w:pPr>
        <w:tabs>
          <w:tab w:val="left" w:pos="851"/>
        </w:tabs>
        <w:ind w:left="142" w:right="68" w:firstLine="851"/>
        <w:jc w:val="both"/>
        <w:rPr>
          <w:sz w:val="28"/>
          <w:szCs w:val="28"/>
        </w:rPr>
      </w:pPr>
      <w:r w:rsidRPr="00C51998">
        <w:rPr>
          <w:sz w:val="28"/>
          <w:szCs w:val="28"/>
        </w:rPr>
        <w:t>Источниками ограничений на проектируемой территории являются следующие объекты (таблица 2.1).</w:t>
      </w:r>
    </w:p>
    <w:p w:rsidR="002B415A" w:rsidRPr="00C51998" w:rsidRDefault="002B415A" w:rsidP="00347FD6">
      <w:pPr>
        <w:tabs>
          <w:tab w:val="left" w:pos="851"/>
        </w:tabs>
        <w:ind w:left="142" w:right="68" w:firstLine="851"/>
        <w:jc w:val="both"/>
        <w:rPr>
          <w:sz w:val="28"/>
          <w:szCs w:val="28"/>
        </w:rPr>
      </w:pPr>
      <w:r w:rsidRPr="00C51998">
        <w:rPr>
          <w:sz w:val="28"/>
          <w:szCs w:val="28"/>
        </w:rPr>
        <w:t>Таблица 2.1 – Характеристика зон с особыми условиями использования территории</w:t>
      </w:r>
    </w:p>
    <w:tbl>
      <w:tblPr>
        <w:tblW w:w="9937" w:type="dxa"/>
        <w:jc w:val="center"/>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14"/>
        <w:gridCol w:w="2917"/>
        <w:gridCol w:w="2106"/>
      </w:tblGrid>
      <w:tr w:rsidR="00347F28" w:rsidRPr="00C51998">
        <w:trPr>
          <w:trHeight w:val="699"/>
          <w:jc w:val="center"/>
        </w:trPr>
        <w:tc>
          <w:tcPr>
            <w:tcW w:w="5209" w:type="dxa"/>
            <w:shd w:val="clear" w:color="auto" w:fill="auto"/>
            <w:vAlign w:val="center"/>
          </w:tcPr>
          <w:p w:rsidR="00347F28" w:rsidRPr="00C51998" w:rsidRDefault="00347F28" w:rsidP="00347FD6">
            <w:pPr>
              <w:ind w:left="78" w:right="216" w:firstLine="3"/>
              <w:jc w:val="center"/>
              <w:rPr>
                <w:b/>
              </w:rPr>
            </w:pPr>
            <w:r w:rsidRPr="00C51998">
              <w:rPr>
                <w:b/>
              </w:rPr>
              <w:t>Наименование документа</w:t>
            </w:r>
          </w:p>
        </w:tc>
        <w:tc>
          <w:tcPr>
            <w:tcW w:w="2925" w:type="dxa"/>
            <w:shd w:val="clear" w:color="auto" w:fill="auto"/>
            <w:vAlign w:val="center"/>
          </w:tcPr>
          <w:p w:rsidR="00347F28" w:rsidRPr="00C51998" w:rsidRDefault="00347F28" w:rsidP="00347FD6">
            <w:pPr>
              <w:ind w:left="78" w:right="216" w:firstLine="3"/>
              <w:jc w:val="center"/>
              <w:rPr>
                <w:b/>
              </w:rPr>
            </w:pPr>
            <w:r w:rsidRPr="00C51998">
              <w:rPr>
                <w:b/>
              </w:rPr>
              <w:t>Название зоны с особыми условиями использования</w:t>
            </w:r>
          </w:p>
        </w:tc>
        <w:tc>
          <w:tcPr>
            <w:tcW w:w="1803" w:type="dxa"/>
            <w:shd w:val="clear" w:color="auto" w:fill="auto"/>
            <w:vAlign w:val="center"/>
          </w:tcPr>
          <w:p w:rsidR="00347F28" w:rsidRPr="00C51998" w:rsidRDefault="00D947EB" w:rsidP="00347FD6">
            <w:pPr>
              <w:ind w:left="78" w:right="216" w:firstLine="3"/>
              <w:jc w:val="center"/>
              <w:rPr>
                <w:b/>
              </w:rPr>
            </w:pPr>
            <w:r w:rsidRPr="00C51998">
              <w:rPr>
                <w:b/>
              </w:rPr>
              <w:t>Расстояние от оси</w:t>
            </w:r>
            <w:r w:rsidR="00347F28" w:rsidRPr="00C51998">
              <w:rPr>
                <w:b/>
              </w:rPr>
              <w:t xml:space="preserve">, </w:t>
            </w:r>
            <w:proofErr w:type="gramStart"/>
            <w:r w:rsidR="00347F28" w:rsidRPr="00C51998">
              <w:rPr>
                <w:b/>
              </w:rPr>
              <w:t>м</w:t>
            </w:r>
            <w:proofErr w:type="gramEnd"/>
          </w:p>
        </w:tc>
      </w:tr>
      <w:tr w:rsidR="00347F28" w:rsidRPr="00C51998">
        <w:trPr>
          <w:trHeight w:val="229"/>
          <w:jc w:val="center"/>
        </w:trPr>
        <w:tc>
          <w:tcPr>
            <w:tcW w:w="5209" w:type="dxa"/>
            <w:shd w:val="clear" w:color="auto" w:fill="auto"/>
            <w:vAlign w:val="center"/>
          </w:tcPr>
          <w:p w:rsidR="00347F28" w:rsidRPr="00C51998" w:rsidRDefault="00347F28" w:rsidP="00347FD6">
            <w:pPr>
              <w:ind w:left="78" w:right="216" w:firstLine="3"/>
              <w:jc w:val="center"/>
            </w:pPr>
            <w:r w:rsidRPr="00C51998">
              <w:t>1</w:t>
            </w:r>
          </w:p>
        </w:tc>
        <w:tc>
          <w:tcPr>
            <w:tcW w:w="2925" w:type="dxa"/>
            <w:shd w:val="clear" w:color="auto" w:fill="auto"/>
            <w:vAlign w:val="center"/>
          </w:tcPr>
          <w:p w:rsidR="00347F28" w:rsidRPr="00C51998" w:rsidRDefault="00347F28" w:rsidP="00347FD6">
            <w:pPr>
              <w:ind w:left="78" w:right="216" w:firstLine="3"/>
              <w:jc w:val="center"/>
            </w:pPr>
            <w:r w:rsidRPr="00C51998">
              <w:t>2</w:t>
            </w:r>
          </w:p>
        </w:tc>
        <w:tc>
          <w:tcPr>
            <w:tcW w:w="1803" w:type="dxa"/>
            <w:shd w:val="clear" w:color="auto" w:fill="auto"/>
            <w:vAlign w:val="center"/>
          </w:tcPr>
          <w:p w:rsidR="00347F28" w:rsidRPr="00C51998" w:rsidRDefault="00347F28" w:rsidP="00347FD6">
            <w:pPr>
              <w:ind w:left="78" w:right="216" w:firstLine="3"/>
              <w:jc w:val="center"/>
            </w:pPr>
            <w:r w:rsidRPr="00C51998">
              <w:t>3</w:t>
            </w:r>
          </w:p>
        </w:tc>
      </w:tr>
      <w:tr w:rsidR="00347F28" w:rsidRPr="00C51998">
        <w:trPr>
          <w:jc w:val="center"/>
        </w:trPr>
        <w:tc>
          <w:tcPr>
            <w:tcW w:w="5209" w:type="dxa"/>
            <w:shd w:val="clear" w:color="auto" w:fill="auto"/>
            <w:vAlign w:val="center"/>
          </w:tcPr>
          <w:p w:rsidR="00347F28" w:rsidRPr="00C51998" w:rsidRDefault="00347F28" w:rsidP="00347FD6">
            <w:pPr>
              <w:ind w:left="200" w:right="-42"/>
              <w:jc w:val="center"/>
            </w:pPr>
            <w:proofErr w:type="spellStart"/>
            <w:r w:rsidRPr="00C51998">
              <w:t>СанПиН</w:t>
            </w:r>
            <w:proofErr w:type="spellEnd"/>
            <w:r w:rsidRPr="00C51998">
              <w:t xml:space="preserve"> 2.1.4.1110-02. Зоны санитарной охраны источников водоснабжения и водопроводов питьевого назначения.</w:t>
            </w:r>
          </w:p>
        </w:tc>
        <w:tc>
          <w:tcPr>
            <w:tcW w:w="2925" w:type="dxa"/>
            <w:shd w:val="clear" w:color="auto" w:fill="auto"/>
            <w:vAlign w:val="center"/>
          </w:tcPr>
          <w:p w:rsidR="00347F28" w:rsidRPr="00C51998" w:rsidRDefault="00347F28" w:rsidP="00347FD6">
            <w:pPr>
              <w:ind w:left="51" w:right="216" w:hanging="24"/>
              <w:jc w:val="center"/>
            </w:pPr>
            <w:r w:rsidRPr="00C51998">
              <w:t>Санитарно-защитная полоса водопровода</w:t>
            </w:r>
          </w:p>
        </w:tc>
        <w:tc>
          <w:tcPr>
            <w:tcW w:w="1803" w:type="dxa"/>
            <w:shd w:val="clear" w:color="auto" w:fill="auto"/>
            <w:vAlign w:val="center"/>
          </w:tcPr>
          <w:p w:rsidR="00347F28" w:rsidRPr="00C51998" w:rsidRDefault="00347F28" w:rsidP="00347FD6">
            <w:pPr>
              <w:ind w:left="14" w:right="216" w:firstLine="14"/>
              <w:jc w:val="center"/>
            </w:pPr>
            <w:r w:rsidRPr="00C51998">
              <w:t>10</w:t>
            </w:r>
          </w:p>
        </w:tc>
      </w:tr>
      <w:tr w:rsidR="00347F28" w:rsidRPr="00C51998">
        <w:trPr>
          <w:jc w:val="center"/>
        </w:trPr>
        <w:tc>
          <w:tcPr>
            <w:tcW w:w="5209" w:type="dxa"/>
            <w:shd w:val="clear" w:color="auto" w:fill="auto"/>
            <w:vAlign w:val="center"/>
          </w:tcPr>
          <w:p w:rsidR="00347F28" w:rsidRPr="00C51998" w:rsidRDefault="00347F28" w:rsidP="00347FD6">
            <w:pPr>
              <w:ind w:left="200"/>
              <w:jc w:val="center"/>
            </w:pPr>
            <w:r w:rsidRPr="00C51998">
              <w:t xml:space="preserve">Приказ </w:t>
            </w:r>
            <w:proofErr w:type="spellStart"/>
            <w:r w:rsidRPr="00C51998">
              <w:t>минстроя</w:t>
            </w:r>
            <w:proofErr w:type="spellEnd"/>
            <w:r w:rsidRPr="00C51998">
              <w:t xml:space="preserve"> РФ от 17.08.1992 № 197</w:t>
            </w:r>
            <w:proofErr w:type="gramStart"/>
            <w:r w:rsidRPr="00C51998">
              <w:t xml:space="preserve"> О</w:t>
            </w:r>
            <w:proofErr w:type="gramEnd"/>
            <w:r w:rsidRPr="00C51998">
              <w:t xml:space="preserve"> типовых правилах охраны коммунальных тепловых сетей.</w:t>
            </w:r>
          </w:p>
        </w:tc>
        <w:tc>
          <w:tcPr>
            <w:tcW w:w="2925" w:type="dxa"/>
            <w:shd w:val="clear" w:color="auto" w:fill="auto"/>
            <w:vAlign w:val="center"/>
          </w:tcPr>
          <w:p w:rsidR="00347F28" w:rsidRPr="00C51998" w:rsidRDefault="00347F28" w:rsidP="00347FD6">
            <w:pPr>
              <w:ind w:left="51" w:right="216" w:hanging="24"/>
              <w:jc w:val="center"/>
            </w:pPr>
            <w:r w:rsidRPr="00C51998">
              <w:t>Охранная зона тепловой сети</w:t>
            </w:r>
          </w:p>
        </w:tc>
        <w:tc>
          <w:tcPr>
            <w:tcW w:w="1803" w:type="dxa"/>
            <w:shd w:val="clear" w:color="auto" w:fill="auto"/>
            <w:vAlign w:val="center"/>
          </w:tcPr>
          <w:p w:rsidR="00347F28" w:rsidRPr="00C51998" w:rsidRDefault="00347F28" w:rsidP="00347FD6">
            <w:pPr>
              <w:ind w:left="14" w:right="216" w:firstLine="14"/>
              <w:jc w:val="center"/>
            </w:pPr>
            <w:r w:rsidRPr="00C51998">
              <w:t>3</w:t>
            </w:r>
          </w:p>
        </w:tc>
      </w:tr>
      <w:tr w:rsidR="00347F28" w:rsidRPr="00C51998">
        <w:trPr>
          <w:jc w:val="center"/>
        </w:trPr>
        <w:tc>
          <w:tcPr>
            <w:tcW w:w="5209" w:type="dxa"/>
            <w:shd w:val="clear" w:color="auto" w:fill="auto"/>
            <w:vAlign w:val="center"/>
          </w:tcPr>
          <w:p w:rsidR="00347F28" w:rsidRPr="00C51998" w:rsidRDefault="00347F28" w:rsidP="00347FD6">
            <w:pPr>
              <w:ind w:left="200" w:right="33"/>
              <w:jc w:val="center"/>
            </w:pPr>
            <w:r w:rsidRPr="00C51998">
              <w:t xml:space="preserve">СН 456-73. Нормы отвода земель </w:t>
            </w:r>
            <w:proofErr w:type="gramStart"/>
            <w:r w:rsidRPr="00C51998">
              <w:t>для</w:t>
            </w:r>
            <w:proofErr w:type="gramEnd"/>
          </w:p>
          <w:p w:rsidR="00347F28" w:rsidRPr="00C51998" w:rsidRDefault="00347F28" w:rsidP="00347FD6">
            <w:pPr>
              <w:ind w:left="200"/>
              <w:jc w:val="center"/>
            </w:pPr>
            <w:r w:rsidRPr="00C51998">
              <w:t>магистральных водоводов и канализационных коллекторов</w:t>
            </w:r>
          </w:p>
        </w:tc>
        <w:tc>
          <w:tcPr>
            <w:tcW w:w="2925" w:type="dxa"/>
            <w:shd w:val="clear" w:color="auto" w:fill="auto"/>
            <w:vAlign w:val="center"/>
          </w:tcPr>
          <w:p w:rsidR="00347F28" w:rsidRPr="00C51998" w:rsidRDefault="00347F28" w:rsidP="00347FD6">
            <w:pPr>
              <w:ind w:left="51" w:right="216" w:hanging="24"/>
              <w:jc w:val="center"/>
            </w:pPr>
            <w:r w:rsidRPr="00C51998">
              <w:t>Охранная зона канализации</w:t>
            </w:r>
          </w:p>
        </w:tc>
        <w:tc>
          <w:tcPr>
            <w:tcW w:w="1803" w:type="dxa"/>
            <w:shd w:val="clear" w:color="auto" w:fill="auto"/>
            <w:vAlign w:val="center"/>
          </w:tcPr>
          <w:p w:rsidR="00347F28" w:rsidRPr="00C51998" w:rsidRDefault="00347F28" w:rsidP="00347FD6">
            <w:pPr>
              <w:ind w:left="14" w:right="216" w:firstLine="14"/>
              <w:jc w:val="center"/>
            </w:pPr>
            <w:r w:rsidRPr="00C51998">
              <w:t>10</w:t>
            </w:r>
          </w:p>
        </w:tc>
      </w:tr>
      <w:tr w:rsidR="00347F28" w:rsidRPr="00C51998">
        <w:trPr>
          <w:trHeight w:val="2313"/>
          <w:jc w:val="center"/>
        </w:trPr>
        <w:tc>
          <w:tcPr>
            <w:tcW w:w="5209"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200" w:right="33"/>
              <w:jc w:val="center"/>
            </w:pPr>
            <w:r w:rsidRPr="00C51998">
              <w:t>Постановление Правительства РФ от 24.01.</w:t>
            </w:r>
            <w:smartTag w:uri="urn:schemas-microsoft-com:office:smarttags" w:element="metricconverter">
              <w:smartTagPr>
                <w:attr w:name="ProductID" w:val="2009 г"/>
              </w:smartTagPr>
              <w:r w:rsidRPr="00C51998">
                <w:t>2009 г</w:t>
              </w:r>
            </w:smartTag>
            <w:r w:rsidRPr="00C51998">
              <w:t>. N 160</w:t>
            </w:r>
          </w:p>
          <w:p w:rsidR="00347F28" w:rsidRPr="00C51998" w:rsidRDefault="00347F28" w:rsidP="00347FD6">
            <w:pPr>
              <w:ind w:left="200" w:right="33"/>
              <w:jc w:val="center"/>
            </w:pPr>
            <w:r w:rsidRPr="00C51998">
              <w:t xml:space="preserve">О порядке установления охранных зон объектов </w:t>
            </w:r>
            <w:proofErr w:type="spellStart"/>
            <w:r w:rsidRPr="00C51998">
              <w:t>электросетевого</w:t>
            </w:r>
            <w:proofErr w:type="spellEnd"/>
            <w:r w:rsidRPr="00C51998">
              <w:t xml:space="preserve"> хозяйства и особых условий использования земельных участков, расположенных в границах таких зон.</w:t>
            </w:r>
          </w:p>
        </w:tc>
        <w:tc>
          <w:tcPr>
            <w:tcW w:w="2925"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51" w:right="216" w:hanging="24"/>
              <w:jc w:val="center"/>
            </w:pPr>
            <w:r w:rsidRPr="00C51998">
              <w:t>Охранная зона ЛЭП</w:t>
            </w:r>
          </w:p>
          <w:p w:rsidR="00347F28" w:rsidRPr="00C51998" w:rsidRDefault="00347F28" w:rsidP="00347FD6">
            <w:pPr>
              <w:ind w:left="51" w:right="216" w:hanging="24"/>
              <w:jc w:val="center"/>
            </w:pPr>
            <w:r w:rsidRPr="00C51998">
              <w:t>6</w:t>
            </w:r>
            <w:r w:rsidR="00143040" w:rsidRPr="00C51998">
              <w:t>-10</w:t>
            </w:r>
            <w:r w:rsidRPr="00C51998">
              <w:t xml:space="preserve"> кВ</w:t>
            </w:r>
          </w:p>
        </w:tc>
        <w:tc>
          <w:tcPr>
            <w:tcW w:w="1803"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143040" w:rsidP="00347FD6">
            <w:pPr>
              <w:ind w:left="14" w:right="126" w:firstLine="14"/>
              <w:jc w:val="center"/>
            </w:pPr>
            <w:r w:rsidRPr="00C51998">
              <w:t>10-</w:t>
            </w:r>
            <w:r w:rsidR="00347F28" w:rsidRPr="00C51998">
              <w:t>5(для линии с самонесущими или изолированными проводами, размещенных в границах населенных пунктов)</w:t>
            </w:r>
          </w:p>
        </w:tc>
      </w:tr>
      <w:tr w:rsidR="00347F28" w:rsidRPr="00C51998">
        <w:trPr>
          <w:jc w:val="center"/>
        </w:trPr>
        <w:tc>
          <w:tcPr>
            <w:tcW w:w="5209"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200" w:right="33"/>
              <w:jc w:val="center"/>
            </w:pPr>
            <w:r w:rsidRPr="00C51998">
              <w:t>Постановление Правительства РФ от 24.01.</w:t>
            </w:r>
            <w:smartTag w:uri="urn:schemas-microsoft-com:office:smarttags" w:element="metricconverter">
              <w:smartTagPr>
                <w:attr w:name="ProductID" w:val="2009 г"/>
              </w:smartTagPr>
              <w:r w:rsidRPr="00C51998">
                <w:t>2009 г</w:t>
              </w:r>
            </w:smartTag>
            <w:r w:rsidRPr="00C51998">
              <w:t>. N 160</w:t>
            </w:r>
          </w:p>
          <w:p w:rsidR="00347F28" w:rsidRPr="00C51998" w:rsidRDefault="00347F28" w:rsidP="00347FD6">
            <w:pPr>
              <w:ind w:left="200" w:right="33"/>
              <w:jc w:val="center"/>
            </w:pPr>
            <w:r w:rsidRPr="00C51998">
              <w:t xml:space="preserve">О порядке установления охранных зон объектов </w:t>
            </w:r>
            <w:proofErr w:type="spellStart"/>
            <w:r w:rsidRPr="00C51998">
              <w:t>электросетевого</w:t>
            </w:r>
            <w:proofErr w:type="spellEnd"/>
            <w:r w:rsidRPr="00C51998">
              <w:t xml:space="preserve"> хозяйства и особых условий использования земельных участков, расположенных в границах таких зон.</w:t>
            </w:r>
          </w:p>
        </w:tc>
        <w:tc>
          <w:tcPr>
            <w:tcW w:w="2925"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51" w:right="216" w:hanging="24"/>
              <w:jc w:val="center"/>
            </w:pPr>
            <w:r w:rsidRPr="00C51998">
              <w:t xml:space="preserve">Охранная зона </w:t>
            </w:r>
            <w:proofErr w:type="gramStart"/>
            <w:r w:rsidRPr="00C51998">
              <w:t>подземных</w:t>
            </w:r>
            <w:proofErr w:type="gramEnd"/>
            <w:r w:rsidRPr="00C51998">
              <w:t xml:space="preserve"> кабельных ЛЭП</w:t>
            </w:r>
          </w:p>
          <w:p w:rsidR="00347F28" w:rsidRPr="00C51998" w:rsidRDefault="00347F28" w:rsidP="00347FD6">
            <w:pPr>
              <w:ind w:left="51" w:right="216" w:hanging="24"/>
              <w:jc w:val="center"/>
            </w:pPr>
            <w:r w:rsidRPr="00C51998">
              <w:t>6 кВ</w:t>
            </w:r>
          </w:p>
          <w:p w:rsidR="00347F28" w:rsidRPr="00C51998" w:rsidRDefault="00347F28" w:rsidP="00347FD6">
            <w:pPr>
              <w:ind w:left="51" w:right="216" w:hanging="24"/>
              <w:jc w:val="center"/>
            </w:pPr>
          </w:p>
        </w:tc>
        <w:tc>
          <w:tcPr>
            <w:tcW w:w="1803"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14" w:right="216" w:firstLine="14"/>
              <w:jc w:val="center"/>
            </w:pPr>
            <w:r w:rsidRPr="00C51998">
              <w:t>1</w:t>
            </w:r>
          </w:p>
        </w:tc>
      </w:tr>
      <w:tr w:rsidR="00347F28" w:rsidRPr="00C51998">
        <w:trPr>
          <w:jc w:val="center"/>
        </w:trPr>
        <w:tc>
          <w:tcPr>
            <w:tcW w:w="5209"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200" w:right="33"/>
              <w:jc w:val="center"/>
            </w:pPr>
            <w:r w:rsidRPr="00C51998">
              <w:t>Постановление Правительства РФ от 24.01.</w:t>
            </w:r>
            <w:smartTag w:uri="urn:schemas-microsoft-com:office:smarttags" w:element="metricconverter">
              <w:smartTagPr>
                <w:attr w:name="ProductID" w:val="2009 г"/>
              </w:smartTagPr>
              <w:r w:rsidRPr="00C51998">
                <w:t>2009 г</w:t>
              </w:r>
            </w:smartTag>
            <w:r w:rsidRPr="00C51998">
              <w:t>. N 160</w:t>
            </w:r>
          </w:p>
          <w:p w:rsidR="00347F28" w:rsidRPr="00C51998" w:rsidRDefault="00347F28" w:rsidP="00347FD6">
            <w:pPr>
              <w:ind w:left="200" w:right="33"/>
              <w:jc w:val="center"/>
            </w:pPr>
            <w:r w:rsidRPr="00C51998">
              <w:t xml:space="preserve">О порядке установления охранных зон объектов </w:t>
            </w:r>
            <w:proofErr w:type="spellStart"/>
            <w:r w:rsidRPr="00C51998">
              <w:t>электросетевого</w:t>
            </w:r>
            <w:proofErr w:type="spellEnd"/>
            <w:r w:rsidRPr="00C51998">
              <w:t xml:space="preserve"> хозяйства и особых условий использования земельных участков, расположенных в границах таких зон.</w:t>
            </w:r>
          </w:p>
        </w:tc>
        <w:tc>
          <w:tcPr>
            <w:tcW w:w="2925"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51" w:right="216" w:hanging="24"/>
              <w:jc w:val="center"/>
            </w:pPr>
            <w:r w:rsidRPr="00C51998">
              <w:t>Охранная зона ЛЭП</w:t>
            </w:r>
          </w:p>
          <w:p w:rsidR="00347F28" w:rsidRPr="00C51998" w:rsidRDefault="00347F28" w:rsidP="00347FD6">
            <w:pPr>
              <w:ind w:left="51" w:right="216" w:hanging="24"/>
              <w:jc w:val="center"/>
            </w:pPr>
            <w:r w:rsidRPr="00C51998">
              <w:t>0.4 кВ</w:t>
            </w:r>
          </w:p>
        </w:tc>
        <w:tc>
          <w:tcPr>
            <w:tcW w:w="1803"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14" w:right="216" w:firstLine="14"/>
              <w:jc w:val="center"/>
            </w:pPr>
            <w:r w:rsidRPr="00C51998">
              <w:t>2</w:t>
            </w:r>
          </w:p>
        </w:tc>
      </w:tr>
      <w:tr w:rsidR="00347F28" w:rsidRPr="00C51998">
        <w:trPr>
          <w:trHeight w:val="1665"/>
          <w:jc w:val="center"/>
        </w:trPr>
        <w:tc>
          <w:tcPr>
            <w:tcW w:w="5209"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200" w:right="33"/>
              <w:jc w:val="center"/>
            </w:pPr>
            <w:r w:rsidRPr="00C51998">
              <w:lastRenderedPageBreak/>
              <w:t>Постановление Правительства РФ от 24.01.</w:t>
            </w:r>
            <w:smartTag w:uri="urn:schemas-microsoft-com:office:smarttags" w:element="metricconverter">
              <w:smartTagPr>
                <w:attr w:name="ProductID" w:val="2009 г"/>
              </w:smartTagPr>
              <w:r w:rsidRPr="00C51998">
                <w:t>2009 г</w:t>
              </w:r>
            </w:smartTag>
            <w:r w:rsidRPr="00C51998">
              <w:t>. N 160</w:t>
            </w:r>
          </w:p>
          <w:p w:rsidR="00347F28" w:rsidRPr="00C51998" w:rsidRDefault="00347F28" w:rsidP="00347FD6">
            <w:pPr>
              <w:ind w:left="200" w:right="33"/>
              <w:jc w:val="center"/>
            </w:pPr>
            <w:r w:rsidRPr="00C51998">
              <w:t xml:space="preserve">О порядке установления охранных зон объектов </w:t>
            </w:r>
            <w:proofErr w:type="spellStart"/>
            <w:r w:rsidRPr="00C51998">
              <w:t>электросетевого</w:t>
            </w:r>
            <w:proofErr w:type="spellEnd"/>
            <w:r w:rsidRPr="00C51998">
              <w:t xml:space="preserve"> хозяйства и особых условий использования земельных участков, расположенных в границах таких зон.</w:t>
            </w:r>
          </w:p>
        </w:tc>
        <w:tc>
          <w:tcPr>
            <w:tcW w:w="2925"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51" w:right="216" w:hanging="24"/>
              <w:jc w:val="center"/>
            </w:pPr>
            <w:r w:rsidRPr="00C51998">
              <w:t>Охранная зона подземных кабельных ЛЭП 0.4 кВ</w:t>
            </w:r>
          </w:p>
        </w:tc>
        <w:tc>
          <w:tcPr>
            <w:tcW w:w="1803"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14" w:right="216" w:firstLine="14"/>
              <w:jc w:val="center"/>
            </w:pPr>
            <w:r w:rsidRPr="00C51998">
              <w:t>1</w:t>
            </w:r>
          </w:p>
        </w:tc>
      </w:tr>
      <w:tr w:rsidR="00347F28" w:rsidRPr="00C51998">
        <w:trPr>
          <w:trHeight w:val="329"/>
          <w:jc w:val="center"/>
        </w:trPr>
        <w:tc>
          <w:tcPr>
            <w:tcW w:w="5209"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200" w:right="33"/>
              <w:jc w:val="center"/>
            </w:pPr>
            <w:r w:rsidRPr="00C51998">
              <w:t>Постановление Правительства РФ от 24.01.</w:t>
            </w:r>
            <w:smartTag w:uri="urn:schemas-microsoft-com:office:smarttags" w:element="metricconverter">
              <w:smartTagPr>
                <w:attr w:name="ProductID" w:val="2009 г"/>
              </w:smartTagPr>
              <w:r w:rsidRPr="00C51998">
                <w:t>2009 г</w:t>
              </w:r>
            </w:smartTag>
            <w:r w:rsidRPr="00C51998">
              <w:t>. N 160</w:t>
            </w:r>
          </w:p>
          <w:p w:rsidR="00347F28" w:rsidRPr="00C51998" w:rsidRDefault="00347F28" w:rsidP="00347FD6">
            <w:pPr>
              <w:ind w:left="200" w:right="33"/>
              <w:jc w:val="center"/>
            </w:pPr>
            <w:r w:rsidRPr="00C51998">
              <w:t xml:space="preserve">О порядке установления охранных зон объектов </w:t>
            </w:r>
            <w:proofErr w:type="spellStart"/>
            <w:r w:rsidRPr="00C51998">
              <w:t>электросетевого</w:t>
            </w:r>
            <w:proofErr w:type="spellEnd"/>
            <w:r w:rsidRPr="00C51998">
              <w:t xml:space="preserve"> хозяйства и особых условий использования земельных участков, расположенных в границах таких зон.</w:t>
            </w:r>
          </w:p>
        </w:tc>
        <w:tc>
          <w:tcPr>
            <w:tcW w:w="2925"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51" w:right="216" w:hanging="24"/>
              <w:jc w:val="center"/>
            </w:pPr>
            <w:r w:rsidRPr="00C51998">
              <w:t xml:space="preserve">Охранная зона ЛЭП </w:t>
            </w:r>
          </w:p>
          <w:p w:rsidR="00347F28" w:rsidRPr="00C51998" w:rsidRDefault="00347F28" w:rsidP="00347FD6">
            <w:pPr>
              <w:ind w:left="51" w:right="216" w:hanging="24"/>
              <w:jc w:val="center"/>
            </w:pPr>
            <w:r w:rsidRPr="00C51998">
              <w:t>110 кВ</w:t>
            </w:r>
          </w:p>
        </w:tc>
        <w:tc>
          <w:tcPr>
            <w:tcW w:w="1803"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14" w:right="216" w:firstLine="14"/>
              <w:jc w:val="center"/>
            </w:pPr>
            <w:r w:rsidRPr="00C51998">
              <w:t>20</w:t>
            </w:r>
          </w:p>
        </w:tc>
      </w:tr>
      <w:tr w:rsidR="00347F28" w:rsidRPr="00C51998">
        <w:trPr>
          <w:jc w:val="center"/>
        </w:trPr>
        <w:tc>
          <w:tcPr>
            <w:tcW w:w="5209"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200" w:right="33"/>
              <w:jc w:val="center"/>
            </w:pPr>
            <w:r w:rsidRPr="00C51998">
              <w:t>Постановление Правительства РФ от 20 ноября 2000 г. N 878</w:t>
            </w:r>
          </w:p>
          <w:p w:rsidR="00347F28" w:rsidRPr="00C51998" w:rsidRDefault="00347F28" w:rsidP="00347FD6">
            <w:pPr>
              <w:ind w:left="200" w:right="33"/>
              <w:jc w:val="center"/>
            </w:pPr>
            <w:r w:rsidRPr="00C51998">
              <w:t>Правила охраны газораспределительных сетей.</w:t>
            </w:r>
          </w:p>
        </w:tc>
        <w:tc>
          <w:tcPr>
            <w:tcW w:w="2925"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51" w:right="216" w:hanging="24"/>
              <w:jc w:val="center"/>
            </w:pPr>
            <w:r w:rsidRPr="00C51998">
              <w:t>Охранная зона газораспределительной сети</w:t>
            </w:r>
          </w:p>
        </w:tc>
        <w:tc>
          <w:tcPr>
            <w:tcW w:w="1803"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14" w:right="216" w:firstLine="14"/>
              <w:jc w:val="center"/>
            </w:pPr>
            <w:r w:rsidRPr="00C51998">
              <w:t>2</w:t>
            </w:r>
          </w:p>
        </w:tc>
      </w:tr>
      <w:tr w:rsidR="00347F28" w:rsidRPr="00C51998">
        <w:trPr>
          <w:jc w:val="center"/>
        </w:trPr>
        <w:tc>
          <w:tcPr>
            <w:tcW w:w="5209"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200" w:right="33"/>
              <w:jc w:val="center"/>
            </w:pPr>
            <w:r w:rsidRPr="00C51998">
              <w:t>Постановление Правительства РФ от 20 ноября 2000 г. N 878</w:t>
            </w:r>
          </w:p>
          <w:p w:rsidR="00347F28" w:rsidRPr="00C51998" w:rsidRDefault="00347F28" w:rsidP="00347FD6">
            <w:pPr>
              <w:ind w:left="200" w:right="33"/>
              <w:jc w:val="center"/>
            </w:pPr>
            <w:r w:rsidRPr="00C51998">
              <w:t>Правила охраны газораспределительных сетей</w:t>
            </w:r>
          </w:p>
        </w:tc>
        <w:tc>
          <w:tcPr>
            <w:tcW w:w="2925"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51" w:right="216" w:hanging="24"/>
              <w:jc w:val="center"/>
            </w:pPr>
            <w:r w:rsidRPr="00C51998">
              <w:t>Охранная зона отдельно стоящих газорегуляторных пунктов</w:t>
            </w:r>
          </w:p>
        </w:tc>
        <w:tc>
          <w:tcPr>
            <w:tcW w:w="1803"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14" w:right="216" w:firstLine="14"/>
              <w:jc w:val="center"/>
            </w:pPr>
            <w:r w:rsidRPr="00C51998">
              <w:t>10</w:t>
            </w:r>
          </w:p>
        </w:tc>
      </w:tr>
      <w:tr w:rsidR="00347F28" w:rsidRPr="00C51998">
        <w:trPr>
          <w:jc w:val="center"/>
        </w:trPr>
        <w:tc>
          <w:tcPr>
            <w:tcW w:w="5209"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200" w:right="33"/>
              <w:jc w:val="center"/>
            </w:pPr>
            <w:r w:rsidRPr="00C51998">
              <w:t>Постановление Правительства РФ от 09.06.1995. N 578</w:t>
            </w:r>
          </w:p>
          <w:p w:rsidR="00347F28" w:rsidRPr="00C51998" w:rsidRDefault="00347F28" w:rsidP="00347FD6">
            <w:pPr>
              <w:ind w:left="200" w:right="33"/>
              <w:jc w:val="center"/>
            </w:pPr>
            <w:r w:rsidRPr="00C51998">
              <w:t>"Об утверждении правил охраны линий и сооружений связи РФ".</w:t>
            </w:r>
          </w:p>
        </w:tc>
        <w:tc>
          <w:tcPr>
            <w:tcW w:w="2925"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51" w:right="216" w:hanging="24"/>
              <w:jc w:val="center"/>
            </w:pPr>
            <w:r w:rsidRPr="00C51998">
              <w:t>Охранная зона линий связи</w:t>
            </w:r>
          </w:p>
        </w:tc>
        <w:tc>
          <w:tcPr>
            <w:tcW w:w="1803" w:type="dxa"/>
            <w:tcBorders>
              <w:top w:val="single" w:sz="4" w:space="0" w:color="auto"/>
              <w:left w:val="single" w:sz="4" w:space="0" w:color="auto"/>
              <w:bottom w:val="single" w:sz="4" w:space="0" w:color="auto"/>
              <w:right w:val="single" w:sz="4" w:space="0" w:color="auto"/>
            </w:tcBorders>
            <w:shd w:val="clear" w:color="auto" w:fill="auto"/>
            <w:vAlign w:val="center"/>
          </w:tcPr>
          <w:p w:rsidR="00347F28" w:rsidRPr="00C51998" w:rsidRDefault="00347F28" w:rsidP="00347FD6">
            <w:pPr>
              <w:ind w:left="14" w:right="216" w:firstLine="14"/>
              <w:jc w:val="center"/>
            </w:pPr>
            <w:r w:rsidRPr="00C51998">
              <w:t>2</w:t>
            </w:r>
          </w:p>
        </w:tc>
      </w:tr>
    </w:tbl>
    <w:p w:rsidR="002B415A" w:rsidRPr="00C51998" w:rsidRDefault="002B415A" w:rsidP="00347FD6">
      <w:pPr>
        <w:autoSpaceDE w:val="0"/>
        <w:autoSpaceDN w:val="0"/>
        <w:adjustRightInd w:val="0"/>
        <w:jc w:val="both"/>
      </w:pPr>
    </w:p>
    <w:p w:rsidR="002B415A" w:rsidRPr="00C51998" w:rsidRDefault="002B415A" w:rsidP="00347FD6">
      <w:pPr>
        <w:tabs>
          <w:tab w:val="left" w:pos="851"/>
        </w:tabs>
        <w:ind w:left="142" w:right="68" w:firstLine="851"/>
        <w:jc w:val="both"/>
        <w:rPr>
          <w:sz w:val="28"/>
          <w:szCs w:val="28"/>
        </w:rPr>
      </w:pPr>
      <w:r w:rsidRPr="00C51998">
        <w:rPr>
          <w:sz w:val="28"/>
          <w:szCs w:val="28"/>
        </w:rPr>
        <w:t xml:space="preserve">Размещение объектов жилой застройки в санитарно-защитной зоне не допускается в соответствии с требованием п. 5.1. </w:t>
      </w:r>
      <w:proofErr w:type="spellStart"/>
      <w:r w:rsidRPr="00C51998">
        <w:rPr>
          <w:sz w:val="28"/>
          <w:szCs w:val="28"/>
        </w:rPr>
        <w:t>СанПиН</w:t>
      </w:r>
      <w:proofErr w:type="spellEnd"/>
      <w:r w:rsidRPr="00C51998">
        <w:rPr>
          <w:sz w:val="28"/>
          <w:szCs w:val="28"/>
        </w:rPr>
        <w:t xml:space="preserve"> 2.2.1/2.1.1200-03.</w:t>
      </w:r>
    </w:p>
    <w:p w:rsidR="002B415A" w:rsidRPr="00C51998" w:rsidRDefault="002B415A" w:rsidP="00347FD6">
      <w:pPr>
        <w:tabs>
          <w:tab w:val="left" w:pos="851"/>
        </w:tabs>
        <w:ind w:left="142" w:right="68" w:firstLine="851"/>
        <w:jc w:val="both"/>
        <w:rPr>
          <w:sz w:val="28"/>
          <w:szCs w:val="28"/>
        </w:rPr>
      </w:pPr>
      <w:r w:rsidRPr="00C51998">
        <w:rPr>
          <w:sz w:val="28"/>
          <w:szCs w:val="28"/>
        </w:rPr>
        <w:t>В соответствии с Постановлением Правительства РФ от 24 февраля 2009 г. №160 в пределах охранных зон линий электропередач без письменного решения о согласовании сетевых организаций юридическим и физическим лицам запрещаются: строительство, капитальный ремонт, реконструкция или снос зданий и сооружений; посадка и вырубка деревьев и кустарников; размещ</w:t>
      </w:r>
      <w:r w:rsidR="00C616E2" w:rsidRPr="00C51998">
        <w:rPr>
          <w:sz w:val="28"/>
          <w:szCs w:val="28"/>
        </w:rPr>
        <w:t>ение</w:t>
      </w:r>
      <w:r w:rsidRPr="00C51998">
        <w:rPr>
          <w:sz w:val="28"/>
          <w:szCs w:val="28"/>
        </w:rPr>
        <w:t xml:space="preserve"> детски</w:t>
      </w:r>
      <w:r w:rsidR="00C616E2" w:rsidRPr="00C51998">
        <w:rPr>
          <w:sz w:val="28"/>
          <w:szCs w:val="28"/>
        </w:rPr>
        <w:t>х</w:t>
      </w:r>
      <w:r w:rsidRPr="00C51998">
        <w:rPr>
          <w:sz w:val="28"/>
          <w:szCs w:val="28"/>
        </w:rPr>
        <w:t xml:space="preserve"> и спортивны</w:t>
      </w:r>
      <w:r w:rsidR="00C616E2" w:rsidRPr="00C51998">
        <w:rPr>
          <w:sz w:val="28"/>
          <w:szCs w:val="28"/>
        </w:rPr>
        <w:t>х</w:t>
      </w:r>
      <w:r w:rsidRPr="00C51998">
        <w:rPr>
          <w:sz w:val="28"/>
          <w:szCs w:val="28"/>
        </w:rPr>
        <w:t xml:space="preserve"> </w:t>
      </w:r>
      <w:proofErr w:type="spellStart"/>
      <w:r w:rsidRPr="00C51998">
        <w:rPr>
          <w:sz w:val="28"/>
          <w:szCs w:val="28"/>
        </w:rPr>
        <w:t>площадк</w:t>
      </w:r>
      <w:r w:rsidR="00C616E2" w:rsidRPr="00C51998">
        <w:rPr>
          <w:sz w:val="28"/>
          <w:szCs w:val="28"/>
        </w:rPr>
        <w:t>ок</w:t>
      </w:r>
      <w:proofErr w:type="spellEnd"/>
      <w:r w:rsidRPr="00C51998">
        <w:rPr>
          <w:sz w:val="28"/>
          <w:szCs w:val="28"/>
        </w:rPr>
        <w:t>, стадион</w:t>
      </w:r>
      <w:r w:rsidR="00C616E2" w:rsidRPr="00C51998">
        <w:rPr>
          <w:sz w:val="28"/>
          <w:szCs w:val="28"/>
        </w:rPr>
        <w:t>ов</w:t>
      </w:r>
      <w:r w:rsidRPr="00C51998">
        <w:rPr>
          <w:sz w:val="28"/>
          <w:szCs w:val="28"/>
        </w:rPr>
        <w:t>, рынк</w:t>
      </w:r>
      <w:r w:rsidR="00C616E2" w:rsidRPr="00C51998">
        <w:rPr>
          <w:sz w:val="28"/>
          <w:szCs w:val="28"/>
        </w:rPr>
        <w:t>ов</w:t>
      </w:r>
      <w:r w:rsidRPr="00C51998">
        <w:rPr>
          <w:sz w:val="28"/>
          <w:szCs w:val="28"/>
        </w:rPr>
        <w:t>, торговы</w:t>
      </w:r>
      <w:r w:rsidR="00C616E2" w:rsidRPr="00C51998">
        <w:rPr>
          <w:sz w:val="28"/>
          <w:szCs w:val="28"/>
        </w:rPr>
        <w:t>х</w:t>
      </w:r>
      <w:r w:rsidRPr="00C51998">
        <w:rPr>
          <w:sz w:val="28"/>
          <w:szCs w:val="28"/>
        </w:rPr>
        <w:t xml:space="preserve"> точ</w:t>
      </w:r>
      <w:r w:rsidR="00C616E2" w:rsidRPr="00C51998">
        <w:rPr>
          <w:sz w:val="28"/>
          <w:szCs w:val="28"/>
        </w:rPr>
        <w:t>ек</w:t>
      </w:r>
      <w:r w:rsidRPr="00C51998">
        <w:rPr>
          <w:sz w:val="28"/>
          <w:szCs w:val="28"/>
        </w:rPr>
        <w:t>, полевы</w:t>
      </w:r>
      <w:r w:rsidR="00C616E2" w:rsidRPr="00C51998">
        <w:rPr>
          <w:sz w:val="28"/>
          <w:szCs w:val="28"/>
        </w:rPr>
        <w:t>х</w:t>
      </w:r>
      <w:r w:rsidRPr="00C51998">
        <w:rPr>
          <w:sz w:val="28"/>
          <w:szCs w:val="28"/>
        </w:rPr>
        <w:t xml:space="preserve"> стан</w:t>
      </w:r>
      <w:r w:rsidR="00C616E2" w:rsidRPr="00C51998">
        <w:rPr>
          <w:sz w:val="28"/>
          <w:szCs w:val="28"/>
        </w:rPr>
        <w:t>ов</w:t>
      </w:r>
      <w:r w:rsidRPr="00C51998">
        <w:rPr>
          <w:sz w:val="28"/>
          <w:szCs w:val="28"/>
        </w:rPr>
        <w:t>, гараж</w:t>
      </w:r>
      <w:r w:rsidR="00C616E2" w:rsidRPr="00C51998">
        <w:rPr>
          <w:sz w:val="28"/>
          <w:szCs w:val="28"/>
        </w:rPr>
        <w:t>ей</w:t>
      </w:r>
      <w:r w:rsidRPr="00C51998">
        <w:rPr>
          <w:sz w:val="28"/>
          <w:szCs w:val="28"/>
        </w:rPr>
        <w:t xml:space="preserve"> и стоян</w:t>
      </w:r>
      <w:r w:rsidR="00C616E2" w:rsidRPr="00C51998">
        <w:rPr>
          <w:sz w:val="28"/>
          <w:szCs w:val="28"/>
        </w:rPr>
        <w:t>ок</w:t>
      </w:r>
      <w:r w:rsidRPr="00C51998">
        <w:rPr>
          <w:sz w:val="28"/>
          <w:szCs w:val="28"/>
        </w:rPr>
        <w:t xml:space="preserve"> всех видов машин и механизмов и пр.</w:t>
      </w:r>
    </w:p>
    <w:p w:rsidR="002B415A" w:rsidRPr="00C51998" w:rsidRDefault="002B415A" w:rsidP="00347FD6">
      <w:pPr>
        <w:tabs>
          <w:tab w:val="left" w:pos="851"/>
        </w:tabs>
        <w:ind w:left="142" w:right="68" w:firstLine="851"/>
        <w:jc w:val="both"/>
        <w:rPr>
          <w:sz w:val="28"/>
          <w:szCs w:val="28"/>
        </w:rPr>
      </w:pPr>
      <w:r w:rsidRPr="00C51998">
        <w:rPr>
          <w:sz w:val="28"/>
          <w:szCs w:val="28"/>
        </w:rPr>
        <w:t xml:space="preserve">В охранных зонах трубопроводов без письменного разрешения предприятий трубопроводного транспорта запрещается (Правила охраны магистральных трубопроводов (утв. Постановлением Госгортехнадзора России от 22.04.1992)): </w:t>
      </w:r>
    </w:p>
    <w:p w:rsidR="002B415A" w:rsidRPr="00C51998" w:rsidRDefault="002B415A" w:rsidP="00347FD6">
      <w:pPr>
        <w:tabs>
          <w:tab w:val="left" w:pos="851"/>
        </w:tabs>
        <w:ind w:left="142" w:right="68" w:firstLine="851"/>
        <w:jc w:val="both"/>
        <w:rPr>
          <w:sz w:val="28"/>
          <w:szCs w:val="28"/>
        </w:rPr>
      </w:pPr>
      <w:r w:rsidRPr="00C51998">
        <w:rPr>
          <w:sz w:val="28"/>
          <w:szCs w:val="28"/>
        </w:rPr>
        <w:t xml:space="preserve">- возводить любые постройки и сооружения, </w:t>
      </w:r>
    </w:p>
    <w:p w:rsidR="002B415A" w:rsidRPr="00C51998" w:rsidRDefault="002B415A" w:rsidP="00347FD6">
      <w:pPr>
        <w:tabs>
          <w:tab w:val="left" w:pos="851"/>
        </w:tabs>
        <w:ind w:left="142" w:right="68" w:firstLine="851"/>
        <w:jc w:val="both"/>
        <w:rPr>
          <w:sz w:val="28"/>
          <w:szCs w:val="28"/>
        </w:rPr>
      </w:pPr>
      <w:r w:rsidRPr="00C51998">
        <w:rPr>
          <w:sz w:val="28"/>
          <w:szCs w:val="28"/>
        </w:rPr>
        <w:t>-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2B415A" w:rsidRPr="00C51998" w:rsidRDefault="002B415A" w:rsidP="00347FD6">
      <w:pPr>
        <w:tabs>
          <w:tab w:val="left" w:pos="851"/>
        </w:tabs>
        <w:ind w:left="142" w:right="68" w:firstLine="851"/>
        <w:jc w:val="both"/>
        <w:rPr>
          <w:sz w:val="28"/>
          <w:szCs w:val="28"/>
        </w:rPr>
      </w:pPr>
      <w:r w:rsidRPr="00C51998">
        <w:rPr>
          <w:sz w:val="28"/>
          <w:szCs w:val="28"/>
        </w:rPr>
        <w:t xml:space="preserve">- сооружать проезды и переезды через трассы трубопроводов, </w:t>
      </w:r>
    </w:p>
    <w:p w:rsidR="002B415A" w:rsidRPr="00C51998" w:rsidRDefault="002B415A" w:rsidP="00347FD6">
      <w:pPr>
        <w:tabs>
          <w:tab w:val="left" w:pos="851"/>
        </w:tabs>
        <w:ind w:left="142" w:right="68" w:firstLine="851"/>
        <w:jc w:val="both"/>
        <w:rPr>
          <w:sz w:val="28"/>
          <w:szCs w:val="28"/>
        </w:rPr>
      </w:pPr>
      <w:r w:rsidRPr="00C51998">
        <w:rPr>
          <w:sz w:val="28"/>
          <w:szCs w:val="28"/>
        </w:rPr>
        <w:t xml:space="preserve">- устраивать стоянки автомобильного транспорта, тракторов и механизмов, размещать сады и огороды; </w:t>
      </w:r>
    </w:p>
    <w:p w:rsidR="002B415A" w:rsidRPr="00C51998" w:rsidRDefault="002B415A" w:rsidP="00347FD6">
      <w:pPr>
        <w:tabs>
          <w:tab w:val="left" w:pos="851"/>
        </w:tabs>
        <w:ind w:left="142" w:right="68" w:firstLine="851"/>
        <w:jc w:val="both"/>
        <w:rPr>
          <w:sz w:val="28"/>
          <w:szCs w:val="28"/>
        </w:rPr>
      </w:pPr>
      <w:r w:rsidRPr="00C51998">
        <w:rPr>
          <w:sz w:val="28"/>
          <w:szCs w:val="28"/>
        </w:rPr>
        <w:t xml:space="preserve">- производить мелиоративные земляные работы, сооружать оросительные и осушительные системы; </w:t>
      </w:r>
    </w:p>
    <w:p w:rsidR="002B415A" w:rsidRPr="00C51998" w:rsidRDefault="002B415A" w:rsidP="00347FD6">
      <w:pPr>
        <w:tabs>
          <w:tab w:val="left" w:pos="851"/>
        </w:tabs>
        <w:ind w:left="142" w:right="68" w:firstLine="851"/>
        <w:jc w:val="both"/>
        <w:rPr>
          <w:sz w:val="28"/>
          <w:szCs w:val="28"/>
        </w:rPr>
      </w:pPr>
      <w:r w:rsidRPr="00C51998">
        <w:rPr>
          <w:sz w:val="28"/>
          <w:szCs w:val="28"/>
        </w:rPr>
        <w:lastRenderedPageBreak/>
        <w:t>- производить всякого рода открытые и подземные, горные, строительные, монтажные и взрывные работы, планировку грунта, др.;</w:t>
      </w:r>
    </w:p>
    <w:p w:rsidR="002B415A" w:rsidRPr="00C51998" w:rsidRDefault="002B415A" w:rsidP="00347FD6">
      <w:pPr>
        <w:tabs>
          <w:tab w:val="left" w:pos="851"/>
        </w:tabs>
        <w:ind w:left="142" w:right="68" w:firstLine="851"/>
        <w:jc w:val="both"/>
        <w:rPr>
          <w:sz w:val="28"/>
          <w:szCs w:val="28"/>
        </w:rPr>
      </w:pPr>
      <w:r w:rsidRPr="00C51998">
        <w:rPr>
          <w:sz w:val="28"/>
          <w:szCs w:val="28"/>
        </w:rPr>
        <w:t>- производить геолого-съемочные, геологоразведочные, поисковые, геодезические и др. изыскательские работы, связанные с устройством скважин, шурфов и взятием проб грунта (кроме почвенных образцов).</w:t>
      </w:r>
    </w:p>
    <w:p w:rsidR="002B415A" w:rsidRPr="00C51998" w:rsidRDefault="002B415A" w:rsidP="00347FD6">
      <w:pPr>
        <w:tabs>
          <w:tab w:val="left" w:pos="851"/>
        </w:tabs>
        <w:ind w:left="142" w:right="68" w:firstLine="851"/>
        <w:jc w:val="both"/>
        <w:rPr>
          <w:sz w:val="28"/>
          <w:szCs w:val="28"/>
        </w:rPr>
      </w:pPr>
      <w:r w:rsidRPr="00C51998">
        <w:rPr>
          <w:sz w:val="28"/>
          <w:szCs w:val="28"/>
        </w:rPr>
        <w:t>В соответствии Постановлением Правительства РФ от 20.11.2000 N 878 «Об утверждении Правил охраны газораспределительных сетей», 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w:t>
      </w:r>
      <w:r w:rsidR="00C616E2" w:rsidRPr="00C51998">
        <w:rPr>
          <w:sz w:val="28"/>
          <w:szCs w:val="28"/>
        </w:rPr>
        <w:t>гаются ограничения,</w:t>
      </w:r>
      <w:r w:rsidRPr="00C51998">
        <w:rPr>
          <w:sz w:val="28"/>
          <w:szCs w:val="28"/>
        </w:rPr>
        <w:t xml:space="preserve"> которы</w:t>
      </w:r>
      <w:r w:rsidR="00C616E2" w:rsidRPr="00C51998">
        <w:rPr>
          <w:sz w:val="28"/>
          <w:szCs w:val="28"/>
        </w:rPr>
        <w:t xml:space="preserve">ми </w:t>
      </w:r>
      <w:r w:rsidRPr="00C51998">
        <w:rPr>
          <w:sz w:val="28"/>
          <w:szCs w:val="28"/>
        </w:rPr>
        <w:t>запрещается:</w:t>
      </w:r>
    </w:p>
    <w:p w:rsidR="002B415A" w:rsidRPr="00C51998" w:rsidRDefault="002B415A" w:rsidP="00347FD6">
      <w:pPr>
        <w:tabs>
          <w:tab w:val="left" w:pos="851"/>
        </w:tabs>
        <w:ind w:left="142" w:right="68" w:firstLine="851"/>
        <w:jc w:val="both"/>
        <w:rPr>
          <w:sz w:val="28"/>
          <w:szCs w:val="28"/>
        </w:rPr>
      </w:pPr>
      <w:r w:rsidRPr="00C51998">
        <w:rPr>
          <w:sz w:val="28"/>
          <w:szCs w:val="28"/>
        </w:rPr>
        <w:t>- строить объекты жилищно-гражданского и производственного назначения;</w:t>
      </w:r>
    </w:p>
    <w:p w:rsidR="002B415A" w:rsidRPr="00C51998" w:rsidRDefault="002B415A" w:rsidP="00347FD6">
      <w:pPr>
        <w:tabs>
          <w:tab w:val="left" w:pos="851"/>
        </w:tabs>
        <w:ind w:left="142" w:right="68" w:firstLine="851"/>
        <w:jc w:val="both"/>
        <w:rPr>
          <w:sz w:val="28"/>
          <w:szCs w:val="28"/>
        </w:rPr>
      </w:pPr>
      <w:r w:rsidRPr="00C51998">
        <w:rPr>
          <w:sz w:val="28"/>
          <w:szCs w:val="28"/>
        </w:rPr>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2B415A" w:rsidRPr="00C51998" w:rsidRDefault="002B415A" w:rsidP="00347FD6">
      <w:pPr>
        <w:tabs>
          <w:tab w:val="left" w:pos="851"/>
        </w:tabs>
        <w:ind w:left="142" w:right="68" w:firstLine="851"/>
        <w:jc w:val="both"/>
        <w:rPr>
          <w:sz w:val="28"/>
          <w:szCs w:val="28"/>
        </w:rPr>
      </w:pPr>
      <w:r w:rsidRPr="00C51998">
        <w:rPr>
          <w:sz w:val="28"/>
          <w:szCs w:val="28"/>
        </w:rPr>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2B415A" w:rsidRPr="00C51998" w:rsidRDefault="008059D9" w:rsidP="00347FD6">
      <w:pPr>
        <w:tabs>
          <w:tab w:val="left" w:pos="851"/>
        </w:tabs>
        <w:ind w:left="142" w:right="68" w:firstLine="851"/>
        <w:jc w:val="both"/>
        <w:rPr>
          <w:sz w:val="28"/>
          <w:szCs w:val="28"/>
        </w:rPr>
      </w:pPr>
      <w:r w:rsidRPr="00C51998">
        <w:rPr>
          <w:sz w:val="28"/>
          <w:szCs w:val="28"/>
        </w:rPr>
        <w:t>-</w:t>
      </w:r>
      <w:r w:rsidR="002B415A" w:rsidRPr="00C51998">
        <w:rPr>
          <w:sz w:val="28"/>
          <w:szCs w:val="28"/>
        </w:rPr>
        <w:t xml:space="preserve">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2B415A" w:rsidRPr="00C51998" w:rsidRDefault="002B415A" w:rsidP="00347FD6">
      <w:pPr>
        <w:tabs>
          <w:tab w:val="left" w:pos="851"/>
        </w:tabs>
        <w:ind w:left="142" w:right="68" w:firstLine="851"/>
        <w:jc w:val="both"/>
        <w:rPr>
          <w:sz w:val="28"/>
          <w:szCs w:val="28"/>
        </w:rPr>
      </w:pPr>
      <w:r w:rsidRPr="00C51998">
        <w:rPr>
          <w:sz w:val="28"/>
          <w:szCs w:val="28"/>
        </w:rPr>
        <w:t>- устраивать свалки и склады, разливать растворы кислот, солей, щелочей и других химически активных веществ;</w:t>
      </w:r>
    </w:p>
    <w:p w:rsidR="002B415A" w:rsidRPr="00C51998" w:rsidRDefault="002B415A" w:rsidP="00347FD6">
      <w:pPr>
        <w:tabs>
          <w:tab w:val="left" w:pos="851"/>
        </w:tabs>
        <w:ind w:left="142" w:right="68" w:firstLine="851"/>
        <w:jc w:val="both"/>
        <w:rPr>
          <w:sz w:val="28"/>
          <w:szCs w:val="28"/>
        </w:rPr>
      </w:pPr>
      <w:r w:rsidRPr="00C51998">
        <w:rPr>
          <w:sz w:val="28"/>
          <w:szCs w:val="28"/>
        </w:rPr>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2B415A" w:rsidRPr="00C51998" w:rsidRDefault="002B415A" w:rsidP="00347FD6">
      <w:pPr>
        <w:tabs>
          <w:tab w:val="left" w:pos="851"/>
        </w:tabs>
        <w:ind w:left="142" w:right="68" w:firstLine="851"/>
        <w:jc w:val="both"/>
        <w:rPr>
          <w:sz w:val="28"/>
          <w:szCs w:val="28"/>
        </w:rPr>
      </w:pPr>
      <w:r w:rsidRPr="00C51998">
        <w:rPr>
          <w:sz w:val="28"/>
          <w:szCs w:val="28"/>
        </w:rPr>
        <w:t>- разводить огонь и размещать источники огня;</w:t>
      </w:r>
    </w:p>
    <w:p w:rsidR="002B415A" w:rsidRPr="00C51998" w:rsidRDefault="002B415A" w:rsidP="00347FD6">
      <w:pPr>
        <w:tabs>
          <w:tab w:val="left" w:pos="851"/>
        </w:tabs>
        <w:ind w:left="142" w:right="68" w:firstLine="851"/>
        <w:jc w:val="both"/>
        <w:rPr>
          <w:sz w:val="28"/>
          <w:szCs w:val="28"/>
        </w:rPr>
      </w:pPr>
      <w:r w:rsidRPr="00C51998">
        <w:rPr>
          <w:sz w:val="28"/>
          <w:szCs w:val="28"/>
        </w:rPr>
        <w:t>- рыть погреба, копать и обрабатывать почву сельскохозяйственными и мелиоративными орудиями и механизмами на глубину более 0,3 метра;</w:t>
      </w:r>
    </w:p>
    <w:p w:rsidR="002B415A" w:rsidRPr="00C51998" w:rsidRDefault="002B415A" w:rsidP="00347FD6">
      <w:pPr>
        <w:tabs>
          <w:tab w:val="left" w:pos="851"/>
        </w:tabs>
        <w:ind w:left="142" w:right="68" w:firstLine="851"/>
        <w:jc w:val="both"/>
        <w:rPr>
          <w:sz w:val="28"/>
          <w:szCs w:val="28"/>
        </w:rPr>
      </w:pPr>
      <w:r w:rsidRPr="00C51998">
        <w:rPr>
          <w:sz w:val="28"/>
          <w:szCs w:val="28"/>
        </w:rPr>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C51998">
        <w:rPr>
          <w:sz w:val="28"/>
          <w:szCs w:val="28"/>
        </w:rPr>
        <w:t>дств св</w:t>
      </w:r>
      <w:proofErr w:type="gramEnd"/>
      <w:r w:rsidRPr="00C51998">
        <w:rPr>
          <w:sz w:val="28"/>
          <w:szCs w:val="28"/>
        </w:rPr>
        <w:t>язи, освещения и систем телемеханики;</w:t>
      </w:r>
    </w:p>
    <w:p w:rsidR="002B415A" w:rsidRPr="00C51998" w:rsidRDefault="002B415A" w:rsidP="00347FD6">
      <w:pPr>
        <w:tabs>
          <w:tab w:val="left" w:pos="851"/>
        </w:tabs>
        <w:ind w:left="142" w:right="68" w:firstLine="851"/>
        <w:jc w:val="both"/>
        <w:rPr>
          <w:sz w:val="28"/>
          <w:szCs w:val="28"/>
        </w:rPr>
      </w:pPr>
      <w:r w:rsidRPr="00C51998">
        <w:rPr>
          <w:sz w:val="28"/>
          <w:szCs w:val="28"/>
        </w:rPr>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2B415A" w:rsidRPr="00C51998" w:rsidRDefault="002B415A" w:rsidP="00347FD6">
      <w:pPr>
        <w:tabs>
          <w:tab w:val="left" w:pos="851"/>
        </w:tabs>
        <w:ind w:left="142" w:right="68" w:firstLine="851"/>
        <w:jc w:val="both"/>
        <w:rPr>
          <w:sz w:val="28"/>
          <w:szCs w:val="28"/>
        </w:rPr>
      </w:pPr>
      <w:r w:rsidRPr="00C51998">
        <w:rPr>
          <w:sz w:val="28"/>
          <w:szCs w:val="28"/>
        </w:rPr>
        <w:t>- самовольно подключаться к газораспределительным сетям.</w:t>
      </w:r>
    </w:p>
    <w:p w:rsidR="00FD3338" w:rsidRPr="00C51998" w:rsidRDefault="00FD3338" w:rsidP="00347FD6"/>
    <w:p w:rsidR="009C3129" w:rsidRPr="00C51998" w:rsidRDefault="009C3129" w:rsidP="00347FD6">
      <w:pPr>
        <w:ind w:left="142" w:right="68" w:firstLine="709"/>
        <w:jc w:val="both"/>
        <w:rPr>
          <w:sz w:val="28"/>
          <w:szCs w:val="28"/>
        </w:rPr>
      </w:pPr>
    </w:p>
    <w:p w:rsidR="00E635D0" w:rsidRPr="00C51998" w:rsidRDefault="00E635D0" w:rsidP="00347FD6">
      <w:pPr>
        <w:pStyle w:val="3"/>
        <w:numPr>
          <w:ilvl w:val="0"/>
          <w:numId w:val="0"/>
        </w:numPr>
        <w:tabs>
          <w:tab w:val="left" w:pos="1125"/>
        </w:tabs>
        <w:ind w:left="180" w:right="167"/>
        <w:rPr>
          <w:rFonts w:ascii="Times New Roman" w:hAnsi="Times New Roman" w:cs="Times New Roman"/>
          <w:i w:val="0"/>
          <w:szCs w:val="28"/>
          <w:u w:val="single"/>
        </w:rPr>
      </w:pPr>
      <w:bookmarkStart w:id="20" w:name="_Toc7096949"/>
      <w:r w:rsidRPr="00C51998">
        <w:rPr>
          <w:rFonts w:ascii="Times New Roman" w:hAnsi="Times New Roman" w:cs="Times New Roman"/>
          <w:i w:val="0"/>
          <w:szCs w:val="28"/>
          <w:u w:val="single"/>
        </w:rPr>
        <w:t xml:space="preserve">Раздел </w:t>
      </w:r>
      <w:r w:rsidR="00065195" w:rsidRPr="00C51998">
        <w:rPr>
          <w:rFonts w:ascii="Times New Roman" w:hAnsi="Times New Roman" w:cs="Times New Roman"/>
          <w:i w:val="0"/>
          <w:szCs w:val="28"/>
          <w:u w:val="single"/>
        </w:rPr>
        <w:t>3</w:t>
      </w:r>
      <w:r w:rsidRPr="00C51998">
        <w:rPr>
          <w:rFonts w:ascii="Times New Roman" w:hAnsi="Times New Roman" w:cs="Times New Roman"/>
          <w:i w:val="0"/>
          <w:szCs w:val="28"/>
          <w:u w:val="single"/>
        </w:rPr>
        <w:t>. Обоснование принятых параметров планируемого развития улично-дорожной сети</w:t>
      </w:r>
      <w:bookmarkEnd w:id="20"/>
    </w:p>
    <w:p w:rsidR="00E635D0" w:rsidRPr="00C51998" w:rsidRDefault="00E635D0" w:rsidP="00347FD6">
      <w:pPr>
        <w:autoSpaceDE w:val="0"/>
        <w:autoSpaceDN w:val="0"/>
        <w:adjustRightInd w:val="0"/>
        <w:ind w:firstLine="709"/>
        <w:jc w:val="both"/>
        <w:outlineLvl w:val="2"/>
        <w:rPr>
          <w:rFonts w:ascii="Arial" w:hAnsi="Arial" w:cs="Arial"/>
          <w:b/>
          <w:caps/>
          <w:sz w:val="16"/>
          <w:szCs w:val="16"/>
        </w:rPr>
      </w:pPr>
    </w:p>
    <w:p w:rsidR="008059D9" w:rsidRPr="00C51998" w:rsidRDefault="008059D9" w:rsidP="00347FD6">
      <w:pPr>
        <w:shd w:val="clear" w:color="auto" w:fill="FFFFFF"/>
        <w:autoSpaceDE w:val="0"/>
        <w:autoSpaceDN w:val="0"/>
        <w:adjustRightInd w:val="0"/>
        <w:ind w:left="142" w:right="68" w:firstLine="709"/>
        <w:jc w:val="both"/>
        <w:rPr>
          <w:sz w:val="28"/>
          <w:lang w:eastAsia="en-US"/>
        </w:rPr>
      </w:pPr>
      <w:r w:rsidRPr="00C51998">
        <w:rPr>
          <w:sz w:val="28"/>
          <w:lang w:eastAsia="en-US"/>
        </w:rPr>
        <w:t>Проектом предлагается организовать устройство твердого покрытия на всех вновь планируемых улицах и проездах.</w:t>
      </w:r>
    </w:p>
    <w:p w:rsidR="00E635D0" w:rsidRPr="00C51998" w:rsidRDefault="008059D9" w:rsidP="00347FD6">
      <w:pPr>
        <w:shd w:val="clear" w:color="auto" w:fill="FFFFFF"/>
        <w:autoSpaceDE w:val="0"/>
        <w:autoSpaceDN w:val="0"/>
        <w:adjustRightInd w:val="0"/>
        <w:ind w:left="142" w:right="68" w:firstLine="709"/>
        <w:jc w:val="both"/>
        <w:rPr>
          <w:sz w:val="28"/>
          <w:lang w:eastAsia="en-US"/>
        </w:rPr>
      </w:pPr>
      <w:r w:rsidRPr="00C51998">
        <w:rPr>
          <w:sz w:val="28"/>
          <w:lang w:eastAsia="en-US"/>
        </w:rPr>
        <w:t xml:space="preserve"> </w:t>
      </w:r>
      <w:r w:rsidR="00E635D0" w:rsidRPr="00C51998">
        <w:rPr>
          <w:sz w:val="28"/>
          <w:lang w:eastAsia="en-US"/>
        </w:rPr>
        <w:t>Предлагаются следующие значения ширины проезжей части:</w:t>
      </w:r>
    </w:p>
    <w:p w:rsidR="00E635D0" w:rsidRPr="00C51998" w:rsidRDefault="00E635D0" w:rsidP="00347FD6">
      <w:pPr>
        <w:ind w:left="142" w:right="68" w:firstLine="709"/>
        <w:jc w:val="both"/>
        <w:rPr>
          <w:sz w:val="28"/>
          <w:lang w:eastAsia="en-US"/>
        </w:rPr>
      </w:pPr>
      <w:r w:rsidRPr="00C51998">
        <w:rPr>
          <w:sz w:val="28"/>
          <w:lang w:eastAsia="en-US"/>
        </w:rPr>
        <w:t xml:space="preserve">— улица в жилой застройке главная – </w:t>
      </w:r>
      <w:r w:rsidR="004960E0" w:rsidRPr="00C51998">
        <w:rPr>
          <w:sz w:val="28"/>
          <w:lang w:eastAsia="en-US"/>
        </w:rPr>
        <w:t>7</w:t>
      </w:r>
      <w:r w:rsidRPr="00C51998">
        <w:rPr>
          <w:sz w:val="28"/>
          <w:lang w:eastAsia="en-US"/>
        </w:rPr>
        <w:t>,0</w:t>
      </w:r>
      <w:r w:rsidR="004B4596" w:rsidRPr="00C51998">
        <w:rPr>
          <w:sz w:val="28"/>
          <w:lang w:eastAsia="en-US"/>
        </w:rPr>
        <w:t xml:space="preserve"> </w:t>
      </w:r>
      <w:r w:rsidRPr="00C51998">
        <w:rPr>
          <w:sz w:val="28"/>
          <w:lang w:eastAsia="en-US"/>
        </w:rPr>
        <w:t>м;</w:t>
      </w:r>
    </w:p>
    <w:p w:rsidR="00E635D0" w:rsidRPr="00C51998" w:rsidRDefault="00E635D0" w:rsidP="00347FD6">
      <w:pPr>
        <w:ind w:left="142" w:right="68" w:firstLine="709"/>
        <w:jc w:val="both"/>
        <w:rPr>
          <w:sz w:val="28"/>
          <w:lang w:eastAsia="en-US"/>
        </w:rPr>
      </w:pPr>
      <w:r w:rsidRPr="00C51998">
        <w:rPr>
          <w:sz w:val="28"/>
          <w:lang w:eastAsia="en-US"/>
        </w:rPr>
        <w:t xml:space="preserve">— тротуар – </w:t>
      </w:r>
      <w:r w:rsidR="00CD526F" w:rsidRPr="00C51998">
        <w:rPr>
          <w:sz w:val="28"/>
          <w:lang w:eastAsia="en-US"/>
        </w:rPr>
        <w:t>2,</w:t>
      </w:r>
      <w:r w:rsidR="00B30E34" w:rsidRPr="00C51998">
        <w:rPr>
          <w:sz w:val="28"/>
          <w:lang w:eastAsia="en-US"/>
        </w:rPr>
        <w:t>0</w:t>
      </w:r>
      <w:r w:rsidR="00CD526F" w:rsidRPr="00C51998">
        <w:rPr>
          <w:sz w:val="28"/>
          <w:lang w:eastAsia="en-US"/>
        </w:rPr>
        <w:t xml:space="preserve"> </w:t>
      </w:r>
      <w:r w:rsidRPr="00C51998">
        <w:rPr>
          <w:sz w:val="28"/>
          <w:lang w:eastAsia="en-US"/>
        </w:rPr>
        <w:t>м.</w:t>
      </w:r>
    </w:p>
    <w:p w:rsidR="00E635D0" w:rsidRPr="00C51998" w:rsidRDefault="00E635D0" w:rsidP="00347FD6">
      <w:pPr>
        <w:ind w:left="142" w:right="68" w:firstLine="709"/>
        <w:jc w:val="both"/>
        <w:rPr>
          <w:sz w:val="28"/>
          <w:lang w:eastAsia="en-US"/>
        </w:rPr>
      </w:pPr>
      <w:r w:rsidRPr="00C51998">
        <w:rPr>
          <w:sz w:val="28"/>
          <w:lang w:eastAsia="en-US"/>
        </w:rPr>
        <w:lastRenderedPageBreak/>
        <w:t xml:space="preserve">Все сложные дорожные участки должны быть обозначены соответствующими дорожными знаками и быть хорошо освещены. </w:t>
      </w:r>
    </w:p>
    <w:p w:rsidR="00E635D0" w:rsidRPr="00C51998" w:rsidRDefault="00E635D0" w:rsidP="00347FD6">
      <w:pPr>
        <w:ind w:left="142" w:right="68" w:firstLine="709"/>
        <w:jc w:val="both"/>
        <w:rPr>
          <w:sz w:val="28"/>
          <w:lang w:eastAsia="en-US"/>
        </w:rPr>
      </w:pPr>
      <w:r w:rsidRPr="00C51998">
        <w:rPr>
          <w:sz w:val="28"/>
          <w:lang w:eastAsia="en-US"/>
        </w:rPr>
        <w:t xml:space="preserve">Ниже представлены профили </w:t>
      </w:r>
      <w:r w:rsidR="00957423" w:rsidRPr="00C51998">
        <w:rPr>
          <w:sz w:val="28"/>
          <w:lang w:eastAsia="en-US"/>
        </w:rPr>
        <w:t>улиц</w:t>
      </w:r>
      <w:r w:rsidRPr="00C51998">
        <w:rPr>
          <w:sz w:val="28"/>
          <w:lang w:eastAsia="en-US"/>
        </w:rPr>
        <w:t>.</w:t>
      </w:r>
    </w:p>
    <w:p w:rsidR="00B679FB" w:rsidRPr="00C51998" w:rsidRDefault="00B679FB" w:rsidP="00347FD6"/>
    <w:p w:rsidR="00A41636" w:rsidRPr="00C51998" w:rsidRDefault="00A41636" w:rsidP="00347FD6">
      <w:pPr>
        <w:jc w:val="center"/>
      </w:pPr>
    </w:p>
    <w:p w:rsidR="00D4001B" w:rsidRPr="00C51998" w:rsidRDefault="00B679FB" w:rsidP="00347FD6">
      <w:pPr>
        <w:jc w:val="center"/>
        <w:rPr>
          <w:lang w:eastAsia="en-US"/>
        </w:rPr>
      </w:pPr>
      <w:r w:rsidRPr="00C51998">
        <w:rPr>
          <w:noProof/>
        </w:rPr>
        <w:drawing>
          <wp:inline distT="0" distB="0" distL="0" distR="0">
            <wp:extent cx="6301153" cy="2047875"/>
            <wp:effectExtent l="19050" t="0" r="4397" b="0"/>
            <wp:docPr id="1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srcRect l="27810" t="18974" r="3026" b="41026"/>
                    <a:stretch>
                      <a:fillRect/>
                    </a:stretch>
                  </pic:blipFill>
                  <pic:spPr bwMode="auto">
                    <a:xfrm>
                      <a:off x="0" y="0"/>
                      <a:ext cx="6302654" cy="2048363"/>
                    </a:xfrm>
                    <a:prstGeom prst="rect">
                      <a:avLst/>
                    </a:prstGeom>
                    <a:noFill/>
                    <a:ln w="9525">
                      <a:noFill/>
                      <a:miter lim="800000"/>
                      <a:headEnd/>
                      <a:tailEnd/>
                    </a:ln>
                  </pic:spPr>
                </pic:pic>
              </a:graphicData>
            </a:graphic>
          </wp:inline>
        </w:drawing>
      </w:r>
    </w:p>
    <w:p w:rsidR="00B679FB" w:rsidRPr="00C51998" w:rsidRDefault="00B679FB" w:rsidP="00347FD6">
      <w:pPr>
        <w:jc w:val="center"/>
        <w:rPr>
          <w:noProof/>
        </w:rPr>
      </w:pPr>
    </w:p>
    <w:p w:rsidR="00B679FB" w:rsidRPr="00C51998" w:rsidRDefault="00B679FB" w:rsidP="00347FD6">
      <w:pPr>
        <w:jc w:val="center"/>
        <w:rPr>
          <w:noProof/>
        </w:rPr>
      </w:pPr>
      <w:r w:rsidRPr="00C51998">
        <w:rPr>
          <w:noProof/>
        </w:rPr>
        <w:drawing>
          <wp:inline distT="0" distB="0" distL="0" distR="0">
            <wp:extent cx="5978191" cy="2524125"/>
            <wp:effectExtent l="19050" t="0" r="3509"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srcRect l="25072" t="27949" r="3602" b="18461"/>
                    <a:stretch>
                      <a:fillRect/>
                    </a:stretch>
                  </pic:blipFill>
                  <pic:spPr bwMode="auto">
                    <a:xfrm>
                      <a:off x="0" y="0"/>
                      <a:ext cx="5978191" cy="2524125"/>
                    </a:xfrm>
                    <a:prstGeom prst="rect">
                      <a:avLst/>
                    </a:prstGeom>
                    <a:noFill/>
                    <a:ln w="9525">
                      <a:noFill/>
                      <a:miter lim="800000"/>
                      <a:headEnd/>
                      <a:tailEnd/>
                    </a:ln>
                  </pic:spPr>
                </pic:pic>
              </a:graphicData>
            </a:graphic>
          </wp:inline>
        </w:drawing>
      </w:r>
    </w:p>
    <w:p w:rsidR="00B679FB" w:rsidRPr="00C51998" w:rsidRDefault="00B679FB" w:rsidP="00347FD6">
      <w:pPr>
        <w:jc w:val="center"/>
        <w:rPr>
          <w:lang w:eastAsia="en-US"/>
        </w:rPr>
      </w:pPr>
    </w:p>
    <w:p w:rsidR="00A41636" w:rsidRPr="00C51998" w:rsidRDefault="000442C6" w:rsidP="00347FD6">
      <w:pPr>
        <w:jc w:val="center"/>
        <w:rPr>
          <w:lang w:eastAsia="en-US"/>
        </w:rPr>
      </w:pPr>
      <w:r w:rsidRPr="00C51998">
        <w:rPr>
          <w:noProof/>
        </w:rPr>
        <w:drawing>
          <wp:inline distT="0" distB="0" distL="0" distR="0">
            <wp:extent cx="5916895" cy="2581275"/>
            <wp:effectExtent l="19050" t="0" r="76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a:srcRect l="25216" t="22051" r="2450" b="21795"/>
                    <a:stretch>
                      <a:fillRect/>
                    </a:stretch>
                  </pic:blipFill>
                  <pic:spPr bwMode="auto">
                    <a:xfrm>
                      <a:off x="0" y="0"/>
                      <a:ext cx="5916895" cy="2581275"/>
                    </a:xfrm>
                    <a:prstGeom prst="rect">
                      <a:avLst/>
                    </a:prstGeom>
                    <a:noFill/>
                    <a:ln w="9525">
                      <a:noFill/>
                      <a:miter lim="800000"/>
                      <a:headEnd/>
                      <a:tailEnd/>
                    </a:ln>
                  </pic:spPr>
                </pic:pic>
              </a:graphicData>
            </a:graphic>
          </wp:inline>
        </w:drawing>
      </w:r>
    </w:p>
    <w:p w:rsidR="00A41636" w:rsidRPr="00C51998" w:rsidRDefault="00A41636" w:rsidP="00347FD6">
      <w:pPr>
        <w:pStyle w:val="3"/>
        <w:numPr>
          <w:ilvl w:val="0"/>
          <w:numId w:val="0"/>
        </w:numPr>
        <w:tabs>
          <w:tab w:val="left" w:pos="1125"/>
        </w:tabs>
        <w:ind w:left="180" w:right="167"/>
        <w:rPr>
          <w:rFonts w:ascii="Times New Roman" w:hAnsi="Times New Roman" w:cs="Times New Roman"/>
          <w:i w:val="0"/>
          <w:szCs w:val="28"/>
          <w:u w:val="single"/>
        </w:rPr>
      </w:pPr>
    </w:p>
    <w:p w:rsidR="00E635D0" w:rsidRPr="00C51998" w:rsidRDefault="00E635D0" w:rsidP="00347FD6">
      <w:pPr>
        <w:pStyle w:val="3"/>
        <w:numPr>
          <w:ilvl w:val="0"/>
          <w:numId w:val="0"/>
        </w:numPr>
        <w:tabs>
          <w:tab w:val="left" w:pos="1125"/>
        </w:tabs>
        <w:ind w:left="180" w:right="167"/>
        <w:rPr>
          <w:rFonts w:ascii="Times New Roman" w:hAnsi="Times New Roman" w:cs="Times New Roman"/>
          <w:i w:val="0"/>
          <w:szCs w:val="28"/>
          <w:u w:val="single"/>
        </w:rPr>
      </w:pPr>
      <w:bookmarkStart w:id="21" w:name="_Toc7096950"/>
      <w:r w:rsidRPr="00C51998">
        <w:rPr>
          <w:rFonts w:ascii="Times New Roman" w:hAnsi="Times New Roman" w:cs="Times New Roman"/>
          <w:i w:val="0"/>
          <w:szCs w:val="28"/>
          <w:u w:val="single"/>
        </w:rPr>
        <w:t xml:space="preserve">Раздел </w:t>
      </w:r>
      <w:r w:rsidR="00065195" w:rsidRPr="00C51998">
        <w:rPr>
          <w:rFonts w:ascii="Times New Roman" w:hAnsi="Times New Roman" w:cs="Times New Roman"/>
          <w:i w:val="0"/>
          <w:szCs w:val="28"/>
          <w:u w:val="single"/>
        </w:rPr>
        <w:t>4</w:t>
      </w:r>
      <w:r w:rsidRPr="00C51998">
        <w:rPr>
          <w:rFonts w:ascii="Times New Roman" w:hAnsi="Times New Roman" w:cs="Times New Roman"/>
          <w:i w:val="0"/>
          <w:szCs w:val="28"/>
          <w:u w:val="single"/>
        </w:rPr>
        <w:t>. Обоснование принятых параметров планируемого развития системы инженерно-технического обслуживания</w:t>
      </w:r>
      <w:bookmarkEnd w:id="21"/>
    </w:p>
    <w:p w:rsidR="00E635D0" w:rsidRPr="00C51998" w:rsidRDefault="00E635D0" w:rsidP="00347FD6">
      <w:pPr>
        <w:pStyle w:val="20"/>
        <w:ind w:firstLine="708"/>
        <w:rPr>
          <w:rFonts w:ascii="Arial" w:hAnsi="Arial" w:cs="Arial"/>
          <w:i/>
          <w:sz w:val="26"/>
          <w:szCs w:val="26"/>
        </w:rPr>
      </w:pPr>
    </w:p>
    <w:p w:rsidR="00E635D0" w:rsidRPr="00C51998" w:rsidRDefault="00065195" w:rsidP="00347FD6">
      <w:pPr>
        <w:pStyle w:val="20"/>
        <w:ind w:firstLine="708"/>
        <w:rPr>
          <w:rFonts w:ascii="Arial" w:hAnsi="Arial" w:cs="Arial"/>
          <w:i/>
          <w:sz w:val="26"/>
          <w:szCs w:val="26"/>
        </w:rPr>
      </w:pPr>
      <w:bookmarkStart w:id="22" w:name="_Toc7096951"/>
      <w:r w:rsidRPr="00C51998">
        <w:rPr>
          <w:rFonts w:ascii="Arial" w:hAnsi="Arial" w:cs="Arial"/>
          <w:i/>
          <w:sz w:val="26"/>
          <w:szCs w:val="26"/>
        </w:rPr>
        <w:t>4</w:t>
      </w:r>
      <w:r w:rsidR="00E635D0" w:rsidRPr="00C51998">
        <w:rPr>
          <w:rFonts w:ascii="Arial" w:hAnsi="Arial" w:cs="Arial"/>
          <w:i/>
          <w:sz w:val="26"/>
          <w:szCs w:val="26"/>
        </w:rPr>
        <w:t>.1 Водоснабжение</w:t>
      </w:r>
      <w:bookmarkEnd w:id="22"/>
    </w:p>
    <w:p w:rsidR="00E635D0" w:rsidRPr="00C51998" w:rsidRDefault="00D4001B" w:rsidP="00347FD6">
      <w:pPr>
        <w:ind w:firstLine="851"/>
        <w:rPr>
          <w:i/>
          <w:sz w:val="28"/>
          <w:szCs w:val="28"/>
        </w:rPr>
      </w:pPr>
      <w:r w:rsidRPr="00C51998">
        <w:rPr>
          <w:i/>
          <w:sz w:val="28"/>
          <w:szCs w:val="28"/>
        </w:rPr>
        <w:t>Проектные решения</w:t>
      </w:r>
    </w:p>
    <w:p w:rsidR="00D4001B" w:rsidRPr="00C51998" w:rsidRDefault="00D4001B" w:rsidP="00347FD6">
      <w:pPr>
        <w:shd w:val="clear" w:color="auto" w:fill="FFFFFF"/>
        <w:autoSpaceDE w:val="0"/>
        <w:autoSpaceDN w:val="0"/>
        <w:adjustRightInd w:val="0"/>
        <w:ind w:left="142" w:right="68" w:firstLine="709"/>
        <w:jc w:val="both"/>
        <w:rPr>
          <w:sz w:val="28"/>
          <w:lang w:eastAsia="en-US"/>
        </w:rPr>
      </w:pPr>
      <w:r w:rsidRPr="00C51998">
        <w:rPr>
          <w:sz w:val="28"/>
          <w:lang w:eastAsia="en-US"/>
        </w:rPr>
        <w:t>Присоединение питьевого водопровода к существующей водопроводной сети</w:t>
      </w:r>
      <w:r w:rsidR="004B4596" w:rsidRPr="00C51998">
        <w:rPr>
          <w:sz w:val="28"/>
          <w:lang w:eastAsia="en-US"/>
        </w:rPr>
        <w:t xml:space="preserve"> </w:t>
      </w:r>
      <w:r w:rsidRPr="00C51998">
        <w:rPr>
          <w:sz w:val="28"/>
          <w:lang w:eastAsia="en-US"/>
        </w:rPr>
        <w:t xml:space="preserve">(приложение </w:t>
      </w:r>
      <w:r w:rsidR="00436EF6" w:rsidRPr="00C51998">
        <w:rPr>
          <w:sz w:val="28"/>
          <w:lang w:eastAsia="en-US"/>
        </w:rPr>
        <w:t>2</w:t>
      </w:r>
      <w:r w:rsidRPr="00C51998">
        <w:rPr>
          <w:sz w:val="28"/>
          <w:lang w:eastAsia="en-US"/>
        </w:rPr>
        <w:t>.4</w:t>
      </w:r>
      <w:r w:rsidR="004B4596" w:rsidRPr="00C51998">
        <w:rPr>
          <w:sz w:val="28"/>
          <w:lang w:eastAsia="en-US"/>
        </w:rPr>
        <w:t>).</w:t>
      </w:r>
    </w:p>
    <w:p w:rsidR="004B4596" w:rsidRPr="00C51998" w:rsidRDefault="004B4596" w:rsidP="00347FD6">
      <w:pPr>
        <w:shd w:val="clear" w:color="auto" w:fill="FFFFFF"/>
        <w:ind w:left="142" w:right="68" w:firstLine="567"/>
        <w:jc w:val="both"/>
        <w:rPr>
          <w:sz w:val="28"/>
          <w:lang w:eastAsia="en-US"/>
        </w:rPr>
      </w:pPr>
      <w:r w:rsidRPr="00C51998">
        <w:rPr>
          <w:sz w:val="28"/>
          <w:lang w:eastAsia="en-US"/>
        </w:rPr>
        <w:t xml:space="preserve">Проектом планировки предусматривается </w:t>
      </w:r>
      <w:proofErr w:type="gramStart"/>
      <w:r w:rsidRPr="00C51998">
        <w:rPr>
          <w:sz w:val="28"/>
          <w:lang w:eastAsia="en-US"/>
        </w:rPr>
        <w:t>централизованное</w:t>
      </w:r>
      <w:proofErr w:type="gramEnd"/>
      <w:r w:rsidRPr="00C51998">
        <w:rPr>
          <w:sz w:val="28"/>
          <w:lang w:eastAsia="en-US"/>
        </w:rPr>
        <w:t xml:space="preserve"> водоснабжения проектируемого района. Объемы</w:t>
      </w:r>
      <w:r w:rsidR="00B30E34" w:rsidRPr="00C51998">
        <w:rPr>
          <w:sz w:val="28"/>
          <w:lang w:eastAsia="en-US"/>
        </w:rPr>
        <w:t>,</w:t>
      </w:r>
      <w:r w:rsidRPr="00C51998">
        <w:rPr>
          <w:sz w:val="28"/>
          <w:lang w:eastAsia="en-US"/>
        </w:rPr>
        <w:t xml:space="preserve"> параметры</w:t>
      </w:r>
      <w:r w:rsidR="00B30E34" w:rsidRPr="00C51998">
        <w:rPr>
          <w:sz w:val="28"/>
          <w:lang w:eastAsia="en-US"/>
        </w:rPr>
        <w:t xml:space="preserve"> и подключения</w:t>
      </w:r>
      <w:r w:rsidRPr="00C51998">
        <w:rPr>
          <w:sz w:val="28"/>
          <w:lang w:eastAsia="en-US"/>
        </w:rPr>
        <w:t xml:space="preserve"> водопотребления на питьевые и хозяйственные нужды рассчитываются при составлении проектной и рабочей документации. </w:t>
      </w:r>
    </w:p>
    <w:p w:rsidR="00792A02" w:rsidRPr="00C51998" w:rsidRDefault="00792A02" w:rsidP="00347FD6">
      <w:pPr>
        <w:pStyle w:val="afffff5"/>
        <w:spacing w:before="0" w:after="0"/>
        <w:ind w:left="142" w:right="68" w:firstLine="709"/>
        <w:rPr>
          <w:i/>
          <w:sz w:val="28"/>
          <w:szCs w:val="24"/>
          <w:lang w:eastAsia="en-US"/>
        </w:rPr>
      </w:pPr>
      <w:r w:rsidRPr="00C51998">
        <w:rPr>
          <w:rFonts w:hint="eastAsia"/>
          <w:i/>
          <w:sz w:val="28"/>
          <w:szCs w:val="24"/>
          <w:lang w:eastAsia="en-US"/>
        </w:rPr>
        <w:t>Проектом</w:t>
      </w:r>
      <w:r w:rsidRPr="00C51998">
        <w:rPr>
          <w:i/>
          <w:sz w:val="28"/>
          <w:szCs w:val="24"/>
          <w:lang w:eastAsia="en-US"/>
        </w:rPr>
        <w:t xml:space="preserve"> </w:t>
      </w:r>
      <w:r w:rsidRPr="00C51998">
        <w:rPr>
          <w:rFonts w:hint="eastAsia"/>
          <w:i/>
          <w:sz w:val="28"/>
          <w:szCs w:val="24"/>
          <w:lang w:eastAsia="en-US"/>
        </w:rPr>
        <w:t>планировки</w:t>
      </w:r>
      <w:r w:rsidRPr="00C51998">
        <w:rPr>
          <w:i/>
          <w:sz w:val="28"/>
          <w:szCs w:val="24"/>
          <w:lang w:eastAsia="en-US"/>
        </w:rPr>
        <w:t xml:space="preserve"> </w:t>
      </w:r>
      <w:r w:rsidRPr="00C51998">
        <w:rPr>
          <w:rFonts w:hint="eastAsia"/>
          <w:i/>
          <w:sz w:val="28"/>
          <w:szCs w:val="24"/>
          <w:lang w:eastAsia="en-US"/>
        </w:rPr>
        <w:t>предусмотрено</w:t>
      </w:r>
      <w:r w:rsidRPr="00C51998">
        <w:rPr>
          <w:i/>
          <w:sz w:val="28"/>
          <w:szCs w:val="24"/>
          <w:lang w:eastAsia="en-US"/>
        </w:rPr>
        <w:t>:</w:t>
      </w:r>
    </w:p>
    <w:p w:rsidR="00792A02" w:rsidRPr="00C51998" w:rsidRDefault="00792A02" w:rsidP="00347FD6">
      <w:pPr>
        <w:pStyle w:val="afffff5"/>
        <w:spacing w:before="0" w:after="0"/>
        <w:ind w:left="142" w:right="68" w:firstLine="709"/>
        <w:rPr>
          <w:sz w:val="28"/>
          <w:szCs w:val="24"/>
          <w:lang w:eastAsia="en-US"/>
        </w:rPr>
      </w:pPr>
      <w:r w:rsidRPr="00C51998">
        <w:rPr>
          <w:sz w:val="28"/>
          <w:szCs w:val="24"/>
          <w:lang w:eastAsia="en-US"/>
        </w:rPr>
        <w:t xml:space="preserve">- строительство новых водопроводных сетей из полиэтиленовых труб ГОСТ 18599-2001 «Трубы напорные из полиэтилена», протяжённостью </w:t>
      </w:r>
      <w:r w:rsidR="00436EF6" w:rsidRPr="00C51998">
        <w:rPr>
          <w:sz w:val="28"/>
          <w:szCs w:val="24"/>
          <w:lang w:eastAsia="en-US"/>
        </w:rPr>
        <w:t>1399,1</w:t>
      </w:r>
      <w:r w:rsidRPr="00C51998">
        <w:rPr>
          <w:sz w:val="28"/>
          <w:szCs w:val="24"/>
          <w:lang w:eastAsia="en-US"/>
        </w:rPr>
        <w:t xml:space="preserve"> м.;</w:t>
      </w:r>
    </w:p>
    <w:p w:rsidR="00792A02" w:rsidRPr="00C51998" w:rsidRDefault="00792A02" w:rsidP="00347FD6">
      <w:pPr>
        <w:shd w:val="clear" w:color="auto" w:fill="FFFFFF"/>
        <w:autoSpaceDE w:val="0"/>
        <w:autoSpaceDN w:val="0"/>
        <w:adjustRightInd w:val="0"/>
        <w:ind w:left="142" w:right="68" w:firstLine="709"/>
        <w:jc w:val="both"/>
        <w:rPr>
          <w:sz w:val="28"/>
          <w:lang w:eastAsia="en-US"/>
        </w:rPr>
      </w:pPr>
      <w:r w:rsidRPr="00C51998">
        <w:rPr>
          <w:sz w:val="28"/>
          <w:lang w:eastAsia="en-US"/>
        </w:rPr>
        <w:t>При рабочем проектировании выполнить расчет водопроводной сети с применением специализированных программных комплексов и уточнить диаметры по участкам, выполнить индивидуальный ввод водопровода каждому потребителю.</w:t>
      </w:r>
    </w:p>
    <w:p w:rsidR="00E635D0" w:rsidRPr="00C51998" w:rsidRDefault="00792A02" w:rsidP="00347FD6">
      <w:pPr>
        <w:ind w:left="142" w:right="68" w:firstLine="709"/>
        <w:jc w:val="both"/>
        <w:rPr>
          <w:sz w:val="28"/>
          <w:lang w:eastAsia="en-US"/>
        </w:rPr>
      </w:pPr>
      <w:r w:rsidRPr="00C51998">
        <w:rPr>
          <w:sz w:val="28"/>
          <w:lang w:eastAsia="en-US"/>
        </w:rPr>
        <w:t xml:space="preserve"> </w:t>
      </w:r>
      <w:r w:rsidR="00E635D0" w:rsidRPr="00C51998">
        <w:rPr>
          <w:sz w:val="28"/>
          <w:lang w:eastAsia="en-US"/>
        </w:rPr>
        <w:t xml:space="preserve">«Водоснабжение. Наружные сети и сооружения» - на 0,5 м ниже расчетной глубины проникания в грунт нулевой температуры. </w:t>
      </w:r>
    </w:p>
    <w:p w:rsidR="00E635D0" w:rsidRPr="00C51998" w:rsidRDefault="00E635D0" w:rsidP="00347FD6">
      <w:pPr>
        <w:ind w:left="142" w:right="68" w:firstLine="709"/>
        <w:jc w:val="both"/>
        <w:rPr>
          <w:sz w:val="28"/>
          <w:lang w:eastAsia="en-US"/>
        </w:rPr>
      </w:pPr>
      <w:r w:rsidRPr="00C51998">
        <w:rPr>
          <w:sz w:val="28"/>
          <w:lang w:eastAsia="en-US"/>
        </w:rPr>
        <w:t>Для уменьшения глубины заложения трубопроводов (зона отрицательных температур) предусмотреть:</w:t>
      </w:r>
    </w:p>
    <w:p w:rsidR="00E635D0" w:rsidRPr="00C51998" w:rsidRDefault="002D2450" w:rsidP="00347FD6">
      <w:pPr>
        <w:ind w:left="142" w:right="68" w:firstLine="709"/>
        <w:jc w:val="both"/>
        <w:rPr>
          <w:sz w:val="28"/>
          <w:lang w:eastAsia="en-US"/>
        </w:rPr>
      </w:pPr>
      <w:r w:rsidRPr="00C51998">
        <w:rPr>
          <w:sz w:val="28"/>
          <w:lang w:eastAsia="en-US"/>
        </w:rPr>
        <w:t xml:space="preserve">- </w:t>
      </w:r>
      <w:r w:rsidR="00E635D0" w:rsidRPr="00C51998">
        <w:rPr>
          <w:sz w:val="28"/>
          <w:lang w:eastAsia="en-US"/>
        </w:rPr>
        <w:t xml:space="preserve">применение материала труб и элементов стыковых соединений, которые удовлетворяют требованиям морозоустойчивости; </w:t>
      </w:r>
    </w:p>
    <w:p w:rsidR="00E635D0" w:rsidRPr="00C51998" w:rsidRDefault="002D2450" w:rsidP="00347FD6">
      <w:pPr>
        <w:ind w:left="142" w:right="68" w:firstLine="709"/>
        <w:jc w:val="both"/>
        <w:rPr>
          <w:sz w:val="28"/>
          <w:lang w:eastAsia="en-US"/>
        </w:rPr>
      </w:pPr>
      <w:r w:rsidRPr="00C51998">
        <w:rPr>
          <w:sz w:val="28"/>
          <w:lang w:eastAsia="en-US"/>
        </w:rPr>
        <w:t xml:space="preserve">- </w:t>
      </w:r>
      <w:r w:rsidR="00E635D0" w:rsidRPr="00C51998">
        <w:rPr>
          <w:sz w:val="28"/>
          <w:lang w:eastAsia="en-US"/>
        </w:rPr>
        <w:t xml:space="preserve">конструкцию водопроводных колодцев с арматурой, которая исключает замерзание последней; </w:t>
      </w:r>
    </w:p>
    <w:p w:rsidR="00E635D0" w:rsidRPr="00C51998" w:rsidRDefault="002D2450" w:rsidP="00347FD6">
      <w:pPr>
        <w:ind w:left="142" w:right="68" w:firstLine="709"/>
        <w:jc w:val="both"/>
        <w:rPr>
          <w:sz w:val="28"/>
          <w:lang w:eastAsia="en-US"/>
        </w:rPr>
      </w:pPr>
      <w:r w:rsidRPr="00C51998">
        <w:rPr>
          <w:sz w:val="28"/>
          <w:lang w:eastAsia="en-US"/>
        </w:rPr>
        <w:t xml:space="preserve">- </w:t>
      </w:r>
      <w:r w:rsidR="00E635D0" w:rsidRPr="00C51998">
        <w:rPr>
          <w:sz w:val="28"/>
          <w:lang w:eastAsia="en-US"/>
        </w:rPr>
        <w:t>постоянную циркуляцию воды по замкнутому контуру.</w:t>
      </w:r>
    </w:p>
    <w:p w:rsidR="00E635D0" w:rsidRPr="00C51998" w:rsidRDefault="00065195" w:rsidP="00347FD6">
      <w:pPr>
        <w:pStyle w:val="20"/>
        <w:ind w:firstLine="708"/>
        <w:rPr>
          <w:rFonts w:ascii="Arial" w:hAnsi="Arial" w:cs="Arial"/>
          <w:i/>
          <w:sz w:val="26"/>
          <w:szCs w:val="26"/>
        </w:rPr>
      </w:pPr>
      <w:bookmarkStart w:id="23" w:name="_Toc7096952"/>
      <w:r w:rsidRPr="00C51998">
        <w:rPr>
          <w:rFonts w:ascii="Arial" w:hAnsi="Arial" w:cs="Arial"/>
          <w:i/>
          <w:sz w:val="26"/>
          <w:szCs w:val="26"/>
        </w:rPr>
        <w:t>4</w:t>
      </w:r>
      <w:r w:rsidR="00E635D0" w:rsidRPr="00C51998">
        <w:rPr>
          <w:rFonts w:ascii="Arial" w:hAnsi="Arial" w:cs="Arial"/>
          <w:i/>
          <w:sz w:val="26"/>
          <w:szCs w:val="26"/>
        </w:rPr>
        <w:t>.2 Противопожарное водоснабжение</w:t>
      </w:r>
      <w:bookmarkEnd w:id="23"/>
    </w:p>
    <w:p w:rsidR="00E635D0" w:rsidRPr="00C51998" w:rsidRDefault="00E635D0" w:rsidP="00347FD6">
      <w:pPr>
        <w:ind w:left="142" w:right="68" w:firstLine="709"/>
        <w:jc w:val="both"/>
        <w:rPr>
          <w:sz w:val="28"/>
          <w:lang w:eastAsia="en-US"/>
        </w:rPr>
      </w:pPr>
      <w:r w:rsidRPr="00C51998">
        <w:rPr>
          <w:sz w:val="28"/>
          <w:lang w:eastAsia="en-US"/>
        </w:rPr>
        <w:t xml:space="preserve">В проекте предусмотрены противопожарные мероприятия согласно </w:t>
      </w:r>
      <w:proofErr w:type="spellStart"/>
      <w:r w:rsidRPr="00C51998">
        <w:rPr>
          <w:sz w:val="28"/>
          <w:lang w:eastAsia="en-US"/>
        </w:rPr>
        <w:t>СНиП</w:t>
      </w:r>
      <w:proofErr w:type="spellEnd"/>
      <w:r w:rsidRPr="00C51998">
        <w:rPr>
          <w:sz w:val="28"/>
          <w:lang w:eastAsia="en-US"/>
        </w:rPr>
        <w:t xml:space="preserve"> 2.04.02-84* и СП 8.13130.2009. Противопожарный водопровод объединен с </w:t>
      </w:r>
      <w:proofErr w:type="gramStart"/>
      <w:r w:rsidRPr="00C51998">
        <w:rPr>
          <w:sz w:val="28"/>
          <w:lang w:eastAsia="en-US"/>
        </w:rPr>
        <w:t>хозяйственно-питьевым</w:t>
      </w:r>
      <w:proofErr w:type="gramEnd"/>
      <w:r w:rsidRPr="00C51998">
        <w:rPr>
          <w:sz w:val="28"/>
          <w:lang w:eastAsia="en-US"/>
        </w:rPr>
        <w:t xml:space="preserve">. </w:t>
      </w:r>
    </w:p>
    <w:p w:rsidR="00E635D0" w:rsidRPr="00C51998" w:rsidRDefault="00E635D0" w:rsidP="00347FD6">
      <w:pPr>
        <w:ind w:left="142" w:right="68" w:firstLine="709"/>
        <w:jc w:val="both"/>
        <w:rPr>
          <w:sz w:val="28"/>
          <w:lang w:eastAsia="en-US"/>
        </w:rPr>
      </w:pPr>
      <w:r w:rsidRPr="00C51998">
        <w:rPr>
          <w:sz w:val="28"/>
          <w:lang w:eastAsia="en-US"/>
        </w:rPr>
        <w:t xml:space="preserve">Расход воды принят в соответствии с таблицами 5, 6 </w:t>
      </w:r>
      <w:proofErr w:type="spellStart"/>
      <w:r w:rsidRPr="00C51998">
        <w:rPr>
          <w:sz w:val="28"/>
          <w:lang w:eastAsia="en-US"/>
        </w:rPr>
        <w:t>СНиП</w:t>
      </w:r>
      <w:proofErr w:type="spellEnd"/>
      <w:r w:rsidRPr="00C51998">
        <w:rPr>
          <w:sz w:val="28"/>
          <w:lang w:eastAsia="en-US"/>
        </w:rPr>
        <w:t xml:space="preserve"> 2.04.02-84*:</w:t>
      </w:r>
    </w:p>
    <w:p w:rsidR="00E635D0" w:rsidRPr="00C51998" w:rsidRDefault="00E635D0" w:rsidP="00347FD6">
      <w:pPr>
        <w:ind w:left="142" w:right="68" w:firstLine="709"/>
        <w:jc w:val="both"/>
        <w:rPr>
          <w:sz w:val="28"/>
          <w:lang w:eastAsia="en-US"/>
        </w:rPr>
      </w:pPr>
      <w:r w:rsidRPr="00C51998">
        <w:rPr>
          <w:sz w:val="28"/>
          <w:lang w:eastAsia="en-US"/>
        </w:rPr>
        <w:t>на наружное пожаротушения - 15 л/</w:t>
      </w:r>
      <w:proofErr w:type="gramStart"/>
      <w:r w:rsidRPr="00C51998">
        <w:rPr>
          <w:sz w:val="28"/>
          <w:lang w:eastAsia="en-US"/>
        </w:rPr>
        <w:t>с</w:t>
      </w:r>
      <w:proofErr w:type="gramEnd"/>
      <w:r w:rsidRPr="00C51998">
        <w:rPr>
          <w:sz w:val="28"/>
          <w:lang w:eastAsia="en-US"/>
        </w:rPr>
        <w:t>;</w:t>
      </w:r>
    </w:p>
    <w:p w:rsidR="00E635D0" w:rsidRPr="00C51998" w:rsidRDefault="00E635D0" w:rsidP="00347FD6">
      <w:pPr>
        <w:ind w:left="142" w:right="68" w:firstLine="709"/>
        <w:jc w:val="both"/>
        <w:rPr>
          <w:sz w:val="28"/>
          <w:lang w:eastAsia="en-US"/>
        </w:rPr>
      </w:pPr>
      <w:r w:rsidRPr="00C51998">
        <w:rPr>
          <w:sz w:val="28"/>
          <w:lang w:eastAsia="en-US"/>
        </w:rPr>
        <w:t xml:space="preserve">на внутренне пожаротушение </w:t>
      </w:r>
      <w:r w:rsidR="007B4D2B" w:rsidRPr="00C51998">
        <w:rPr>
          <w:sz w:val="28"/>
          <w:lang w:eastAsia="en-US"/>
        </w:rPr>
        <w:t>2</w:t>
      </w:r>
      <w:r w:rsidRPr="00C51998">
        <w:rPr>
          <w:sz w:val="28"/>
          <w:lang w:eastAsia="en-US"/>
        </w:rPr>
        <w:t xml:space="preserve"> струя  </w:t>
      </w:r>
      <w:r w:rsidR="007B4D2B" w:rsidRPr="00C51998">
        <w:rPr>
          <w:sz w:val="28"/>
          <w:lang w:eastAsia="en-US"/>
        </w:rPr>
        <w:t xml:space="preserve">по </w:t>
      </w:r>
      <w:r w:rsidRPr="00C51998">
        <w:rPr>
          <w:sz w:val="28"/>
          <w:lang w:eastAsia="en-US"/>
        </w:rPr>
        <w:t>2,</w:t>
      </w:r>
      <w:r w:rsidR="007B4D2B" w:rsidRPr="00C51998">
        <w:rPr>
          <w:sz w:val="28"/>
          <w:lang w:eastAsia="en-US"/>
        </w:rPr>
        <w:t>5</w:t>
      </w:r>
      <w:r w:rsidRPr="00C51998">
        <w:rPr>
          <w:sz w:val="28"/>
          <w:lang w:eastAsia="en-US"/>
        </w:rPr>
        <w:t xml:space="preserve"> л/</w:t>
      </w:r>
      <w:proofErr w:type="gramStart"/>
      <w:r w:rsidRPr="00C51998">
        <w:rPr>
          <w:sz w:val="28"/>
          <w:lang w:eastAsia="en-US"/>
        </w:rPr>
        <w:t>с</w:t>
      </w:r>
      <w:proofErr w:type="gramEnd"/>
      <w:r w:rsidRPr="00C51998">
        <w:rPr>
          <w:sz w:val="28"/>
          <w:lang w:eastAsia="en-US"/>
        </w:rPr>
        <w:t>.</w:t>
      </w:r>
    </w:p>
    <w:p w:rsidR="00E635D0" w:rsidRPr="00C51998" w:rsidRDefault="00E635D0" w:rsidP="00347FD6">
      <w:pPr>
        <w:ind w:left="142" w:right="68" w:firstLine="709"/>
        <w:jc w:val="both"/>
        <w:rPr>
          <w:sz w:val="28"/>
          <w:lang w:eastAsia="en-US"/>
        </w:rPr>
      </w:pPr>
      <w:r w:rsidRPr="00C51998">
        <w:rPr>
          <w:sz w:val="28"/>
          <w:lang w:eastAsia="en-US"/>
        </w:rPr>
        <w:t>Расчетное количество одновременных пожаров – один. Продолжительность тушения пожара составляет 3 ч.</w:t>
      </w:r>
    </w:p>
    <w:p w:rsidR="00E635D0" w:rsidRPr="00C51998" w:rsidRDefault="00E635D0" w:rsidP="00347FD6">
      <w:pPr>
        <w:ind w:left="142" w:right="68" w:firstLine="709"/>
        <w:jc w:val="both"/>
        <w:rPr>
          <w:sz w:val="28"/>
          <w:lang w:eastAsia="en-US"/>
        </w:rPr>
      </w:pPr>
      <w:r w:rsidRPr="00C51998">
        <w:rPr>
          <w:sz w:val="28"/>
          <w:lang w:eastAsia="en-US"/>
        </w:rPr>
        <w:t>Для наружного пожаротушения проектом предлагается на водопроводных сетях установить пожарные гидранты северного исполнения. Пожарные гидранты предусмотреть вдоль автомобильных дорог на расстоянии не более 2,5 м от края проезжей части, но не ближе 5 м от стен зданий и сооружений.</w:t>
      </w:r>
    </w:p>
    <w:p w:rsidR="00347FD6" w:rsidRDefault="00347FD6">
      <w:pPr>
        <w:rPr>
          <w:sz w:val="28"/>
          <w:lang w:eastAsia="en-US"/>
        </w:rPr>
      </w:pPr>
      <w:r>
        <w:rPr>
          <w:sz w:val="28"/>
          <w:lang w:eastAsia="en-US"/>
        </w:rPr>
        <w:br w:type="page"/>
      </w:r>
    </w:p>
    <w:p w:rsidR="00792A02" w:rsidRPr="00C51998" w:rsidRDefault="00792A02" w:rsidP="00347FD6">
      <w:pPr>
        <w:ind w:left="142" w:right="68" w:firstLine="709"/>
        <w:jc w:val="both"/>
        <w:rPr>
          <w:sz w:val="28"/>
          <w:lang w:eastAsia="en-US"/>
        </w:rPr>
      </w:pPr>
      <w:r w:rsidRPr="00C51998">
        <w:rPr>
          <w:sz w:val="28"/>
          <w:lang w:eastAsia="en-US"/>
        </w:rPr>
        <w:lastRenderedPageBreak/>
        <w:t>Таблица 5.1 – Расчетные расходы воды на пожаротушение</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0"/>
        <w:gridCol w:w="2623"/>
        <w:gridCol w:w="2622"/>
        <w:gridCol w:w="1596"/>
      </w:tblGrid>
      <w:tr w:rsidR="00792A02" w:rsidRPr="00C51998" w:rsidTr="00575D82">
        <w:trPr>
          <w:cantSplit/>
          <w:trHeight w:val="2454"/>
        </w:trPr>
        <w:tc>
          <w:tcPr>
            <w:tcW w:w="2090" w:type="dxa"/>
            <w:textDirection w:val="btLr"/>
            <w:vAlign w:val="center"/>
          </w:tcPr>
          <w:p w:rsidR="00792A02" w:rsidRPr="00C51998" w:rsidRDefault="00792A02" w:rsidP="00347FD6">
            <w:pPr>
              <w:ind w:left="142" w:right="68" w:firstLine="709"/>
              <w:rPr>
                <w:sz w:val="26"/>
                <w:szCs w:val="26"/>
                <w:lang w:eastAsia="en-US"/>
              </w:rPr>
            </w:pPr>
            <w:r w:rsidRPr="00C51998">
              <w:rPr>
                <w:sz w:val="26"/>
                <w:szCs w:val="26"/>
                <w:lang w:eastAsia="en-US"/>
              </w:rPr>
              <w:t>Расчетное количество пожаров</w:t>
            </w:r>
          </w:p>
        </w:tc>
        <w:tc>
          <w:tcPr>
            <w:tcW w:w="2623" w:type="dxa"/>
            <w:textDirection w:val="btLr"/>
            <w:vAlign w:val="center"/>
          </w:tcPr>
          <w:p w:rsidR="00792A02" w:rsidRPr="00C51998" w:rsidRDefault="00130339" w:rsidP="00347FD6">
            <w:pPr>
              <w:ind w:left="142" w:right="68"/>
              <w:rPr>
                <w:sz w:val="26"/>
                <w:szCs w:val="26"/>
                <w:lang w:eastAsia="en-US"/>
              </w:rPr>
            </w:pPr>
            <w:r w:rsidRPr="00C51998">
              <w:rPr>
                <w:sz w:val="26"/>
                <w:szCs w:val="26"/>
                <w:lang w:eastAsia="en-US"/>
              </w:rPr>
              <w:t>Продолжительность</w:t>
            </w:r>
            <w:r w:rsidR="00B11BDC" w:rsidRPr="00C51998">
              <w:rPr>
                <w:sz w:val="26"/>
                <w:szCs w:val="26"/>
                <w:lang w:eastAsia="en-US"/>
              </w:rPr>
              <w:t xml:space="preserve"> </w:t>
            </w:r>
            <w:r w:rsidR="00792A02" w:rsidRPr="00C51998">
              <w:rPr>
                <w:sz w:val="26"/>
                <w:szCs w:val="26"/>
                <w:lang w:eastAsia="en-US"/>
              </w:rPr>
              <w:t>пожара, час</w:t>
            </w:r>
          </w:p>
        </w:tc>
        <w:tc>
          <w:tcPr>
            <w:tcW w:w="2622" w:type="dxa"/>
            <w:textDirection w:val="btLr"/>
            <w:vAlign w:val="center"/>
          </w:tcPr>
          <w:p w:rsidR="00792A02" w:rsidRPr="00C51998" w:rsidRDefault="00792A02" w:rsidP="00347FD6">
            <w:pPr>
              <w:ind w:left="142" w:right="68"/>
              <w:rPr>
                <w:sz w:val="26"/>
                <w:szCs w:val="26"/>
                <w:lang w:eastAsia="en-US"/>
              </w:rPr>
            </w:pPr>
            <w:r w:rsidRPr="00C51998">
              <w:rPr>
                <w:sz w:val="26"/>
                <w:szCs w:val="26"/>
                <w:lang w:eastAsia="en-US"/>
              </w:rPr>
              <w:t>Расход воды на</w:t>
            </w:r>
            <w:r w:rsidR="00130339" w:rsidRPr="00C51998">
              <w:rPr>
                <w:sz w:val="26"/>
                <w:szCs w:val="26"/>
                <w:lang w:eastAsia="en-US"/>
              </w:rPr>
              <w:t xml:space="preserve"> </w:t>
            </w:r>
            <w:r w:rsidRPr="00C51998">
              <w:rPr>
                <w:sz w:val="26"/>
                <w:szCs w:val="26"/>
                <w:lang w:eastAsia="en-US"/>
              </w:rPr>
              <w:t>тушение</w:t>
            </w:r>
            <w:r w:rsidR="00130339" w:rsidRPr="00C51998">
              <w:rPr>
                <w:sz w:val="26"/>
                <w:szCs w:val="26"/>
                <w:lang w:eastAsia="en-US"/>
              </w:rPr>
              <w:t xml:space="preserve"> </w:t>
            </w:r>
            <w:r w:rsidRPr="00C51998">
              <w:rPr>
                <w:sz w:val="26"/>
                <w:szCs w:val="26"/>
                <w:lang w:eastAsia="en-US"/>
              </w:rPr>
              <w:t>наружного и</w:t>
            </w:r>
            <w:r w:rsidR="00130339" w:rsidRPr="00C51998">
              <w:rPr>
                <w:sz w:val="26"/>
                <w:szCs w:val="26"/>
                <w:lang w:eastAsia="en-US"/>
              </w:rPr>
              <w:t xml:space="preserve"> </w:t>
            </w:r>
            <w:r w:rsidRPr="00C51998">
              <w:rPr>
                <w:sz w:val="26"/>
                <w:szCs w:val="26"/>
                <w:lang w:eastAsia="en-US"/>
              </w:rPr>
              <w:t>внутреннего пожара,</w:t>
            </w:r>
            <w:r w:rsidR="00130339" w:rsidRPr="00C51998">
              <w:rPr>
                <w:sz w:val="26"/>
                <w:szCs w:val="26"/>
                <w:lang w:eastAsia="en-US"/>
              </w:rPr>
              <w:t xml:space="preserve"> </w:t>
            </w:r>
            <w:r w:rsidRPr="00C51998">
              <w:rPr>
                <w:sz w:val="26"/>
                <w:szCs w:val="26"/>
                <w:lang w:eastAsia="en-US"/>
              </w:rPr>
              <w:t>л/</w:t>
            </w:r>
            <w:proofErr w:type="gramStart"/>
            <w:r w:rsidR="00130339" w:rsidRPr="00C51998">
              <w:rPr>
                <w:sz w:val="26"/>
                <w:szCs w:val="26"/>
                <w:lang w:eastAsia="en-US"/>
              </w:rPr>
              <w:t>с</w:t>
            </w:r>
            <w:proofErr w:type="gramEnd"/>
          </w:p>
        </w:tc>
        <w:tc>
          <w:tcPr>
            <w:tcW w:w="1596" w:type="dxa"/>
            <w:textDirection w:val="btLr"/>
            <w:vAlign w:val="center"/>
          </w:tcPr>
          <w:p w:rsidR="00792A02" w:rsidRPr="00C51998" w:rsidRDefault="00130339" w:rsidP="00347FD6">
            <w:pPr>
              <w:ind w:left="113" w:right="68"/>
              <w:rPr>
                <w:sz w:val="26"/>
                <w:szCs w:val="26"/>
                <w:lang w:eastAsia="en-US"/>
              </w:rPr>
            </w:pPr>
            <w:r w:rsidRPr="00C51998">
              <w:rPr>
                <w:sz w:val="26"/>
                <w:szCs w:val="26"/>
                <w:lang w:eastAsia="en-US"/>
              </w:rPr>
              <w:t>Расход воды, м3/ч</w:t>
            </w:r>
          </w:p>
        </w:tc>
      </w:tr>
      <w:tr w:rsidR="00792A02" w:rsidRPr="00C51998" w:rsidTr="007A5D92">
        <w:trPr>
          <w:trHeight w:val="90"/>
        </w:trPr>
        <w:tc>
          <w:tcPr>
            <w:tcW w:w="2090" w:type="dxa"/>
          </w:tcPr>
          <w:p w:rsidR="00792A02" w:rsidRPr="00C51998" w:rsidRDefault="00130339" w:rsidP="00347FD6">
            <w:pPr>
              <w:ind w:right="68"/>
              <w:jc w:val="both"/>
              <w:rPr>
                <w:sz w:val="26"/>
                <w:szCs w:val="26"/>
                <w:lang w:eastAsia="en-US"/>
              </w:rPr>
            </w:pPr>
            <w:r w:rsidRPr="00C51998">
              <w:rPr>
                <w:sz w:val="26"/>
                <w:szCs w:val="26"/>
                <w:lang w:eastAsia="en-US"/>
              </w:rPr>
              <w:t>1</w:t>
            </w:r>
          </w:p>
        </w:tc>
        <w:tc>
          <w:tcPr>
            <w:tcW w:w="2623" w:type="dxa"/>
          </w:tcPr>
          <w:p w:rsidR="00792A02" w:rsidRPr="00C51998" w:rsidRDefault="00130339" w:rsidP="00347FD6">
            <w:pPr>
              <w:ind w:right="68"/>
              <w:jc w:val="both"/>
              <w:rPr>
                <w:sz w:val="26"/>
                <w:szCs w:val="26"/>
                <w:lang w:eastAsia="en-US"/>
              </w:rPr>
            </w:pPr>
            <w:r w:rsidRPr="00C51998">
              <w:rPr>
                <w:sz w:val="26"/>
                <w:szCs w:val="26"/>
                <w:lang w:eastAsia="en-US"/>
              </w:rPr>
              <w:t>3</w:t>
            </w:r>
          </w:p>
        </w:tc>
        <w:tc>
          <w:tcPr>
            <w:tcW w:w="2622" w:type="dxa"/>
          </w:tcPr>
          <w:p w:rsidR="00792A02" w:rsidRPr="00C51998" w:rsidRDefault="00130339" w:rsidP="00347FD6">
            <w:pPr>
              <w:ind w:right="68"/>
              <w:jc w:val="both"/>
              <w:rPr>
                <w:sz w:val="26"/>
                <w:szCs w:val="26"/>
                <w:lang w:eastAsia="en-US"/>
              </w:rPr>
            </w:pPr>
            <w:r w:rsidRPr="00C51998">
              <w:rPr>
                <w:sz w:val="26"/>
                <w:szCs w:val="26"/>
                <w:lang w:eastAsia="en-US"/>
              </w:rPr>
              <w:t>15+5</w:t>
            </w:r>
          </w:p>
        </w:tc>
        <w:tc>
          <w:tcPr>
            <w:tcW w:w="1596" w:type="dxa"/>
          </w:tcPr>
          <w:p w:rsidR="00792A02" w:rsidRPr="00C51998" w:rsidRDefault="00130339" w:rsidP="00347FD6">
            <w:pPr>
              <w:ind w:right="68"/>
              <w:jc w:val="both"/>
              <w:rPr>
                <w:sz w:val="26"/>
                <w:szCs w:val="26"/>
                <w:lang w:eastAsia="en-US"/>
              </w:rPr>
            </w:pPr>
            <w:r w:rsidRPr="00C51998">
              <w:rPr>
                <w:sz w:val="26"/>
                <w:szCs w:val="26"/>
                <w:lang w:eastAsia="en-US"/>
              </w:rPr>
              <w:t>72</w:t>
            </w:r>
          </w:p>
        </w:tc>
      </w:tr>
    </w:tbl>
    <w:p w:rsidR="00E635D0" w:rsidRPr="00C51998" w:rsidRDefault="002D2450" w:rsidP="00347FD6">
      <w:pPr>
        <w:ind w:left="142" w:right="68" w:firstLine="709"/>
        <w:jc w:val="both"/>
        <w:rPr>
          <w:sz w:val="28"/>
          <w:lang w:eastAsia="en-US"/>
        </w:rPr>
      </w:pPr>
      <w:r w:rsidRPr="00C51998">
        <w:rPr>
          <w:sz w:val="28"/>
          <w:lang w:eastAsia="en-US"/>
        </w:rPr>
        <w:t>Г</w:t>
      </w:r>
      <w:r w:rsidR="00E635D0" w:rsidRPr="00C51998">
        <w:rPr>
          <w:sz w:val="28"/>
          <w:lang w:eastAsia="en-US"/>
        </w:rPr>
        <w:t xml:space="preserve">лубину заложения водоводов принять в соответствии с п.8.42 </w:t>
      </w:r>
      <w:proofErr w:type="spellStart"/>
      <w:r w:rsidR="00E635D0" w:rsidRPr="00C51998">
        <w:rPr>
          <w:sz w:val="28"/>
          <w:lang w:eastAsia="en-US"/>
        </w:rPr>
        <w:t>СНиП</w:t>
      </w:r>
      <w:proofErr w:type="spellEnd"/>
      <w:r w:rsidR="00E635D0" w:rsidRPr="00C51998">
        <w:rPr>
          <w:sz w:val="28"/>
          <w:lang w:eastAsia="en-US"/>
        </w:rPr>
        <w:t xml:space="preserve"> 2.04.02-84* </w:t>
      </w:r>
    </w:p>
    <w:p w:rsidR="00130339" w:rsidRPr="00C51998" w:rsidRDefault="00130339" w:rsidP="00347FD6">
      <w:pPr>
        <w:ind w:firstLine="851"/>
        <w:rPr>
          <w:i/>
          <w:sz w:val="28"/>
          <w:szCs w:val="28"/>
        </w:rPr>
      </w:pPr>
      <w:r w:rsidRPr="00C51998">
        <w:rPr>
          <w:i/>
          <w:sz w:val="28"/>
          <w:szCs w:val="28"/>
        </w:rPr>
        <w:t>Проектом планировки предусмотрено:</w:t>
      </w:r>
    </w:p>
    <w:p w:rsidR="00E635D0" w:rsidRPr="00C51998" w:rsidRDefault="00130339" w:rsidP="00347FD6">
      <w:pPr>
        <w:ind w:left="142" w:right="68" w:firstLine="709"/>
        <w:jc w:val="both"/>
        <w:rPr>
          <w:sz w:val="28"/>
          <w:lang w:eastAsia="en-US"/>
        </w:rPr>
      </w:pPr>
      <w:r w:rsidRPr="00C51998">
        <w:rPr>
          <w:sz w:val="28"/>
          <w:lang w:eastAsia="en-US"/>
        </w:rPr>
        <w:t xml:space="preserve">- строительство </w:t>
      </w:r>
      <w:r w:rsidR="00575D82" w:rsidRPr="00C51998">
        <w:rPr>
          <w:sz w:val="28"/>
          <w:lang w:eastAsia="en-US"/>
        </w:rPr>
        <w:t>5</w:t>
      </w:r>
      <w:r w:rsidR="004B4596" w:rsidRPr="00C51998">
        <w:rPr>
          <w:sz w:val="28"/>
          <w:lang w:eastAsia="en-US"/>
        </w:rPr>
        <w:t xml:space="preserve"> противопожарных гидрантов (уточняется проектной документацией)</w:t>
      </w:r>
    </w:p>
    <w:p w:rsidR="00793C8C" w:rsidRPr="00C51998" w:rsidRDefault="00793C8C" w:rsidP="00347FD6">
      <w:pPr>
        <w:ind w:left="142" w:right="68" w:firstLine="709"/>
        <w:jc w:val="both"/>
        <w:rPr>
          <w:sz w:val="28"/>
          <w:lang w:eastAsia="en-US"/>
        </w:rPr>
      </w:pPr>
    </w:p>
    <w:p w:rsidR="00E635D0" w:rsidRPr="00C51998" w:rsidRDefault="00065195" w:rsidP="00347FD6">
      <w:pPr>
        <w:pStyle w:val="20"/>
        <w:ind w:firstLine="708"/>
        <w:rPr>
          <w:rFonts w:ascii="Arial" w:hAnsi="Arial" w:cs="Arial"/>
          <w:i/>
          <w:sz w:val="26"/>
          <w:szCs w:val="26"/>
        </w:rPr>
      </w:pPr>
      <w:bookmarkStart w:id="24" w:name="_Toc7096953"/>
      <w:r w:rsidRPr="00C51998">
        <w:rPr>
          <w:rFonts w:ascii="Arial" w:hAnsi="Arial" w:cs="Arial"/>
          <w:i/>
          <w:sz w:val="26"/>
          <w:szCs w:val="26"/>
        </w:rPr>
        <w:t>4</w:t>
      </w:r>
      <w:r w:rsidR="00E635D0" w:rsidRPr="00C51998">
        <w:rPr>
          <w:rFonts w:ascii="Arial" w:hAnsi="Arial" w:cs="Arial"/>
          <w:i/>
          <w:sz w:val="26"/>
          <w:szCs w:val="26"/>
        </w:rPr>
        <w:t>.3 Водоотведение</w:t>
      </w:r>
      <w:r w:rsidR="00F0252C" w:rsidRPr="00C51998">
        <w:rPr>
          <w:rFonts w:ascii="Arial" w:hAnsi="Arial" w:cs="Arial"/>
          <w:i/>
          <w:sz w:val="26"/>
          <w:szCs w:val="26"/>
        </w:rPr>
        <w:t xml:space="preserve"> и </w:t>
      </w:r>
      <w:r w:rsidR="00E635D0" w:rsidRPr="00C51998">
        <w:rPr>
          <w:rFonts w:ascii="Arial" w:hAnsi="Arial" w:cs="Arial"/>
          <w:i/>
          <w:sz w:val="26"/>
          <w:szCs w:val="26"/>
        </w:rPr>
        <w:t xml:space="preserve"> бытовая канализация</w:t>
      </w:r>
      <w:bookmarkEnd w:id="24"/>
    </w:p>
    <w:p w:rsidR="00E635D0" w:rsidRPr="00C51998" w:rsidRDefault="00E635D0" w:rsidP="00347FD6">
      <w:pPr>
        <w:ind w:firstLine="851"/>
        <w:rPr>
          <w:i/>
          <w:sz w:val="28"/>
          <w:szCs w:val="28"/>
        </w:rPr>
      </w:pPr>
      <w:r w:rsidRPr="00C51998">
        <w:rPr>
          <w:i/>
          <w:sz w:val="28"/>
          <w:szCs w:val="28"/>
        </w:rPr>
        <w:t>Существующее положение систем водоотведения.</w:t>
      </w:r>
    </w:p>
    <w:p w:rsidR="00793C8C" w:rsidRPr="00C51998" w:rsidRDefault="00793C8C" w:rsidP="00347FD6">
      <w:pPr>
        <w:shd w:val="clear" w:color="auto" w:fill="FFFFFF"/>
        <w:ind w:left="34" w:right="307" w:firstLine="710"/>
        <w:jc w:val="both"/>
        <w:rPr>
          <w:spacing w:val="-1"/>
          <w:sz w:val="28"/>
          <w:szCs w:val="28"/>
        </w:rPr>
      </w:pPr>
      <w:r w:rsidRPr="00C51998">
        <w:rPr>
          <w:spacing w:val="-1"/>
          <w:sz w:val="28"/>
          <w:szCs w:val="28"/>
        </w:rPr>
        <w:t>В настоящее время на проектируемой территории сети канализации отсутствуют.</w:t>
      </w:r>
    </w:p>
    <w:p w:rsidR="00793C8C" w:rsidRPr="00C51998" w:rsidRDefault="00793C8C" w:rsidP="00347FD6">
      <w:pPr>
        <w:shd w:val="clear" w:color="auto" w:fill="FFFFFF"/>
        <w:ind w:left="34" w:right="307" w:firstLine="710"/>
        <w:jc w:val="both"/>
        <w:rPr>
          <w:spacing w:val="12"/>
          <w:sz w:val="28"/>
          <w:szCs w:val="28"/>
        </w:rPr>
      </w:pPr>
      <w:r w:rsidRPr="00C51998">
        <w:rPr>
          <w:spacing w:val="-1"/>
          <w:sz w:val="28"/>
          <w:szCs w:val="28"/>
        </w:rPr>
        <w:t xml:space="preserve">В соответствии со </w:t>
      </w:r>
      <w:proofErr w:type="spellStart"/>
      <w:r w:rsidRPr="00C51998">
        <w:rPr>
          <w:spacing w:val="-1"/>
          <w:sz w:val="28"/>
          <w:szCs w:val="28"/>
        </w:rPr>
        <w:t>СНиП</w:t>
      </w:r>
      <w:proofErr w:type="spellEnd"/>
      <w:r w:rsidRPr="00C51998">
        <w:rPr>
          <w:spacing w:val="-1"/>
          <w:sz w:val="28"/>
          <w:szCs w:val="28"/>
        </w:rPr>
        <w:t xml:space="preserve"> 2.04.03-85 «Канализация. Наружные сети и сооружения» п. 2.1 для жителей, проживающих в домах, оборудованных канализацией, суточная норма водоотведения принята равной норме водопотребления без учета расхода воды на полив территорий и зеленых насаждений.</w:t>
      </w:r>
      <w:r w:rsidRPr="00C51998">
        <w:rPr>
          <w:spacing w:val="12"/>
          <w:sz w:val="28"/>
          <w:szCs w:val="28"/>
        </w:rPr>
        <w:t xml:space="preserve"> </w:t>
      </w:r>
    </w:p>
    <w:p w:rsidR="004B4596" w:rsidRPr="00C51998" w:rsidRDefault="004B4596" w:rsidP="00347FD6">
      <w:pPr>
        <w:ind w:firstLine="851"/>
        <w:rPr>
          <w:i/>
          <w:sz w:val="28"/>
          <w:szCs w:val="28"/>
        </w:rPr>
      </w:pPr>
      <w:r w:rsidRPr="00C51998">
        <w:rPr>
          <w:i/>
          <w:sz w:val="28"/>
          <w:szCs w:val="28"/>
        </w:rPr>
        <w:t>Проектное решение</w:t>
      </w:r>
    </w:p>
    <w:p w:rsidR="00436EF6" w:rsidRPr="00C51998" w:rsidRDefault="00436EF6" w:rsidP="00347FD6">
      <w:pPr>
        <w:shd w:val="clear" w:color="auto" w:fill="FFFFFF"/>
        <w:ind w:left="38" w:right="307" w:firstLine="701"/>
        <w:jc w:val="both"/>
        <w:rPr>
          <w:spacing w:val="10"/>
          <w:sz w:val="28"/>
          <w:szCs w:val="28"/>
        </w:rPr>
      </w:pPr>
      <w:r w:rsidRPr="00C51998">
        <w:rPr>
          <w:spacing w:val="10"/>
          <w:sz w:val="28"/>
          <w:szCs w:val="28"/>
        </w:rPr>
        <w:t>Проектом рекомендуется обеспечить централизованной сетью канализации либо предусмотреть герметичные септики с дальнейшим вывозом на городские очистные сооружения.</w:t>
      </w:r>
    </w:p>
    <w:p w:rsidR="00793C8C" w:rsidRPr="00C51998" w:rsidRDefault="00793C8C" w:rsidP="00347FD6">
      <w:pPr>
        <w:shd w:val="clear" w:color="auto" w:fill="FFFFFF"/>
        <w:ind w:left="34" w:right="307" w:firstLine="710"/>
        <w:jc w:val="both"/>
        <w:rPr>
          <w:spacing w:val="-1"/>
          <w:sz w:val="28"/>
          <w:szCs w:val="28"/>
        </w:rPr>
      </w:pPr>
      <w:r w:rsidRPr="00C51998">
        <w:rPr>
          <w:spacing w:val="-1"/>
          <w:sz w:val="28"/>
          <w:szCs w:val="28"/>
        </w:rPr>
        <w:t>Канализационные трубы приняты ТК 110-ПДН ГОСТ 22689.2.</w:t>
      </w:r>
    </w:p>
    <w:p w:rsidR="000910B4" w:rsidRPr="00C51998" w:rsidRDefault="00793C8C" w:rsidP="00347FD6">
      <w:pPr>
        <w:shd w:val="clear" w:color="auto" w:fill="FFFFFF"/>
        <w:ind w:left="34" w:right="307" w:firstLine="710"/>
        <w:jc w:val="both"/>
        <w:rPr>
          <w:spacing w:val="-1"/>
          <w:sz w:val="28"/>
          <w:szCs w:val="28"/>
        </w:rPr>
      </w:pPr>
      <w:r w:rsidRPr="00C51998">
        <w:rPr>
          <w:spacing w:val="-1"/>
          <w:sz w:val="28"/>
          <w:szCs w:val="28"/>
        </w:rPr>
        <w:t xml:space="preserve">Чертежи </w:t>
      </w:r>
      <w:r w:rsidR="00C2357B" w:rsidRPr="00C51998">
        <w:rPr>
          <w:spacing w:val="-1"/>
          <w:sz w:val="28"/>
          <w:szCs w:val="28"/>
        </w:rPr>
        <w:t>материалов по обоснованию</w:t>
      </w:r>
      <w:r w:rsidRPr="00C51998">
        <w:rPr>
          <w:spacing w:val="-1"/>
          <w:sz w:val="28"/>
          <w:szCs w:val="28"/>
        </w:rPr>
        <w:t>. (Приложение 3.</w:t>
      </w:r>
      <w:r w:rsidR="00C2357B" w:rsidRPr="00C51998">
        <w:rPr>
          <w:spacing w:val="-1"/>
          <w:sz w:val="28"/>
          <w:szCs w:val="28"/>
        </w:rPr>
        <w:t>4</w:t>
      </w:r>
      <w:r w:rsidRPr="00C51998">
        <w:rPr>
          <w:spacing w:val="-1"/>
          <w:sz w:val="28"/>
          <w:szCs w:val="28"/>
        </w:rPr>
        <w:t>)</w:t>
      </w:r>
    </w:p>
    <w:p w:rsidR="00E635D0" w:rsidRPr="00C51998" w:rsidRDefault="00065195" w:rsidP="00347FD6">
      <w:pPr>
        <w:pStyle w:val="20"/>
        <w:ind w:firstLine="708"/>
        <w:rPr>
          <w:rFonts w:ascii="Arial" w:hAnsi="Arial" w:cs="Arial"/>
          <w:i/>
          <w:sz w:val="26"/>
          <w:szCs w:val="26"/>
        </w:rPr>
      </w:pPr>
      <w:bookmarkStart w:id="25" w:name="_Toc7096954"/>
      <w:r w:rsidRPr="00C51998">
        <w:rPr>
          <w:rFonts w:ascii="Arial" w:hAnsi="Arial" w:cs="Arial"/>
          <w:i/>
          <w:sz w:val="26"/>
          <w:szCs w:val="26"/>
        </w:rPr>
        <w:t>4</w:t>
      </w:r>
      <w:r w:rsidR="00E635D0" w:rsidRPr="00C51998">
        <w:rPr>
          <w:rFonts w:ascii="Arial" w:hAnsi="Arial" w:cs="Arial"/>
          <w:i/>
          <w:sz w:val="26"/>
          <w:szCs w:val="26"/>
        </w:rPr>
        <w:t>.4 Отвод поверхностных вод</w:t>
      </w:r>
      <w:bookmarkEnd w:id="25"/>
    </w:p>
    <w:p w:rsidR="00E635D0" w:rsidRPr="00C51998" w:rsidRDefault="00E635D0" w:rsidP="00347FD6">
      <w:pPr>
        <w:ind w:left="142" w:right="68" w:firstLine="709"/>
        <w:jc w:val="both"/>
        <w:rPr>
          <w:sz w:val="28"/>
          <w:lang w:eastAsia="en-US"/>
        </w:rPr>
      </w:pPr>
      <w:r w:rsidRPr="00C51998">
        <w:rPr>
          <w:sz w:val="28"/>
          <w:lang w:eastAsia="en-US"/>
        </w:rPr>
        <w:t xml:space="preserve">Отвод поверхностных вод предусматривается по рельефу, </w:t>
      </w:r>
      <w:r w:rsidR="00D239CC" w:rsidRPr="00C51998">
        <w:rPr>
          <w:sz w:val="28"/>
          <w:lang w:eastAsia="en-US"/>
        </w:rPr>
        <w:t xml:space="preserve">по </w:t>
      </w:r>
      <w:r w:rsidRPr="00C51998">
        <w:rPr>
          <w:sz w:val="28"/>
          <w:lang w:eastAsia="en-US"/>
        </w:rPr>
        <w:t xml:space="preserve"> существующи</w:t>
      </w:r>
      <w:r w:rsidR="00D239CC" w:rsidRPr="00C51998">
        <w:rPr>
          <w:sz w:val="28"/>
          <w:lang w:eastAsia="en-US"/>
        </w:rPr>
        <w:t>м</w:t>
      </w:r>
      <w:r w:rsidRPr="00C51998">
        <w:rPr>
          <w:sz w:val="28"/>
          <w:lang w:eastAsia="en-US"/>
        </w:rPr>
        <w:t xml:space="preserve"> водоотводны</w:t>
      </w:r>
      <w:r w:rsidR="00D239CC" w:rsidRPr="00C51998">
        <w:rPr>
          <w:sz w:val="28"/>
          <w:lang w:eastAsia="en-US"/>
        </w:rPr>
        <w:t>м</w:t>
      </w:r>
      <w:r w:rsidRPr="00C51998">
        <w:rPr>
          <w:sz w:val="28"/>
          <w:lang w:eastAsia="en-US"/>
        </w:rPr>
        <w:t xml:space="preserve"> канав</w:t>
      </w:r>
      <w:r w:rsidR="00D239CC" w:rsidRPr="00C51998">
        <w:rPr>
          <w:sz w:val="28"/>
          <w:lang w:eastAsia="en-US"/>
        </w:rPr>
        <w:t>ам и лоткам</w:t>
      </w:r>
    </w:p>
    <w:p w:rsidR="00E635D0" w:rsidRPr="00C51998" w:rsidRDefault="00065195" w:rsidP="00347FD6">
      <w:pPr>
        <w:pStyle w:val="20"/>
        <w:ind w:firstLine="708"/>
        <w:rPr>
          <w:rFonts w:ascii="Arial" w:hAnsi="Arial" w:cs="Arial"/>
          <w:i/>
          <w:sz w:val="26"/>
          <w:szCs w:val="26"/>
        </w:rPr>
      </w:pPr>
      <w:bookmarkStart w:id="26" w:name="_Toc7096955"/>
      <w:r w:rsidRPr="00C51998">
        <w:rPr>
          <w:rFonts w:ascii="Arial" w:hAnsi="Arial" w:cs="Arial"/>
          <w:i/>
          <w:sz w:val="26"/>
          <w:szCs w:val="26"/>
        </w:rPr>
        <w:t>4</w:t>
      </w:r>
      <w:r w:rsidR="00E635D0" w:rsidRPr="00C51998">
        <w:rPr>
          <w:rFonts w:ascii="Arial" w:hAnsi="Arial" w:cs="Arial"/>
          <w:i/>
          <w:sz w:val="26"/>
          <w:szCs w:val="26"/>
        </w:rPr>
        <w:t>.5 Электроснабжение</w:t>
      </w:r>
      <w:bookmarkEnd w:id="26"/>
    </w:p>
    <w:p w:rsidR="00E635D0" w:rsidRPr="00C51998" w:rsidRDefault="00E635D0" w:rsidP="00347FD6">
      <w:pPr>
        <w:ind w:left="142" w:right="68" w:firstLine="709"/>
        <w:jc w:val="both"/>
        <w:rPr>
          <w:i/>
          <w:sz w:val="28"/>
          <w:szCs w:val="28"/>
        </w:rPr>
      </w:pPr>
      <w:r w:rsidRPr="00C51998">
        <w:rPr>
          <w:i/>
          <w:sz w:val="28"/>
          <w:szCs w:val="28"/>
        </w:rPr>
        <w:t>Существующее положение.</w:t>
      </w:r>
    </w:p>
    <w:p w:rsidR="00E635D0" w:rsidRPr="00C51998" w:rsidRDefault="00E635D0" w:rsidP="00347FD6">
      <w:pPr>
        <w:ind w:left="142" w:right="68" w:firstLine="709"/>
        <w:jc w:val="both"/>
        <w:rPr>
          <w:sz w:val="28"/>
          <w:lang w:eastAsia="en-US"/>
        </w:rPr>
      </w:pPr>
      <w:r w:rsidRPr="00C51998">
        <w:rPr>
          <w:sz w:val="28"/>
          <w:lang w:eastAsia="en-US"/>
        </w:rPr>
        <w:t xml:space="preserve">Распределение электроэнергии </w:t>
      </w:r>
      <w:r w:rsidR="00D239CC" w:rsidRPr="00C51998">
        <w:rPr>
          <w:sz w:val="28"/>
          <w:lang w:eastAsia="en-US"/>
        </w:rPr>
        <w:t>по городским</w:t>
      </w:r>
      <w:r w:rsidRPr="00C51998">
        <w:rPr>
          <w:sz w:val="28"/>
          <w:lang w:eastAsia="en-US"/>
        </w:rPr>
        <w:t xml:space="preserve"> потребителям осуществляется </w:t>
      </w:r>
      <w:r w:rsidR="00D239CC" w:rsidRPr="00C51998">
        <w:rPr>
          <w:sz w:val="28"/>
          <w:lang w:eastAsia="en-US"/>
        </w:rPr>
        <w:t xml:space="preserve">на </w:t>
      </w:r>
      <w:r w:rsidR="0007510A" w:rsidRPr="00C51998">
        <w:rPr>
          <w:sz w:val="28"/>
          <w:lang w:eastAsia="en-US"/>
        </w:rPr>
        <w:t>напря</w:t>
      </w:r>
      <w:r w:rsidRPr="00C51998">
        <w:rPr>
          <w:sz w:val="28"/>
          <w:lang w:eastAsia="en-US"/>
        </w:rPr>
        <w:t>жени</w:t>
      </w:r>
      <w:r w:rsidR="00D239CC" w:rsidRPr="00C51998">
        <w:rPr>
          <w:sz w:val="28"/>
          <w:lang w:eastAsia="en-US"/>
        </w:rPr>
        <w:t>е</w:t>
      </w:r>
      <w:r w:rsidRPr="00C51998">
        <w:rPr>
          <w:sz w:val="28"/>
          <w:lang w:eastAsia="en-US"/>
        </w:rPr>
        <w:t xml:space="preserve"> </w:t>
      </w:r>
      <w:r w:rsidR="000910B4" w:rsidRPr="00C51998">
        <w:rPr>
          <w:sz w:val="28"/>
          <w:lang w:eastAsia="en-US"/>
        </w:rPr>
        <w:t>0,4</w:t>
      </w:r>
      <w:r w:rsidR="00D239CC" w:rsidRPr="00C51998">
        <w:rPr>
          <w:sz w:val="28"/>
          <w:lang w:eastAsia="en-US"/>
        </w:rPr>
        <w:t xml:space="preserve"> / 0,23</w:t>
      </w:r>
      <w:r w:rsidR="000910B4" w:rsidRPr="00C51998">
        <w:rPr>
          <w:sz w:val="28"/>
          <w:lang w:eastAsia="en-US"/>
        </w:rPr>
        <w:t xml:space="preserve"> </w:t>
      </w:r>
      <w:r w:rsidRPr="00C51998">
        <w:rPr>
          <w:sz w:val="28"/>
          <w:lang w:eastAsia="en-US"/>
        </w:rPr>
        <w:t xml:space="preserve">кВ по </w:t>
      </w:r>
      <w:r w:rsidR="00D239CC" w:rsidRPr="00C51998">
        <w:rPr>
          <w:sz w:val="28"/>
          <w:lang w:eastAsia="en-US"/>
        </w:rPr>
        <w:t>существующим сетям электроснабжения.</w:t>
      </w:r>
    </w:p>
    <w:p w:rsidR="00D239CC" w:rsidRPr="00C51998" w:rsidRDefault="00D239CC" w:rsidP="00347FD6">
      <w:pPr>
        <w:shd w:val="clear" w:color="auto" w:fill="FFFFFF"/>
        <w:ind w:left="29" w:right="312" w:firstLine="715"/>
        <w:jc w:val="both"/>
      </w:pPr>
      <w:proofErr w:type="spellStart"/>
      <w:r w:rsidRPr="00C51998">
        <w:rPr>
          <w:sz w:val="28"/>
          <w:szCs w:val="28"/>
        </w:rPr>
        <w:t>Энергоснабжающей</w:t>
      </w:r>
      <w:proofErr w:type="spellEnd"/>
      <w:r w:rsidRPr="00C51998">
        <w:rPr>
          <w:sz w:val="28"/>
          <w:szCs w:val="28"/>
        </w:rPr>
        <w:t xml:space="preserve"> организацией планируемой территории является ПО Центральные электрические сети ОАО "МРСК Урала" - "</w:t>
      </w:r>
      <w:proofErr w:type="spellStart"/>
      <w:r w:rsidRPr="00C51998">
        <w:rPr>
          <w:sz w:val="28"/>
          <w:szCs w:val="28"/>
        </w:rPr>
        <w:t>Пермэнерго</w:t>
      </w:r>
      <w:proofErr w:type="spellEnd"/>
      <w:r w:rsidRPr="00C51998">
        <w:rPr>
          <w:sz w:val="28"/>
          <w:szCs w:val="28"/>
        </w:rPr>
        <w:t>"</w:t>
      </w:r>
    </w:p>
    <w:p w:rsidR="00E635D0" w:rsidRPr="00C51998" w:rsidRDefault="002841A1" w:rsidP="00347FD6">
      <w:pPr>
        <w:ind w:left="142" w:right="68" w:firstLine="709"/>
        <w:jc w:val="both"/>
        <w:rPr>
          <w:i/>
          <w:sz w:val="28"/>
          <w:szCs w:val="28"/>
        </w:rPr>
      </w:pPr>
      <w:r w:rsidRPr="00C51998">
        <w:rPr>
          <w:i/>
          <w:sz w:val="28"/>
          <w:szCs w:val="28"/>
        </w:rPr>
        <w:t>Проектные предложения.</w:t>
      </w:r>
    </w:p>
    <w:p w:rsidR="00793C8C" w:rsidRPr="00C51998" w:rsidRDefault="00793C8C" w:rsidP="00347FD6">
      <w:pPr>
        <w:shd w:val="clear" w:color="auto" w:fill="FFFFFF"/>
        <w:ind w:left="34" w:right="307" w:firstLine="710"/>
        <w:jc w:val="both"/>
        <w:rPr>
          <w:spacing w:val="-1"/>
          <w:sz w:val="28"/>
          <w:szCs w:val="28"/>
        </w:rPr>
      </w:pPr>
      <w:r w:rsidRPr="00C51998">
        <w:rPr>
          <w:spacing w:val="-1"/>
          <w:sz w:val="28"/>
          <w:szCs w:val="28"/>
        </w:rPr>
        <w:t>Система электроснабжения на проектируемой территории проектом планировки создаётся вновь. Проектом предлагается строительство сетей электроснабжения, обеспечивающих безопасность и надёжность системы энергоснабжения планировочного района.</w:t>
      </w:r>
    </w:p>
    <w:p w:rsidR="00793C8C" w:rsidRPr="00C51998" w:rsidRDefault="00793C8C" w:rsidP="00347FD6">
      <w:pPr>
        <w:ind w:left="142" w:right="68" w:firstLine="709"/>
        <w:jc w:val="both"/>
        <w:rPr>
          <w:sz w:val="28"/>
          <w:lang w:eastAsia="en-US"/>
        </w:rPr>
      </w:pPr>
      <w:r w:rsidRPr="00C51998">
        <w:rPr>
          <w:spacing w:val="-1"/>
          <w:sz w:val="28"/>
          <w:szCs w:val="28"/>
        </w:rPr>
        <w:t>Проектом планировки предусмотрено:</w:t>
      </w:r>
      <w:r w:rsidRPr="00C51998">
        <w:rPr>
          <w:sz w:val="28"/>
          <w:lang w:eastAsia="en-US"/>
        </w:rPr>
        <w:t xml:space="preserve"> </w:t>
      </w:r>
    </w:p>
    <w:p w:rsidR="00E635D0" w:rsidRPr="00C51998" w:rsidRDefault="00D239CC" w:rsidP="00347FD6">
      <w:pPr>
        <w:shd w:val="clear" w:color="auto" w:fill="FFFFFF"/>
        <w:ind w:left="34" w:right="307" w:firstLine="710"/>
        <w:jc w:val="both"/>
        <w:rPr>
          <w:spacing w:val="-1"/>
          <w:sz w:val="28"/>
          <w:szCs w:val="28"/>
        </w:rPr>
      </w:pPr>
      <w:r w:rsidRPr="00C51998">
        <w:rPr>
          <w:sz w:val="28"/>
          <w:lang w:eastAsia="en-US"/>
        </w:rPr>
        <w:lastRenderedPageBreak/>
        <w:t>-</w:t>
      </w:r>
      <w:r w:rsidR="00543A68" w:rsidRPr="00C51998">
        <w:rPr>
          <w:spacing w:val="-1"/>
          <w:sz w:val="28"/>
          <w:szCs w:val="28"/>
        </w:rPr>
        <w:t xml:space="preserve"> строительство BJI 0,4кВ от </w:t>
      </w:r>
      <w:proofErr w:type="gramStart"/>
      <w:r w:rsidR="00543A68" w:rsidRPr="00C51998">
        <w:rPr>
          <w:spacing w:val="-1"/>
          <w:sz w:val="28"/>
          <w:szCs w:val="28"/>
        </w:rPr>
        <w:t>существующей</w:t>
      </w:r>
      <w:proofErr w:type="gramEnd"/>
      <w:r w:rsidR="00543A68" w:rsidRPr="00C51998">
        <w:rPr>
          <w:spacing w:val="-1"/>
          <w:sz w:val="28"/>
          <w:szCs w:val="28"/>
        </w:rPr>
        <w:t xml:space="preserve"> ВЛ-0,4кВ до объектов электропотребления.</w:t>
      </w:r>
    </w:p>
    <w:p w:rsidR="00C2357B" w:rsidRPr="00C51998" w:rsidRDefault="00543A68" w:rsidP="00347FD6">
      <w:pPr>
        <w:shd w:val="clear" w:color="auto" w:fill="FFFFFF"/>
        <w:ind w:left="142" w:right="68" w:firstLine="710"/>
        <w:jc w:val="both"/>
        <w:rPr>
          <w:sz w:val="28"/>
          <w:lang w:eastAsia="en-US"/>
        </w:rPr>
      </w:pPr>
      <w:r w:rsidRPr="00C51998">
        <w:rPr>
          <w:spacing w:val="-1"/>
          <w:sz w:val="28"/>
          <w:szCs w:val="28"/>
        </w:rPr>
        <w:t xml:space="preserve">Общая протяженность сетей в планировочном районе составляет: </w:t>
      </w:r>
      <w:proofErr w:type="gramStart"/>
      <w:r w:rsidRPr="00C51998">
        <w:rPr>
          <w:spacing w:val="-1"/>
          <w:sz w:val="28"/>
          <w:szCs w:val="28"/>
        </w:rPr>
        <w:t>ВЛ</w:t>
      </w:r>
      <w:proofErr w:type="gramEnd"/>
      <w:r w:rsidRPr="00C51998">
        <w:rPr>
          <w:spacing w:val="-1"/>
          <w:sz w:val="28"/>
          <w:szCs w:val="28"/>
        </w:rPr>
        <w:t xml:space="preserve"> 0,4 кВ – </w:t>
      </w:r>
      <w:r w:rsidR="00C2357B" w:rsidRPr="00C51998">
        <w:rPr>
          <w:spacing w:val="-1"/>
          <w:sz w:val="28"/>
          <w:szCs w:val="28"/>
        </w:rPr>
        <w:t>1456,85</w:t>
      </w:r>
      <w:r w:rsidRPr="00C51998">
        <w:rPr>
          <w:spacing w:val="-1"/>
          <w:sz w:val="28"/>
          <w:szCs w:val="28"/>
        </w:rPr>
        <w:t xml:space="preserve"> м.</w:t>
      </w:r>
      <w:r w:rsidR="00C2357B" w:rsidRPr="00C51998">
        <w:rPr>
          <w:sz w:val="28"/>
          <w:lang w:eastAsia="en-US"/>
        </w:rPr>
        <w:t xml:space="preserve"> Трассировка</w:t>
      </w:r>
      <w:r w:rsidR="00C2357B" w:rsidRPr="00C51998">
        <w:rPr>
          <w:spacing w:val="-1"/>
          <w:sz w:val="28"/>
          <w:szCs w:val="28"/>
        </w:rPr>
        <w:t xml:space="preserve"> ВЛ 0,4 кВ</w:t>
      </w:r>
      <w:r w:rsidR="00C2357B" w:rsidRPr="00C51998">
        <w:rPr>
          <w:sz w:val="28"/>
          <w:lang w:eastAsia="en-US"/>
        </w:rPr>
        <w:t xml:space="preserve"> , приведена на графических материалах Чертежи материалов по обоснованию. (Приложение 3.4)</w:t>
      </w:r>
    </w:p>
    <w:p w:rsidR="00543A68" w:rsidRPr="00C51998" w:rsidRDefault="00543A68" w:rsidP="00347FD6">
      <w:pPr>
        <w:shd w:val="clear" w:color="auto" w:fill="FFFFFF"/>
        <w:ind w:left="34" w:right="307" w:firstLine="710"/>
        <w:jc w:val="both"/>
        <w:rPr>
          <w:spacing w:val="-1"/>
          <w:sz w:val="28"/>
          <w:szCs w:val="28"/>
        </w:rPr>
      </w:pPr>
      <w:r w:rsidRPr="00C51998">
        <w:rPr>
          <w:spacing w:val="-1"/>
          <w:sz w:val="28"/>
          <w:szCs w:val="28"/>
        </w:rPr>
        <w:t>Проектом предполагается все линии электропередач выполнить изолированными кабелями и проводами.</w:t>
      </w:r>
    </w:p>
    <w:p w:rsidR="00543A68" w:rsidRPr="00C51998" w:rsidRDefault="00543A68" w:rsidP="00347FD6">
      <w:pPr>
        <w:shd w:val="clear" w:color="auto" w:fill="FFFFFF"/>
        <w:ind w:left="34" w:right="307" w:firstLine="710"/>
        <w:jc w:val="both"/>
        <w:rPr>
          <w:spacing w:val="-1"/>
          <w:sz w:val="28"/>
          <w:szCs w:val="28"/>
        </w:rPr>
      </w:pPr>
      <w:r w:rsidRPr="00C51998">
        <w:rPr>
          <w:spacing w:val="-1"/>
          <w:sz w:val="28"/>
          <w:szCs w:val="28"/>
        </w:rPr>
        <w:t>Марку и мощность проектных трансформаторных подстанций, сечения проводов уточнить на стадии рабочего проектирования.</w:t>
      </w:r>
    </w:p>
    <w:p w:rsidR="00543A68" w:rsidRPr="00C51998" w:rsidRDefault="00543A68" w:rsidP="00347FD6">
      <w:pPr>
        <w:shd w:val="clear" w:color="auto" w:fill="FFFFFF"/>
        <w:ind w:left="34" w:right="307" w:firstLine="710"/>
        <w:jc w:val="both"/>
        <w:rPr>
          <w:spacing w:val="-1"/>
          <w:sz w:val="28"/>
          <w:szCs w:val="28"/>
        </w:rPr>
      </w:pPr>
      <w:r w:rsidRPr="00C51998">
        <w:rPr>
          <w:spacing w:val="-1"/>
          <w:sz w:val="28"/>
          <w:szCs w:val="28"/>
        </w:rPr>
        <w:t xml:space="preserve">На планировочной территории предусматривается размещение потребителей электрической энергии, относящиеся в отношении обеспеченности надежности электроснабжения, в основном, к </w:t>
      </w:r>
      <w:proofErr w:type="spellStart"/>
      <w:r w:rsidRPr="00C51998">
        <w:rPr>
          <w:spacing w:val="-1"/>
          <w:sz w:val="28"/>
          <w:szCs w:val="28"/>
        </w:rPr>
        <w:t>электроприемникам</w:t>
      </w:r>
      <w:proofErr w:type="spellEnd"/>
      <w:r w:rsidRPr="00C51998">
        <w:rPr>
          <w:spacing w:val="-1"/>
          <w:sz w:val="28"/>
          <w:szCs w:val="28"/>
        </w:rPr>
        <w:t xml:space="preserve"> III категории.</w:t>
      </w:r>
    </w:p>
    <w:p w:rsidR="004B4596" w:rsidRPr="00C51998" w:rsidRDefault="004B4596" w:rsidP="00347FD6">
      <w:pPr>
        <w:shd w:val="clear" w:color="auto" w:fill="FFFFFF"/>
        <w:ind w:left="34" w:right="307" w:firstLine="710"/>
        <w:jc w:val="both"/>
        <w:rPr>
          <w:spacing w:val="-1"/>
          <w:sz w:val="28"/>
          <w:szCs w:val="28"/>
        </w:rPr>
      </w:pPr>
      <w:r w:rsidRPr="00C51998">
        <w:rPr>
          <w:sz w:val="28"/>
          <w:lang w:eastAsia="en-US"/>
        </w:rPr>
        <w:t>Объемы и параметры электроснабжения рассчитываются при составлении проектной и рабочей документации.</w:t>
      </w:r>
    </w:p>
    <w:p w:rsidR="00543A68" w:rsidRPr="00C51998" w:rsidRDefault="00543A68" w:rsidP="00347FD6">
      <w:pPr>
        <w:shd w:val="clear" w:color="auto" w:fill="FFFFFF"/>
        <w:ind w:left="34" w:right="307" w:firstLine="710"/>
        <w:jc w:val="both"/>
        <w:rPr>
          <w:spacing w:val="-1"/>
          <w:sz w:val="28"/>
          <w:szCs w:val="28"/>
        </w:rPr>
      </w:pPr>
      <w:r w:rsidRPr="00C51998">
        <w:rPr>
          <w:spacing w:val="-1"/>
          <w:sz w:val="28"/>
          <w:szCs w:val="28"/>
        </w:rPr>
        <w:t>Размещение на территории проектируемых объектов и сетей позволит:</w:t>
      </w:r>
    </w:p>
    <w:p w:rsidR="00543A68" w:rsidRPr="00C51998" w:rsidRDefault="00543A68" w:rsidP="00347FD6">
      <w:pPr>
        <w:numPr>
          <w:ilvl w:val="0"/>
          <w:numId w:val="16"/>
        </w:numPr>
        <w:shd w:val="clear" w:color="auto" w:fill="FFFFFF"/>
        <w:ind w:right="307"/>
        <w:jc w:val="both"/>
        <w:rPr>
          <w:spacing w:val="-1"/>
          <w:sz w:val="28"/>
          <w:szCs w:val="28"/>
        </w:rPr>
      </w:pPr>
      <w:r w:rsidRPr="00C51998">
        <w:rPr>
          <w:spacing w:val="-1"/>
          <w:sz w:val="28"/>
          <w:szCs w:val="28"/>
        </w:rPr>
        <w:t>обеспечить развитие системы электроснабжения;</w:t>
      </w:r>
    </w:p>
    <w:p w:rsidR="00543A68" w:rsidRPr="00C51998" w:rsidRDefault="00543A68" w:rsidP="00347FD6">
      <w:pPr>
        <w:numPr>
          <w:ilvl w:val="0"/>
          <w:numId w:val="16"/>
        </w:numPr>
        <w:shd w:val="clear" w:color="auto" w:fill="FFFFFF"/>
        <w:ind w:right="307"/>
        <w:jc w:val="both"/>
        <w:rPr>
          <w:spacing w:val="-1"/>
          <w:sz w:val="28"/>
          <w:szCs w:val="28"/>
        </w:rPr>
      </w:pPr>
      <w:r w:rsidRPr="00C51998">
        <w:rPr>
          <w:spacing w:val="-1"/>
          <w:sz w:val="28"/>
          <w:szCs w:val="28"/>
        </w:rPr>
        <w:t>повысить надёжность и эффективность функционирования системы</w:t>
      </w:r>
    </w:p>
    <w:p w:rsidR="00543A68" w:rsidRPr="00C51998" w:rsidRDefault="00543A68" w:rsidP="00347FD6">
      <w:pPr>
        <w:numPr>
          <w:ilvl w:val="0"/>
          <w:numId w:val="16"/>
        </w:numPr>
        <w:shd w:val="clear" w:color="auto" w:fill="FFFFFF"/>
        <w:ind w:right="307"/>
        <w:jc w:val="both"/>
        <w:rPr>
          <w:spacing w:val="-1"/>
          <w:sz w:val="28"/>
          <w:szCs w:val="28"/>
        </w:rPr>
      </w:pPr>
      <w:r w:rsidRPr="00C51998">
        <w:rPr>
          <w:spacing w:val="-1"/>
          <w:sz w:val="28"/>
          <w:szCs w:val="28"/>
        </w:rPr>
        <w:t>электроснабжения;</w:t>
      </w:r>
    </w:p>
    <w:p w:rsidR="00543A68" w:rsidRPr="00C51998" w:rsidRDefault="00543A68" w:rsidP="00347FD6">
      <w:pPr>
        <w:numPr>
          <w:ilvl w:val="0"/>
          <w:numId w:val="16"/>
        </w:numPr>
        <w:shd w:val="clear" w:color="auto" w:fill="FFFFFF"/>
        <w:ind w:right="307"/>
        <w:jc w:val="both"/>
        <w:rPr>
          <w:spacing w:val="-1"/>
          <w:sz w:val="28"/>
          <w:szCs w:val="28"/>
        </w:rPr>
      </w:pPr>
      <w:r w:rsidRPr="00C51998">
        <w:rPr>
          <w:spacing w:val="-1"/>
          <w:sz w:val="28"/>
          <w:szCs w:val="28"/>
        </w:rPr>
        <w:t>обеспечить электроснабжение застраиваемых территорий, а также территорий, планируемых под строительство.</w:t>
      </w:r>
    </w:p>
    <w:p w:rsidR="00543A68" w:rsidRPr="00C51998" w:rsidRDefault="00543A68" w:rsidP="00347FD6">
      <w:pPr>
        <w:numPr>
          <w:ilvl w:val="0"/>
          <w:numId w:val="16"/>
        </w:numPr>
        <w:shd w:val="clear" w:color="auto" w:fill="FFFFFF"/>
        <w:ind w:right="307"/>
        <w:jc w:val="both"/>
        <w:rPr>
          <w:spacing w:val="-1"/>
          <w:sz w:val="28"/>
          <w:szCs w:val="28"/>
        </w:rPr>
      </w:pPr>
      <w:r w:rsidRPr="00C51998">
        <w:rPr>
          <w:spacing w:val="-1"/>
          <w:sz w:val="28"/>
          <w:szCs w:val="28"/>
        </w:rPr>
        <w:t>повысить надёжность системы электроснабжения.</w:t>
      </w:r>
    </w:p>
    <w:p w:rsidR="00E635D0" w:rsidRPr="00C51998" w:rsidRDefault="00065195" w:rsidP="00347FD6">
      <w:pPr>
        <w:pStyle w:val="20"/>
        <w:ind w:firstLine="708"/>
        <w:rPr>
          <w:rFonts w:ascii="Arial" w:hAnsi="Arial" w:cs="Arial"/>
          <w:i/>
          <w:sz w:val="26"/>
          <w:szCs w:val="26"/>
        </w:rPr>
      </w:pPr>
      <w:bookmarkStart w:id="27" w:name="_Toc7096956"/>
      <w:r w:rsidRPr="00C51998">
        <w:rPr>
          <w:rFonts w:ascii="Arial" w:hAnsi="Arial" w:cs="Arial"/>
          <w:i/>
          <w:sz w:val="26"/>
          <w:szCs w:val="26"/>
        </w:rPr>
        <w:t>4</w:t>
      </w:r>
      <w:r w:rsidR="00E635D0" w:rsidRPr="00C51998">
        <w:rPr>
          <w:rFonts w:ascii="Arial" w:hAnsi="Arial" w:cs="Arial"/>
          <w:i/>
          <w:sz w:val="26"/>
          <w:szCs w:val="26"/>
        </w:rPr>
        <w:t>.6 Газоснабжение</w:t>
      </w:r>
      <w:bookmarkEnd w:id="27"/>
    </w:p>
    <w:p w:rsidR="00E635D0" w:rsidRPr="00C51998" w:rsidRDefault="00E635D0" w:rsidP="00347FD6">
      <w:pPr>
        <w:ind w:left="142" w:right="68" w:firstLine="709"/>
        <w:jc w:val="both"/>
        <w:rPr>
          <w:sz w:val="28"/>
          <w:lang w:eastAsia="en-US"/>
        </w:rPr>
      </w:pPr>
      <w:r w:rsidRPr="00C51998">
        <w:rPr>
          <w:sz w:val="28"/>
          <w:lang w:eastAsia="en-US"/>
        </w:rPr>
        <w:t>Раздел выполнен с учетом требований:</w:t>
      </w:r>
    </w:p>
    <w:p w:rsidR="00E635D0" w:rsidRPr="00C51998" w:rsidRDefault="00E635D0" w:rsidP="00347FD6">
      <w:pPr>
        <w:ind w:left="142" w:right="68" w:firstLine="709"/>
        <w:jc w:val="both"/>
        <w:rPr>
          <w:sz w:val="28"/>
          <w:lang w:eastAsia="en-US"/>
        </w:rPr>
      </w:pPr>
      <w:r w:rsidRPr="00C51998">
        <w:rPr>
          <w:sz w:val="28"/>
          <w:lang w:eastAsia="en-US"/>
        </w:rPr>
        <w:t xml:space="preserve">СП 62.13330.2011. Свод правил. Газораспределительные системы. Актуализированная редакция </w:t>
      </w:r>
      <w:proofErr w:type="spellStart"/>
      <w:r w:rsidRPr="00C51998">
        <w:rPr>
          <w:sz w:val="28"/>
          <w:lang w:eastAsia="en-US"/>
        </w:rPr>
        <w:t>СНиП</w:t>
      </w:r>
      <w:proofErr w:type="spellEnd"/>
      <w:r w:rsidRPr="00C51998">
        <w:rPr>
          <w:sz w:val="28"/>
          <w:lang w:eastAsia="en-US"/>
        </w:rPr>
        <w:t xml:space="preserve"> 42-01-2002</w:t>
      </w:r>
    </w:p>
    <w:p w:rsidR="00E635D0" w:rsidRPr="00C51998" w:rsidRDefault="00E635D0" w:rsidP="00347FD6">
      <w:pPr>
        <w:ind w:left="142" w:right="68" w:firstLine="709"/>
        <w:jc w:val="both"/>
        <w:rPr>
          <w:sz w:val="28"/>
          <w:lang w:eastAsia="en-US"/>
        </w:rPr>
      </w:pPr>
      <w:proofErr w:type="spellStart"/>
      <w:r w:rsidRPr="00C51998">
        <w:rPr>
          <w:sz w:val="28"/>
          <w:lang w:eastAsia="en-US"/>
        </w:rPr>
        <w:t>СНиП</w:t>
      </w:r>
      <w:proofErr w:type="spellEnd"/>
      <w:r w:rsidRPr="00C51998">
        <w:rPr>
          <w:sz w:val="28"/>
          <w:lang w:eastAsia="en-US"/>
        </w:rPr>
        <w:t xml:space="preserve"> 2.05.06-85*. Магистральные трубопроводы</w:t>
      </w:r>
    </w:p>
    <w:p w:rsidR="00E635D0" w:rsidRPr="00C51998" w:rsidRDefault="00E635D0" w:rsidP="00347FD6">
      <w:pPr>
        <w:ind w:left="142" w:right="68" w:firstLine="709"/>
        <w:jc w:val="both"/>
        <w:rPr>
          <w:sz w:val="28"/>
          <w:lang w:eastAsia="en-US"/>
        </w:rPr>
      </w:pPr>
      <w:proofErr w:type="spellStart"/>
      <w:r w:rsidRPr="00C51998">
        <w:rPr>
          <w:sz w:val="28"/>
          <w:lang w:eastAsia="en-US"/>
        </w:rPr>
        <w:t>СНиП</w:t>
      </w:r>
      <w:proofErr w:type="spellEnd"/>
      <w:r w:rsidRPr="00C51998">
        <w:rPr>
          <w:sz w:val="28"/>
          <w:lang w:eastAsia="en-US"/>
        </w:rPr>
        <w:t xml:space="preserve"> 42-01-2002. Газораспределительные системы</w:t>
      </w:r>
    </w:p>
    <w:p w:rsidR="00E635D0" w:rsidRPr="00C51998" w:rsidRDefault="00E635D0" w:rsidP="00347FD6">
      <w:pPr>
        <w:ind w:left="142" w:right="68" w:firstLine="709"/>
        <w:jc w:val="both"/>
        <w:rPr>
          <w:sz w:val="28"/>
          <w:lang w:eastAsia="en-US"/>
        </w:rPr>
      </w:pPr>
      <w:r w:rsidRPr="00C51998">
        <w:rPr>
          <w:sz w:val="28"/>
          <w:lang w:eastAsia="en-US"/>
        </w:rPr>
        <w:t>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w:t>
      </w:r>
    </w:p>
    <w:p w:rsidR="00E635D0" w:rsidRPr="00C51998" w:rsidRDefault="00E635D0" w:rsidP="00347FD6">
      <w:pPr>
        <w:ind w:left="142" w:right="68" w:firstLine="709"/>
        <w:jc w:val="both"/>
        <w:rPr>
          <w:sz w:val="28"/>
          <w:lang w:eastAsia="en-US"/>
        </w:rPr>
      </w:pPr>
      <w:r w:rsidRPr="00C51998">
        <w:rPr>
          <w:sz w:val="28"/>
          <w:lang w:eastAsia="en-US"/>
        </w:rPr>
        <w:t>СП 42-102-2004. Свод правил по проектированию и строительству. Проектирование и строительство газопроводов из металлических труб</w:t>
      </w:r>
    </w:p>
    <w:p w:rsidR="00E635D0" w:rsidRPr="00C51998" w:rsidRDefault="00E635D0" w:rsidP="00347FD6">
      <w:pPr>
        <w:ind w:left="142" w:right="68" w:firstLine="709"/>
        <w:jc w:val="both"/>
        <w:rPr>
          <w:sz w:val="28"/>
          <w:lang w:eastAsia="en-US"/>
        </w:rPr>
      </w:pPr>
      <w:r w:rsidRPr="00C51998">
        <w:rPr>
          <w:sz w:val="28"/>
          <w:lang w:eastAsia="en-US"/>
        </w:rPr>
        <w:t>СП 42-103-2003. Свод правил по проектированию и строительству. Проектирование и строительство газопроводов из полиэтиленовых труб и реконструкция изношенных газопроводов</w:t>
      </w:r>
    </w:p>
    <w:p w:rsidR="002841A1" w:rsidRPr="00C51998" w:rsidRDefault="002841A1" w:rsidP="00347FD6">
      <w:pPr>
        <w:ind w:left="142" w:right="68" w:firstLine="709"/>
        <w:jc w:val="both"/>
        <w:rPr>
          <w:i/>
          <w:sz w:val="28"/>
          <w:szCs w:val="28"/>
        </w:rPr>
      </w:pPr>
      <w:r w:rsidRPr="00C51998">
        <w:rPr>
          <w:i/>
          <w:sz w:val="28"/>
          <w:szCs w:val="28"/>
        </w:rPr>
        <w:t>Существующее положение.</w:t>
      </w:r>
    </w:p>
    <w:p w:rsidR="00543A68" w:rsidRPr="00C51998" w:rsidRDefault="00801F1D" w:rsidP="00347FD6">
      <w:pPr>
        <w:ind w:left="142" w:right="68" w:firstLine="709"/>
        <w:jc w:val="both"/>
        <w:rPr>
          <w:sz w:val="28"/>
          <w:lang w:eastAsia="en-US"/>
        </w:rPr>
      </w:pPr>
      <w:r w:rsidRPr="00C51998">
        <w:rPr>
          <w:sz w:val="28"/>
          <w:lang w:eastAsia="en-US"/>
        </w:rPr>
        <w:t>П</w:t>
      </w:r>
      <w:r w:rsidR="004B4596" w:rsidRPr="00C51998">
        <w:rPr>
          <w:sz w:val="28"/>
          <w:lang w:eastAsia="en-US"/>
        </w:rPr>
        <w:t>роектируем</w:t>
      </w:r>
      <w:r w:rsidRPr="00C51998">
        <w:rPr>
          <w:sz w:val="28"/>
          <w:lang w:eastAsia="en-US"/>
        </w:rPr>
        <w:t>ый</w:t>
      </w:r>
      <w:r w:rsidR="004B4596" w:rsidRPr="00C51998">
        <w:rPr>
          <w:sz w:val="28"/>
          <w:lang w:eastAsia="en-US"/>
        </w:rPr>
        <w:t xml:space="preserve"> район в </w:t>
      </w:r>
      <w:proofErr w:type="spellStart"/>
      <w:r w:rsidR="005E55F2" w:rsidRPr="00C51998">
        <w:rPr>
          <w:sz w:val="28"/>
          <w:lang w:eastAsia="en-US"/>
        </w:rPr>
        <w:t>д</w:t>
      </w:r>
      <w:proofErr w:type="gramStart"/>
      <w:r w:rsidR="005E55F2" w:rsidRPr="00C51998">
        <w:rPr>
          <w:sz w:val="28"/>
          <w:lang w:eastAsia="en-US"/>
        </w:rPr>
        <w:t>.К</w:t>
      </w:r>
      <w:proofErr w:type="gramEnd"/>
      <w:r w:rsidR="005E55F2" w:rsidRPr="00C51998">
        <w:rPr>
          <w:sz w:val="28"/>
          <w:lang w:eastAsia="en-US"/>
        </w:rPr>
        <w:t>улигино</w:t>
      </w:r>
      <w:proofErr w:type="spellEnd"/>
      <w:r w:rsidR="005E55F2" w:rsidRPr="00C51998">
        <w:rPr>
          <w:sz w:val="28"/>
          <w:lang w:eastAsia="en-US"/>
        </w:rPr>
        <w:t xml:space="preserve"> </w:t>
      </w:r>
      <w:r w:rsidRPr="00C51998">
        <w:rPr>
          <w:sz w:val="28"/>
          <w:lang w:eastAsia="en-US"/>
        </w:rPr>
        <w:t>не имеет существующего газоснабжения.</w:t>
      </w:r>
    </w:p>
    <w:p w:rsidR="00C2357B" w:rsidRPr="00C51998" w:rsidRDefault="00801F1D" w:rsidP="00347FD6">
      <w:pPr>
        <w:shd w:val="clear" w:color="auto" w:fill="FFFFFF"/>
        <w:ind w:left="142" w:right="68" w:firstLine="710"/>
        <w:jc w:val="both"/>
        <w:rPr>
          <w:sz w:val="28"/>
          <w:lang w:eastAsia="en-US"/>
        </w:rPr>
      </w:pPr>
      <w:r w:rsidRPr="00C51998">
        <w:rPr>
          <w:spacing w:val="8"/>
          <w:sz w:val="28"/>
          <w:szCs w:val="28"/>
        </w:rPr>
        <w:t xml:space="preserve">Проектом рекомендуется обеспечить газоснабжение проектируемого района. </w:t>
      </w:r>
      <w:r w:rsidR="00436EF6" w:rsidRPr="00C51998">
        <w:rPr>
          <w:sz w:val="28"/>
          <w:lang w:eastAsia="en-US"/>
        </w:rPr>
        <w:t xml:space="preserve">Объемы, параметры и подключения </w:t>
      </w:r>
      <w:r w:rsidRPr="00C51998">
        <w:rPr>
          <w:sz w:val="28"/>
          <w:lang w:eastAsia="en-US"/>
        </w:rPr>
        <w:t>газоснабжения рассчитываются при составлении проектной и рабочей документации.</w:t>
      </w:r>
      <w:r w:rsidR="00C2357B" w:rsidRPr="00C51998">
        <w:rPr>
          <w:sz w:val="28"/>
          <w:lang w:eastAsia="en-US"/>
        </w:rPr>
        <w:t xml:space="preserve"> Трассировка газопровода 0,6 МПа, приведены на графических материалах. Чертежи материалов по обоснованию. (Приложение 3.4)</w:t>
      </w:r>
    </w:p>
    <w:p w:rsidR="00E635D0" w:rsidRPr="00C51998" w:rsidRDefault="00E635D0" w:rsidP="00347FD6">
      <w:pPr>
        <w:ind w:left="142" w:right="68" w:firstLine="709"/>
        <w:jc w:val="both"/>
        <w:rPr>
          <w:sz w:val="28"/>
          <w:lang w:eastAsia="en-US"/>
        </w:rPr>
      </w:pPr>
      <w:r w:rsidRPr="00C51998">
        <w:rPr>
          <w:sz w:val="28"/>
          <w:lang w:eastAsia="en-US"/>
        </w:rPr>
        <w:t>Прокладк</w:t>
      </w:r>
      <w:r w:rsidR="00801F1D" w:rsidRPr="00C51998">
        <w:rPr>
          <w:sz w:val="28"/>
          <w:lang w:eastAsia="en-US"/>
        </w:rPr>
        <w:t>у</w:t>
      </w:r>
      <w:r w:rsidRPr="00C51998">
        <w:rPr>
          <w:sz w:val="28"/>
          <w:lang w:eastAsia="en-US"/>
        </w:rPr>
        <w:t xml:space="preserve"> газопровода </w:t>
      </w:r>
      <w:r w:rsidR="00801F1D" w:rsidRPr="00C51998">
        <w:rPr>
          <w:sz w:val="28"/>
          <w:lang w:eastAsia="en-US"/>
        </w:rPr>
        <w:t xml:space="preserve">рекомендуется, </w:t>
      </w:r>
      <w:r w:rsidRPr="00C51998">
        <w:rPr>
          <w:sz w:val="28"/>
          <w:lang w:eastAsia="en-US"/>
        </w:rPr>
        <w:t>предусм</w:t>
      </w:r>
      <w:r w:rsidR="00801F1D" w:rsidRPr="00C51998">
        <w:rPr>
          <w:sz w:val="28"/>
          <w:lang w:eastAsia="en-US"/>
        </w:rPr>
        <w:t>о</w:t>
      </w:r>
      <w:r w:rsidRPr="00C51998">
        <w:rPr>
          <w:sz w:val="28"/>
          <w:lang w:eastAsia="en-US"/>
        </w:rPr>
        <w:t>тр</w:t>
      </w:r>
      <w:r w:rsidR="00801F1D" w:rsidRPr="00C51998">
        <w:rPr>
          <w:sz w:val="28"/>
          <w:lang w:eastAsia="en-US"/>
        </w:rPr>
        <w:t>еть в</w:t>
      </w:r>
      <w:r w:rsidRPr="00C51998">
        <w:rPr>
          <w:sz w:val="28"/>
          <w:lang w:eastAsia="en-US"/>
        </w:rPr>
        <w:t xml:space="preserve"> подземн</w:t>
      </w:r>
      <w:r w:rsidR="00801F1D" w:rsidRPr="00C51998">
        <w:rPr>
          <w:sz w:val="28"/>
          <w:lang w:eastAsia="en-US"/>
        </w:rPr>
        <w:t>ом исполнении</w:t>
      </w:r>
      <w:r w:rsidRPr="00C51998">
        <w:rPr>
          <w:sz w:val="28"/>
          <w:lang w:eastAsia="en-US"/>
        </w:rPr>
        <w:t xml:space="preserve"> (полиэтиленовые трубы) с преодолением естественных преград. При пересечении автомобильных дорог – подземная прокладка осуществляется в защитных футлярах (более детальная проработка осуществляется на стадии </w:t>
      </w:r>
      <w:r w:rsidRPr="00C51998">
        <w:rPr>
          <w:sz w:val="28"/>
          <w:lang w:eastAsia="en-US"/>
        </w:rPr>
        <w:lastRenderedPageBreak/>
        <w:t>разработки рабочего проекта после получения технических условий в соответствующих инстанциях).</w:t>
      </w:r>
    </w:p>
    <w:p w:rsidR="00E635D0" w:rsidRPr="00C51998" w:rsidRDefault="00FA14A1" w:rsidP="00347FD6">
      <w:pPr>
        <w:ind w:left="142" w:right="68" w:firstLine="709"/>
        <w:jc w:val="both"/>
        <w:rPr>
          <w:sz w:val="28"/>
          <w:lang w:eastAsia="en-US"/>
        </w:rPr>
      </w:pPr>
      <w:r w:rsidRPr="00C51998">
        <w:rPr>
          <w:sz w:val="28"/>
          <w:lang w:eastAsia="en-US"/>
        </w:rPr>
        <w:t>При необходимости установки г</w:t>
      </w:r>
      <w:r w:rsidR="00E635D0" w:rsidRPr="00C51998">
        <w:rPr>
          <w:sz w:val="28"/>
          <w:lang w:eastAsia="en-US"/>
        </w:rPr>
        <w:t>азорегуляторн</w:t>
      </w:r>
      <w:r w:rsidRPr="00C51998">
        <w:rPr>
          <w:sz w:val="28"/>
          <w:lang w:eastAsia="en-US"/>
        </w:rPr>
        <w:t>ого</w:t>
      </w:r>
      <w:r w:rsidR="00E635D0" w:rsidRPr="00C51998">
        <w:rPr>
          <w:sz w:val="28"/>
          <w:lang w:eastAsia="en-US"/>
        </w:rPr>
        <w:t xml:space="preserve"> пункт</w:t>
      </w:r>
      <w:r w:rsidRPr="00C51998">
        <w:rPr>
          <w:sz w:val="28"/>
          <w:lang w:eastAsia="en-US"/>
        </w:rPr>
        <w:t>а</w:t>
      </w:r>
      <w:r w:rsidR="006505E9" w:rsidRPr="00C51998">
        <w:rPr>
          <w:sz w:val="28"/>
          <w:lang w:eastAsia="en-US"/>
        </w:rPr>
        <w:t xml:space="preserve"> тип его</w:t>
      </w:r>
      <w:r w:rsidR="00E635D0" w:rsidRPr="00C51998">
        <w:rPr>
          <w:sz w:val="28"/>
          <w:lang w:eastAsia="en-US"/>
        </w:rPr>
        <w:t xml:space="preserve"> принять в зависимости от входного и выходного давления и производительности. </w:t>
      </w:r>
    </w:p>
    <w:p w:rsidR="00E635D0" w:rsidRPr="00C51998" w:rsidRDefault="00E635D0" w:rsidP="00347FD6">
      <w:pPr>
        <w:ind w:left="142" w:right="68" w:firstLine="709"/>
        <w:jc w:val="both"/>
        <w:rPr>
          <w:sz w:val="28"/>
          <w:lang w:eastAsia="en-US"/>
        </w:rPr>
      </w:pPr>
      <w:r w:rsidRPr="00C51998">
        <w:rPr>
          <w:sz w:val="28"/>
          <w:lang w:eastAsia="en-US"/>
        </w:rPr>
        <w:t xml:space="preserve">В соответствии с законодательством РФ газораспределительные сети относятся к категории опасных производственных объектов, что обусловлено </w:t>
      </w:r>
      <w:proofErr w:type="spellStart"/>
      <w:r w:rsidRPr="00C51998">
        <w:rPr>
          <w:sz w:val="28"/>
          <w:lang w:eastAsia="en-US"/>
        </w:rPr>
        <w:t>взрыво</w:t>
      </w:r>
      <w:proofErr w:type="spellEnd"/>
      <w:r w:rsidRPr="00C51998">
        <w:rPr>
          <w:sz w:val="28"/>
          <w:lang w:eastAsia="en-US"/>
        </w:rPr>
        <w:t>- и пожароопасными свойствами транспортируемого по ним газа.</w:t>
      </w:r>
    </w:p>
    <w:p w:rsidR="00E635D0" w:rsidRPr="00C51998" w:rsidRDefault="00E635D0" w:rsidP="00347FD6">
      <w:pPr>
        <w:ind w:left="142" w:right="68" w:firstLine="709"/>
        <w:jc w:val="both"/>
        <w:rPr>
          <w:sz w:val="28"/>
          <w:lang w:eastAsia="en-US"/>
        </w:rPr>
      </w:pPr>
      <w:r w:rsidRPr="00C51998">
        <w:rPr>
          <w:sz w:val="28"/>
          <w:lang w:eastAsia="en-US"/>
        </w:rPr>
        <w:t>Правила охраны газораспределительных сетей устанавливают охранные зоны газораспределительных сетей. Любые работы в охранных зонах газораспределительных сетей производятся при строгом выполнении требований по сохранности вскрываемых сетей и других инженерных коммуникаций, а также по осуществлению безопасного проезда специального автотранспорта и прохода пешеходов.</w:t>
      </w:r>
    </w:p>
    <w:p w:rsidR="00E635D0" w:rsidRPr="00C51998" w:rsidRDefault="00E635D0" w:rsidP="00347FD6">
      <w:pPr>
        <w:ind w:left="142" w:right="68" w:firstLine="709"/>
        <w:jc w:val="both"/>
        <w:rPr>
          <w:sz w:val="28"/>
          <w:lang w:eastAsia="en-US"/>
        </w:rPr>
      </w:pPr>
      <w:proofErr w:type="gramStart"/>
      <w:r w:rsidRPr="00C51998">
        <w:rPr>
          <w:sz w:val="28"/>
          <w:lang w:eastAsia="en-US"/>
        </w:rPr>
        <w:t xml:space="preserve">Вдоль трасс наружных </w:t>
      </w:r>
      <w:r w:rsidR="006505E9" w:rsidRPr="00C51998">
        <w:rPr>
          <w:sz w:val="28"/>
          <w:lang w:eastAsia="en-US"/>
        </w:rPr>
        <w:t xml:space="preserve">газопроводов </w:t>
      </w:r>
      <w:r w:rsidRPr="00C51998">
        <w:rPr>
          <w:sz w:val="28"/>
          <w:lang w:eastAsia="en-US"/>
        </w:rPr>
        <w:t>на расстоянии 2 метра с каждой стороны газопровода,  подземных газопроводов при использовании медного провода для обозначения трассы газопровода - на расстоянии 3 метров от газопровода со стороны провода и 2 метров – с противоположной стороны, площадки ГРПШ 10 метров на земельные участки газораспределительных сетей в целях предупреждения их повреждения или нарушения условий их нормальной эксплуатации вводятся ограничения (обременения</w:t>
      </w:r>
      <w:proofErr w:type="gramEnd"/>
      <w:r w:rsidRPr="00C51998">
        <w:rPr>
          <w:sz w:val="28"/>
          <w:lang w:eastAsia="en-US"/>
        </w:rPr>
        <w:t>) на ведение хозяйственной деятельности обозначенной в п. 14 «Правил охраны газораспределительных сетей» №878 от 20.10.2000г.:</w:t>
      </w:r>
    </w:p>
    <w:p w:rsidR="00E635D0" w:rsidRPr="00C51998" w:rsidRDefault="00E635D0" w:rsidP="00347FD6">
      <w:pPr>
        <w:ind w:left="142" w:right="68" w:firstLine="709"/>
        <w:jc w:val="both"/>
        <w:rPr>
          <w:sz w:val="28"/>
          <w:lang w:eastAsia="en-US"/>
        </w:rPr>
      </w:pPr>
      <w:r w:rsidRPr="00C51998">
        <w:rPr>
          <w:sz w:val="28"/>
          <w:lang w:eastAsia="en-US"/>
        </w:rPr>
        <w:t>- строить объекты жилищно-гражданского и производственного назначения;</w:t>
      </w:r>
    </w:p>
    <w:p w:rsidR="00E635D0" w:rsidRPr="00C51998" w:rsidRDefault="00E635D0" w:rsidP="00347FD6">
      <w:pPr>
        <w:ind w:left="142" w:right="68" w:firstLine="709"/>
        <w:jc w:val="both"/>
        <w:rPr>
          <w:sz w:val="28"/>
          <w:lang w:eastAsia="en-US"/>
        </w:rPr>
      </w:pPr>
      <w:r w:rsidRPr="00C51998">
        <w:rPr>
          <w:sz w:val="28"/>
          <w:lang w:eastAsia="en-US"/>
        </w:rPr>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согласования с эксплуатационными организациями;</w:t>
      </w:r>
    </w:p>
    <w:p w:rsidR="00E635D0" w:rsidRPr="00C51998" w:rsidRDefault="00E635D0" w:rsidP="00347FD6">
      <w:pPr>
        <w:ind w:left="142" w:right="68" w:firstLine="709"/>
        <w:jc w:val="both"/>
        <w:rPr>
          <w:sz w:val="28"/>
          <w:lang w:eastAsia="en-US"/>
        </w:rPr>
      </w:pPr>
      <w:r w:rsidRPr="00C51998">
        <w:rPr>
          <w:sz w:val="28"/>
          <w:lang w:eastAsia="en-US"/>
        </w:rPr>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635D0" w:rsidRPr="00C51998" w:rsidRDefault="00E635D0" w:rsidP="00347FD6">
      <w:pPr>
        <w:ind w:left="142" w:right="68" w:firstLine="709"/>
        <w:jc w:val="both"/>
        <w:rPr>
          <w:sz w:val="28"/>
          <w:lang w:eastAsia="en-US"/>
        </w:rPr>
      </w:pPr>
      <w:r w:rsidRPr="00C51998">
        <w:rPr>
          <w:sz w:val="28"/>
          <w:lang w:eastAsia="en-US"/>
        </w:rPr>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635D0" w:rsidRPr="00C51998" w:rsidRDefault="00E635D0" w:rsidP="00347FD6">
      <w:pPr>
        <w:ind w:left="142" w:right="68" w:firstLine="709"/>
        <w:jc w:val="both"/>
        <w:rPr>
          <w:sz w:val="28"/>
          <w:lang w:eastAsia="en-US"/>
        </w:rPr>
      </w:pPr>
      <w:r w:rsidRPr="00C51998">
        <w:rPr>
          <w:sz w:val="28"/>
          <w:lang w:eastAsia="en-US"/>
        </w:rPr>
        <w:t>- устраивать свалки и склады, разливать растворы кислот, солей, щелочей и других химически активных веществ;</w:t>
      </w:r>
    </w:p>
    <w:p w:rsidR="00E635D0" w:rsidRPr="00C51998" w:rsidRDefault="00E635D0" w:rsidP="00347FD6">
      <w:pPr>
        <w:ind w:left="142" w:right="68" w:firstLine="709"/>
        <w:jc w:val="both"/>
        <w:rPr>
          <w:sz w:val="28"/>
          <w:lang w:eastAsia="en-US"/>
        </w:rPr>
      </w:pPr>
      <w:r w:rsidRPr="00C51998">
        <w:rPr>
          <w:sz w:val="28"/>
          <w:lang w:eastAsia="en-US"/>
        </w:rPr>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635D0" w:rsidRPr="00C51998" w:rsidRDefault="00E635D0" w:rsidP="00347FD6">
      <w:pPr>
        <w:ind w:left="142" w:right="68" w:firstLine="709"/>
        <w:jc w:val="both"/>
        <w:rPr>
          <w:sz w:val="28"/>
          <w:lang w:eastAsia="en-US"/>
        </w:rPr>
      </w:pPr>
      <w:r w:rsidRPr="00C51998">
        <w:rPr>
          <w:sz w:val="28"/>
          <w:lang w:eastAsia="en-US"/>
        </w:rPr>
        <w:t>- разводить огонь и размещать источники огня;</w:t>
      </w:r>
    </w:p>
    <w:p w:rsidR="00E635D0" w:rsidRPr="00C51998" w:rsidRDefault="00E635D0" w:rsidP="00347FD6">
      <w:pPr>
        <w:ind w:left="142" w:right="68" w:firstLine="709"/>
        <w:jc w:val="both"/>
        <w:rPr>
          <w:sz w:val="28"/>
          <w:lang w:eastAsia="en-US"/>
        </w:rPr>
      </w:pPr>
      <w:r w:rsidRPr="00C51998">
        <w:rPr>
          <w:sz w:val="28"/>
          <w:lang w:eastAsia="en-US"/>
        </w:rPr>
        <w:t>- рыть погреба, копать и обрабатывать почву сельскохозяйственными и мелиоративными орудиями и механизмами на глубину более 0,3 метра;</w:t>
      </w:r>
    </w:p>
    <w:p w:rsidR="00E635D0" w:rsidRPr="00C51998" w:rsidRDefault="00E635D0" w:rsidP="00347FD6">
      <w:pPr>
        <w:ind w:left="142" w:right="68" w:firstLine="709"/>
        <w:jc w:val="both"/>
        <w:rPr>
          <w:sz w:val="28"/>
          <w:lang w:eastAsia="en-US"/>
        </w:rPr>
      </w:pPr>
      <w:r w:rsidRPr="00C51998">
        <w:rPr>
          <w:sz w:val="28"/>
          <w:lang w:eastAsia="en-US"/>
        </w:rPr>
        <w:t>- открывать калитки и двери газорегуляторных пунктов, станций катодной и дренажной защиты, люки подземных колодцев, включать и отключать электроснабжение сре</w:t>
      </w:r>
      <w:proofErr w:type="gramStart"/>
      <w:r w:rsidRPr="00C51998">
        <w:rPr>
          <w:sz w:val="28"/>
          <w:lang w:eastAsia="en-US"/>
        </w:rPr>
        <w:t>дств св</w:t>
      </w:r>
      <w:proofErr w:type="gramEnd"/>
      <w:r w:rsidRPr="00C51998">
        <w:rPr>
          <w:sz w:val="28"/>
          <w:lang w:eastAsia="en-US"/>
        </w:rPr>
        <w:t>язи, освещения и систем телемеханики;</w:t>
      </w:r>
    </w:p>
    <w:p w:rsidR="00E635D0" w:rsidRPr="00C51998" w:rsidRDefault="00E635D0" w:rsidP="00347FD6">
      <w:pPr>
        <w:ind w:left="142" w:right="68" w:firstLine="709"/>
        <w:jc w:val="both"/>
        <w:rPr>
          <w:sz w:val="28"/>
          <w:lang w:eastAsia="en-US"/>
        </w:rPr>
      </w:pPr>
      <w:r w:rsidRPr="00C51998">
        <w:rPr>
          <w:sz w:val="28"/>
          <w:lang w:eastAsia="en-US"/>
        </w:rPr>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635D0" w:rsidRPr="00C51998" w:rsidRDefault="00E635D0" w:rsidP="00347FD6">
      <w:pPr>
        <w:ind w:left="142" w:right="68" w:firstLine="709"/>
        <w:jc w:val="both"/>
        <w:rPr>
          <w:sz w:val="28"/>
          <w:lang w:eastAsia="en-US"/>
        </w:rPr>
      </w:pPr>
      <w:r w:rsidRPr="00C51998">
        <w:rPr>
          <w:sz w:val="28"/>
          <w:lang w:eastAsia="en-US"/>
        </w:rPr>
        <w:lastRenderedPageBreak/>
        <w:t>- самовольно подключаться к газораспределительным сетям.</w:t>
      </w:r>
    </w:p>
    <w:p w:rsidR="006505E9" w:rsidRPr="00C51998" w:rsidRDefault="004E5391" w:rsidP="00347FD6">
      <w:pPr>
        <w:shd w:val="clear" w:color="auto" w:fill="FFFFFF"/>
        <w:ind w:left="38" w:right="141" w:firstLine="813"/>
        <w:jc w:val="both"/>
        <w:rPr>
          <w:sz w:val="28"/>
          <w:szCs w:val="28"/>
        </w:rPr>
      </w:pPr>
      <w:r w:rsidRPr="00C51998">
        <w:rPr>
          <w:sz w:val="28"/>
          <w:szCs w:val="28"/>
        </w:rPr>
        <w:t xml:space="preserve">Общая протяженность </w:t>
      </w:r>
      <w:proofErr w:type="gramStart"/>
      <w:r w:rsidRPr="00C51998">
        <w:rPr>
          <w:sz w:val="28"/>
          <w:szCs w:val="28"/>
        </w:rPr>
        <w:t>газораспределительной</w:t>
      </w:r>
      <w:proofErr w:type="gramEnd"/>
      <w:r w:rsidRPr="00C51998">
        <w:rPr>
          <w:sz w:val="28"/>
          <w:szCs w:val="28"/>
        </w:rPr>
        <w:t xml:space="preserve"> сетей в планировочном районе составляет: 1519,40 м.</w:t>
      </w:r>
    </w:p>
    <w:p w:rsidR="00E635D0" w:rsidRPr="00C51998" w:rsidRDefault="00065195" w:rsidP="00347FD6">
      <w:pPr>
        <w:pStyle w:val="20"/>
        <w:ind w:firstLine="708"/>
        <w:rPr>
          <w:rFonts w:ascii="Arial" w:hAnsi="Arial" w:cs="Arial"/>
          <w:i/>
          <w:sz w:val="26"/>
          <w:szCs w:val="26"/>
        </w:rPr>
      </w:pPr>
      <w:bookmarkStart w:id="28" w:name="_Toc7096957"/>
      <w:r w:rsidRPr="00C51998">
        <w:rPr>
          <w:rFonts w:ascii="Arial" w:hAnsi="Arial" w:cs="Arial"/>
          <w:i/>
          <w:sz w:val="26"/>
          <w:szCs w:val="26"/>
        </w:rPr>
        <w:t>4</w:t>
      </w:r>
      <w:r w:rsidR="00E635D0" w:rsidRPr="00C51998">
        <w:rPr>
          <w:rFonts w:ascii="Arial" w:hAnsi="Arial" w:cs="Arial"/>
          <w:i/>
          <w:sz w:val="26"/>
          <w:szCs w:val="26"/>
        </w:rPr>
        <w:t>.7 Теплоснабжение</w:t>
      </w:r>
      <w:bookmarkEnd w:id="28"/>
    </w:p>
    <w:p w:rsidR="00E635D0" w:rsidRPr="00C51998" w:rsidRDefault="00E635D0" w:rsidP="00347FD6">
      <w:pPr>
        <w:ind w:left="142" w:right="68" w:firstLine="709"/>
        <w:jc w:val="both"/>
        <w:rPr>
          <w:sz w:val="28"/>
          <w:lang w:eastAsia="en-US"/>
        </w:rPr>
      </w:pPr>
      <w:r w:rsidRPr="00C51998">
        <w:rPr>
          <w:sz w:val="28"/>
          <w:lang w:eastAsia="en-US"/>
        </w:rPr>
        <w:t>Раздел выполнен с учетом требований:</w:t>
      </w:r>
    </w:p>
    <w:p w:rsidR="00E635D0" w:rsidRPr="00C51998" w:rsidRDefault="00E635D0" w:rsidP="00347FD6">
      <w:pPr>
        <w:ind w:left="142" w:right="68" w:firstLine="709"/>
        <w:jc w:val="both"/>
        <w:rPr>
          <w:sz w:val="28"/>
          <w:lang w:eastAsia="en-US"/>
        </w:rPr>
      </w:pPr>
      <w:proofErr w:type="spellStart"/>
      <w:r w:rsidRPr="00C51998">
        <w:rPr>
          <w:sz w:val="28"/>
          <w:lang w:eastAsia="en-US"/>
        </w:rPr>
        <w:t>СНиП</w:t>
      </w:r>
      <w:proofErr w:type="spellEnd"/>
      <w:r w:rsidRPr="00C51998">
        <w:rPr>
          <w:sz w:val="28"/>
          <w:lang w:eastAsia="en-US"/>
        </w:rPr>
        <w:t xml:space="preserve"> II-35-76. Котельные установки</w:t>
      </w:r>
    </w:p>
    <w:p w:rsidR="00E635D0" w:rsidRPr="00C51998" w:rsidRDefault="00E635D0" w:rsidP="00347FD6">
      <w:pPr>
        <w:ind w:left="142" w:right="68" w:firstLine="709"/>
        <w:jc w:val="both"/>
        <w:rPr>
          <w:sz w:val="28"/>
          <w:lang w:eastAsia="en-US"/>
        </w:rPr>
      </w:pPr>
      <w:proofErr w:type="spellStart"/>
      <w:r w:rsidRPr="00C51998">
        <w:rPr>
          <w:sz w:val="28"/>
          <w:lang w:eastAsia="en-US"/>
        </w:rPr>
        <w:t>СНиП</w:t>
      </w:r>
      <w:proofErr w:type="spellEnd"/>
      <w:r w:rsidRPr="00C51998">
        <w:rPr>
          <w:sz w:val="28"/>
          <w:lang w:eastAsia="en-US"/>
        </w:rPr>
        <w:t xml:space="preserve"> 41-02-2003. Тепловые сети</w:t>
      </w:r>
    </w:p>
    <w:p w:rsidR="00E635D0" w:rsidRPr="00C51998" w:rsidRDefault="00E635D0" w:rsidP="00347FD6">
      <w:pPr>
        <w:ind w:left="142" w:right="68" w:firstLine="709"/>
        <w:jc w:val="both"/>
        <w:rPr>
          <w:sz w:val="28"/>
          <w:lang w:eastAsia="en-US"/>
        </w:rPr>
      </w:pPr>
      <w:proofErr w:type="spellStart"/>
      <w:r w:rsidRPr="00C51998">
        <w:rPr>
          <w:sz w:val="28"/>
          <w:lang w:eastAsia="en-US"/>
        </w:rPr>
        <w:t>СНиП</w:t>
      </w:r>
      <w:proofErr w:type="spellEnd"/>
      <w:r w:rsidRPr="00C51998">
        <w:rPr>
          <w:sz w:val="28"/>
          <w:lang w:eastAsia="en-US"/>
        </w:rPr>
        <w:t xml:space="preserve"> 41-01-2003. Отопление, вентиляция и кондиционирование</w:t>
      </w:r>
    </w:p>
    <w:p w:rsidR="00E635D0" w:rsidRPr="00C51998" w:rsidRDefault="00E635D0" w:rsidP="00347FD6">
      <w:pPr>
        <w:ind w:left="142" w:right="68" w:firstLine="709"/>
        <w:jc w:val="both"/>
        <w:rPr>
          <w:sz w:val="28"/>
          <w:lang w:eastAsia="en-US"/>
        </w:rPr>
      </w:pPr>
      <w:r w:rsidRPr="00C51998">
        <w:rPr>
          <w:sz w:val="28"/>
          <w:lang w:eastAsia="en-US"/>
        </w:rPr>
        <w:t>СП 41-104-2000. Проектирование автономных источников теплоснабжения</w:t>
      </w:r>
    </w:p>
    <w:p w:rsidR="00E635D0" w:rsidRPr="00C51998" w:rsidRDefault="00E635D0" w:rsidP="00347FD6">
      <w:pPr>
        <w:ind w:left="142" w:right="68" w:firstLine="709"/>
        <w:jc w:val="both"/>
        <w:rPr>
          <w:sz w:val="28"/>
          <w:lang w:eastAsia="en-US"/>
        </w:rPr>
      </w:pPr>
      <w:r w:rsidRPr="00C51998">
        <w:rPr>
          <w:sz w:val="28"/>
          <w:lang w:eastAsia="en-US"/>
        </w:rPr>
        <w:t>Раздел теплоснабжение разработан на основании:</w:t>
      </w:r>
    </w:p>
    <w:p w:rsidR="00303DAA" w:rsidRPr="00C51998" w:rsidRDefault="00303DAA" w:rsidP="00347FD6">
      <w:pPr>
        <w:shd w:val="clear" w:color="auto" w:fill="FFFFFF"/>
        <w:ind w:left="38" w:right="141" w:firstLine="710"/>
        <w:jc w:val="both"/>
        <w:rPr>
          <w:sz w:val="28"/>
          <w:szCs w:val="28"/>
        </w:rPr>
      </w:pPr>
      <w:r w:rsidRPr="00C51998">
        <w:rPr>
          <w:sz w:val="28"/>
          <w:szCs w:val="28"/>
        </w:rPr>
        <w:t>Проектом предлагается.</w:t>
      </w:r>
    </w:p>
    <w:p w:rsidR="00303DAA" w:rsidRPr="00C51998" w:rsidRDefault="00303DAA" w:rsidP="00347FD6">
      <w:pPr>
        <w:shd w:val="clear" w:color="auto" w:fill="FFFFFF"/>
        <w:ind w:left="38" w:right="141" w:firstLine="813"/>
        <w:jc w:val="both"/>
        <w:rPr>
          <w:sz w:val="28"/>
          <w:szCs w:val="28"/>
        </w:rPr>
      </w:pPr>
      <w:r w:rsidRPr="00C51998">
        <w:rPr>
          <w:sz w:val="28"/>
          <w:szCs w:val="28"/>
        </w:rPr>
        <w:t>В соответствии с техническим заданием в рамках данного проекта планировки</w:t>
      </w:r>
      <w:r w:rsidR="004E5391" w:rsidRPr="00C51998">
        <w:rPr>
          <w:sz w:val="28"/>
          <w:szCs w:val="28"/>
        </w:rPr>
        <w:t xml:space="preserve"> </w:t>
      </w:r>
      <w:r w:rsidRPr="00C51998">
        <w:rPr>
          <w:sz w:val="28"/>
          <w:szCs w:val="28"/>
        </w:rPr>
        <w:t>предлагается следующая концепция развития системы теплоснабжения:</w:t>
      </w:r>
    </w:p>
    <w:p w:rsidR="00E635D0" w:rsidRPr="00C51998" w:rsidRDefault="00303DAA" w:rsidP="00347FD6">
      <w:pPr>
        <w:shd w:val="clear" w:color="auto" w:fill="FFFFFF"/>
        <w:ind w:left="38" w:right="141" w:firstLine="813"/>
        <w:jc w:val="both"/>
        <w:rPr>
          <w:sz w:val="28"/>
          <w:szCs w:val="28"/>
        </w:rPr>
      </w:pPr>
      <w:r w:rsidRPr="00C51998">
        <w:rPr>
          <w:sz w:val="28"/>
          <w:szCs w:val="28"/>
        </w:rPr>
        <w:t xml:space="preserve">- для </w:t>
      </w:r>
      <w:r w:rsidR="004E5391" w:rsidRPr="00C51998">
        <w:rPr>
          <w:sz w:val="28"/>
          <w:szCs w:val="28"/>
        </w:rPr>
        <w:t xml:space="preserve">индивидуальной </w:t>
      </w:r>
      <w:r w:rsidRPr="00C51998">
        <w:rPr>
          <w:sz w:val="28"/>
          <w:szCs w:val="28"/>
        </w:rPr>
        <w:t>жилой застройки предлагается применение индивидуальных отопительных двухконтурных котлов, работающих на газовом или твердом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rsidR="009C3129" w:rsidRPr="00C51998" w:rsidRDefault="009C3129" w:rsidP="00347FD6">
      <w:pPr>
        <w:pStyle w:val="3"/>
        <w:numPr>
          <w:ilvl w:val="0"/>
          <w:numId w:val="0"/>
        </w:numPr>
        <w:tabs>
          <w:tab w:val="left" w:pos="1125"/>
        </w:tabs>
        <w:ind w:left="180" w:right="167"/>
        <w:rPr>
          <w:rFonts w:ascii="Times New Roman" w:hAnsi="Times New Roman" w:cs="Times New Roman"/>
          <w:i w:val="0"/>
          <w:szCs w:val="28"/>
          <w:u w:val="single"/>
        </w:rPr>
      </w:pPr>
    </w:p>
    <w:p w:rsidR="00E635D0" w:rsidRPr="00C51998" w:rsidRDefault="00E635D0" w:rsidP="00347FD6">
      <w:pPr>
        <w:pStyle w:val="3"/>
        <w:numPr>
          <w:ilvl w:val="0"/>
          <w:numId w:val="0"/>
        </w:numPr>
        <w:tabs>
          <w:tab w:val="left" w:pos="1125"/>
        </w:tabs>
        <w:ind w:left="180" w:right="167"/>
        <w:rPr>
          <w:rFonts w:ascii="Times New Roman" w:hAnsi="Times New Roman" w:cs="Times New Roman"/>
          <w:i w:val="0"/>
          <w:szCs w:val="28"/>
          <w:u w:val="single"/>
        </w:rPr>
      </w:pPr>
      <w:bookmarkStart w:id="29" w:name="_Toc7096958"/>
      <w:r w:rsidRPr="00C51998">
        <w:rPr>
          <w:rFonts w:ascii="Times New Roman" w:hAnsi="Times New Roman" w:cs="Times New Roman"/>
          <w:i w:val="0"/>
          <w:szCs w:val="28"/>
          <w:u w:val="single"/>
        </w:rPr>
        <w:t xml:space="preserve">Раздел </w:t>
      </w:r>
      <w:r w:rsidR="00065195" w:rsidRPr="00C51998">
        <w:rPr>
          <w:rFonts w:ascii="Times New Roman" w:hAnsi="Times New Roman" w:cs="Times New Roman"/>
          <w:i w:val="0"/>
          <w:szCs w:val="28"/>
          <w:u w:val="single"/>
        </w:rPr>
        <w:t>5</w:t>
      </w:r>
      <w:r w:rsidRPr="00C51998">
        <w:rPr>
          <w:rFonts w:ascii="Times New Roman" w:hAnsi="Times New Roman" w:cs="Times New Roman"/>
          <w:i w:val="0"/>
          <w:szCs w:val="28"/>
          <w:u w:val="single"/>
        </w:rPr>
        <w:t>. Пожарная безопасность</w:t>
      </w:r>
      <w:bookmarkEnd w:id="29"/>
    </w:p>
    <w:p w:rsidR="00F64D5B" w:rsidRPr="00C51998" w:rsidRDefault="00F64D5B" w:rsidP="00347FD6">
      <w:pPr>
        <w:shd w:val="clear" w:color="auto" w:fill="FFFFFF"/>
        <w:ind w:left="38" w:right="141" w:firstLine="710"/>
        <w:jc w:val="both"/>
      </w:pPr>
      <w:r w:rsidRPr="00C51998">
        <w:rPr>
          <w:sz w:val="28"/>
          <w:szCs w:val="28"/>
        </w:rPr>
        <w:t xml:space="preserve">Данный раздел выполнен в соответствии с СП 8.13130.2009 «Системы </w:t>
      </w:r>
      <w:r w:rsidRPr="00C51998">
        <w:rPr>
          <w:spacing w:val="16"/>
          <w:sz w:val="28"/>
          <w:szCs w:val="28"/>
        </w:rPr>
        <w:t xml:space="preserve">противопожарной защиты. Источники наружного противопожарного </w:t>
      </w:r>
      <w:r w:rsidRPr="00C51998">
        <w:rPr>
          <w:spacing w:val="-1"/>
          <w:sz w:val="28"/>
          <w:szCs w:val="28"/>
        </w:rPr>
        <w:t>водоснабжения. Требования пожарной безопасности».</w:t>
      </w:r>
    </w:p>
    <w:p w:rsidR="00F64D5B" w:rsidRPr="00C51998" w:rsidRDefault="00F64D5B" w:rsidP="00347FD6">
      <w:pPr>
        <w:shd w:val="clear" w:color="auto" w:fill="FFFFFF"/>
        <w:ind w:left="38" w:right="141" w:firstLine="710"/>
        <w:jc w:val="both"/>
        <w:rPr>
          <w:sz w:val="28"/>
          <w:szCs w:val="28"/>
        </w:rPr>
      </w:pPr>
      <w:r w:rsidRPr="00C51998">
        <w:rPr>
          <w:sz w:val="28"/>
          <w:szCs w:val="28"/>
        </w:rPr>
        <w:t xml:space="preserve">Пожарная часть </w:t>
      </w:r>
      <w:proofErr w:type="spellStart"/>
      <w:r w:rsidR="00956763" w:rsidRPr="00C51998">
        <w:rPr>
          <w:sz w:val="28"/>
          <w:szCs w:val="28"/>
        </w:rPr>
        <w:t>п</w:t>
      </w:r>
      <w:proofErr w:type="gramStart"/>
      <w:r w:rsidR="00956763" w:rsidRPr="00C51998">
        <w:rPr>
          <w:sz w:val="28"/>
          <w:szCs w:val="28"/>
        </w:rPr>
        <w:t>.П</w:t>
      </w:r>
      <w:proofErr w:type="gramEnd"/>
      <w:r w:rsidR="00956763" w:rsidRPr="00C51998">
        <w:rPr>
          <w:sz w:val="28"/>
          <w:szCs w:val="28"/>
        </w:rPr>
        <w:t>олазна</w:t>
      </w:r>
      <w:proofErr w:type="spellEnd"/>
      <w:r w:rsidR="00801F1D" w:rsidRPr="00C51998">
        <w:rPr>
          <w:sz w:val="28"/>
          <w:szCs w:val="28"/>
        </w:rPr>
        <w:t xml:space="preserve"> № 1</w:t>
      </w:r>
      <w:r w:rsidR="00956763" w:rsidRPr="00C51998">
        <w:rPr>
          <w:sz w:val="28"/>
          <w:szCs w:val="28"/>
        </w:rPr>
        <w:t>17</w:t>
      </w:r>
      <w:r w:rsidRPr="00C51998">
        <w:rPr>
          <w:sz w:val="28"/>
          <w:szCs w:val="28"/>
        </w:rPr>
        <w:t xml:space="preserve"> расположена на расстоянии </w:t>
      </w:r>
      <w:r w:rsidR="00956763" w:rsidRPr="00C51998">
        <w:rPr>
          <w:sz w:val="28"/>
          <w:szCs w:val="28"/>
        </w:rPr>
        <w:t>11,2</w:t>
      </w:r>
      <w:r w:rsidR="00801F1D" w:rsidRPr="00C51998">
        <w:rPr>
          <w:sz w:val="28"/>
          <w:szCs w:val="28"/>
        </w:rPr>
        <w:t xml:space="preserve"> </w:t>
      </w:r>
      <w:r w:rsidRPr="00C51998">
        <w:rPr>
          <w:sz w:val="28"/>
          <w:szCs w:val="28"/>
        </w:rPr>
        <w:t>км от проектируемой территории</w:t>
      </w:r>
      <w:r w:rsidR="003C50E8" w:rsidRPr="00C51998">
        <w:rPr>
          <w:sz w:val="28"/>
          <w:szCs w:val="28"/>
        </w:rPr>
        <w:t xml:space="preserve">. </w:t>
      </w:r>
      <w:r w:rsidR="00956763" w:rsidRPr="00C51998">
        <w:rPr>
          <w:sz w:val="28"/>
          <w:szCs w:val="28"/>
        </w:rPr>
        <w:t>В д</w:t>
      </w:r>
      <w:proofErr w:type="gramStart"/>
      <w:r w:rsidR="00956763" w:rsidRPr="00C51998">
        <w:rPr>
          <w:sz w:val="28"/>
          <w:szCs w:val="28"/>
        </w:rPr>
        <w:t>.З</w:t>
      </w:r>
      <w:proofErr w:type="gramEnd"/>
      <w:r w:rsidR="00956763" w:rsidRPr="00C51998">
        <w:rPr>
          <w:sz w:val="28"/>
          <w:szCs w:val="28"/>
        </w:rPr>
        <w:t>алесная имеется одна дежурная единица  пожарн</w:t>
      </w:r>
      <w:r w:rsidR="003C50E8" w:rsidRPr="00C51998">
        <w:rPr>
          <w:sz w:val="28"/>
          <w:szCs w:val="28"/>
        </w:rPr>
        <w:t>ой</w:t>
      </w:r>
      <w:r w:rsidR="00956763" w:rsidRPr="00C51998">
        <w:rPr>
          <w:sz w:val="28"/>
          <w:szCs w:val="28"/>
        </w:rPr>
        <w:t xml:space="preserve"> техники </w:t>
      </w:r>
      <w:r w:rsidR="003C50E8" w:rsidRPr="00C51998">
        <w:rPr>
          <w:sz w:val="28"/>
          <w:szCs w:val="28"/>
        </w:rPr>
        <w:t>по адресу ул.Заводская, 1</w:t>
      </w:r>
      <w:r w:rsidRPr="00C51998">
        <w:rPr>
          <w:sz w:val="28"/>
          <w:szCs w:val="28"/>
        </w:rPr>
        <w:t xml:space="preserve"> (данный показатель соответствует нормам).</w:t>
      </w:r>
    </w:p>
    <w:p w:rsidR="00F64D5B" w:rsidRPr="00C51998" w:rsidRDefault="00F64D5B" w:rsidP="00347FD6">
      <w:pPr>
        <w:pStyle w:val="3"/>
        <w:numPr>
          <w:ilvl w:val="0"/>
          <w:numId w:val="0"/>
        </w:numPr>
        <w:tabs>
          <w:tab w:val="left" w:pos="1125"/>
        </w:tabs>
        <w:ind w:left="180" w:right="167"/>
        <w:rPr>
          <w:rFonts w:ascii="Times New Roman" w:hAnsi="Times New Roman" w:cs="Times New Roman"/>
          <w:i w:val="0"/>
          <w:szCs w:val="28"/>
          <w:u w:val="single"/>
        </w:rPr>
      </w:pPr>
    </w:p>
    <w:p w:rsidR="00E635D0" w:rsidRPr="00C51998" w:rsidRDefault="00E635D0" w:rsidP="00347FD6">
      <w:pPr>
        <w:pStyle w:val="3"/>
        <w:numPr>
          <w:ilvl w:val="0"/>
          <w:numId w:val="0"/>
        </w:numPr>
        <w:tabs>
          <w:tab w:val="left" w:pos="1125"/>
        </w:tabs>
        <w:ind w:left="180" w:right="167"/>
        <w:rPr>
          <w:rFonts w:ascii="Times New Roman" w:hAnsi="Times New Roman" w:cs="Times New Roman"/>
          <w:i w:val="0"/>
          <w:szCs w:val="28"/>
          <w:u w:val="single"/>
        </w:rPr>
      </w:pPr>
      <w:bookmarkStart w:id="30" w:name="_Toc7096959"/>
      <w:r w:rsidRPr="00C51998">
        <w:rPr>
          <w:rFonts w:ascii="Times New Roman" w:hAnsi="Times New Roman" w:cs="Times New Roman"/>
          <w:i w:val="0"/>
          <w:szCs w:val="28"/>
          <w:u w:val="single"/>
        </w:rPr>
        <w:t xml:space="preserve">Раздел </w:t>
      </w:r>
      <w:r w:rsidR="00065195" w:rsidRPr="00C51998">
        <w:rPr>
          <w:rFonts w:ascii="Times New Roman" w:hAnsi="Times New Roman" w:cs="Times New Roman"/>
          <w:i w:val="0"/>
          <w:szCs w:val="28"/>
          <w:u w:val="single"/>
        </w:rPr>
        <w:t>6</w:t>
      </w:r>
      <w:r w:rsidRPr="00C51998">
        <w:rPr>
          <w:rFonts w:ascii="Times New Roman" w:hAnsi="Times New Roman" w:cs="Times New Roman"/>
          <w:i w:val="0"/>
          <w:szCs w:val="28"/>
          <w:u w:val="single"/>
        </w:rPr>
        <w:t xml:space="preserve">. </w:t>
      </w:r>
      <w:r w:rsidR="000910B4" w:rsidRPr="00C51998">
        <w:rPr>
          <w:rFonts w:ascii="Times New Roman" w:hAnsi="Times New Roman" w:cs="Times New Roman"/>
          <w:i w:val="0"/>
          <w:szCs w:val="28"/>
          <w:u w:val="single"/>
        </w:rPr>
        <w:t>Санитарная очистка территории</w:t>
      </w:r>
      <w:bookmarkEnd w:id="30"/>
    </w:p>
    <w:p w:rsidR="00F64D5B" w:rsidRPr="00C51998" w:rsidRDefault="00F64D5B" w:rsidP="00347FD6">
      <w:pPr>
        <w:shd w:val="clear" w:color="auto" w:fill="FFFFFF"/>
        <w:ind w:left="38" w:right="141" w:firstLine="710"/>
        <w:jc w:val="both"/>
        <w:rPr>
          <w:sz w:val="28"/>
          <w:szCs w:val="28"/>
        </w:rPr>
      </w:pPr>
      <w:bookmarkStart w:id="31" w:name="_Toc428359496"/>
      <w:bookmarkStart w:id="32" w:name="_Toc392755656"/>
      <w:bookmarkEnd w:id="7"/>
      <w:bookmarkEnd w:id="8"/>
      <w:r w:rsidRPr="00C51998">
        <w:rPr>
          <w:sz w:val="28"/>
          <w:szCs w:val="28"/>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p>
    <w:p w:rsidR="00F64D5B" w:rsidRPr="00C51998" w:rsidRDefault="00F64D5B" w:rsidP="00347FD6">
      <w:pPr>
        <w:shd w:val="clear" w:color="auto" w:fill="FFFFFF"/>
        <w:ind w:left="38" w:right="141" w:firstLine="710"/>
        <w:jc w:val="both"/>
        <w:rPr>
          <w:sz w:val="28"/>
          <w:szCs w:val="28"/>
        </w:rPr>
      </w:pPr>
      <w:r w:rsidRPr="00C51998">
        <w:rPr>
          <w:sz w:val="28"/>
          <w:szCs w:val="28"/>
        </w:rPr>
        <w:t>Санитарная очистка территории должна предусматривать рациональный сбор, быстрое удаление, надежное обезвреживание и экономически целесообразную утилизацию бытовых отходов в соответствии со схемой очистки населенных пунктов.</w:t>
      </w:r>
    </w:p>
    <w:p w:rsidR="00F64D5B" w:rsidRPr="00C51998" w:rsidRDefault="00F64D5B" w:rsidP="00347FD6">
      <w:pPr>
        <w:shd w:val="clear" w:color="auto" w:fill="FFFFFF"/>
        <w:ind w:left="38" w:right="141" w:firstLine="710"/>
        <w:jc w:val="both"/>
        <w:rPr>
          <w:sz w:val="28"/>
          <w:szCs w:val="28"/>
        </w:rPr>
      </w:pPr>
      <w:r w:rsidRPr="00C51998">
        <w:rPr>
          <w:sz w:val="28"/>
          <w:szCs w:val="28"/>
        </w:rPr>
        <w:t>Для обеспечения должного санитарного уровня населенных мест и более эффективного использования парка специальных машин, бытовые отходы следует удалять по единой централизованной системе специализированными транспортными коммунальными предприятиями.</w:t>
      </w:r>
    </w:p>
    <w:p w:rsidR="00F64D5B" w:rsidRPr="00C51998" w:rsidRDefault="00F64D5B" w:rsidP="00347FD6">
      <w:pPr>
        <w:shd w:val="clear" w:color="auto" w:fill="FFFFFF"/>
        <w:ind w:left="38" w:right="141" w:firstLine="710"/>
        <w:jc w:val="both"/>
        <w:rPr>
          <w:sz w:val="28"/>
          <w:szCs w:val="28"/>
        </w:rPr>
      </w:pPr>
      <w:r w:rsidRPr="00C51998">
        <w:rPr>
          <w:sz w:val="28"/>
          <w:szCs w:val="28"/>
        </w:rPr>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F64D5B" w:rsidRPr="00C51998" w:rsidRDefault="00F64D5B" w:rsidP="00347FD6">
      <w:pPr>
        <w:shd w:val="clear" w:color="auto" w:fill="FFFFFF"/>
        <w:ind w:left="38" w:right="141" w:firstLine="710"/>
        <w:jc w:val="both"/>
        <w:rPr>
          <w:sz w:val="28"/>
          <w:szCs w:val="28"/>
        </w:rPr>
      </w:pPr>
      <w:r w:rsidRPr="00C51998">
        <w:rPr>
          <w:sz w:val="28"/>
          <w:szCs w:val="28"/>
        </w:rPr>
        <w:lastRenderedPageBreak/>
        <w:t xml:space="preserve">Для организации селективного сбора ТБО и для унификации системы сбора отходов и удобства отбора вторичного сырья оптимально использование </w:t>
      </w:r>
      <w:proofErr w:type="spellStart"/>
      <w:r w:rsidRPr="00C51998">
        <w:rPr>
          <w:sz w:val="28"/>
          <w:szCs w:val="28"/>
        </w:rPr>
        <w:t>евроконтейнеров</w:t>
      </w:r>
      <w:proofErr w:type="spellEnd"/>
      <w:r w:rsidRPr="00C51998">
        <w:rPr>
          <w:sz w:val="28"/>
          <w:szCs w:val="28"/>
        </w:rPr>
        <w:t xml:space="preserve"> объемом 0,75 м</w:t>
      </w:r>
      <w:r w:rsidRPr="00C51998">
        <w:rPr>
          <w:sz w:val="28"/>
          <w:szCs w:val="28"/>
          <w:vertAlign w:val="superscript"/>
        </w:rPr>
        <w:t>3</w:t>
      </w:r>
      <w:r w:rsidRPr="00C51998">
        <w:rPr>
          <w:sz w:val="28"/>
          <w:szCs w:val="28"/>
        </w:rPr>
        <w:t xml:space="preserve"> со специальными крышками для сбора макулатуры и пластика.</w:t>
      </w:r>
    </w:p>
    <w:p w:rsidR="00F64D5B" w:rsidRPr="00C51998" w:rsidRDefault="00F64D5B" w:rsidP="00347FD6">
      <w:pPr>
        <w:shd w:val="clear" w:color="auto" w:fill="FFFFFF"/>
        <w:ind w:left="38" w:right="141" w:firstLine="710"/>
        <w:jc w:val="both"/>
        <w:rPr>
          <w:sz w:val="28"/>
          <w:szCs w:val="28"/>
        </w:rPr>
      </w:pPr>
      <w:r w:rsidRPr="00C51998">
        <w:rPr>
          <w:sz w:val="28"/>
          <w:szCs w:val="28"/>
        </w:rPr>
        <w:t xml:space="preserve">Периодичность удаления твердых бытовых отходов необходимо согласовать с районной службой </w:t>
      </w:r>
      <w:proofErr w:type="spellStart"/>
      <w:r w:rsidRPr="00C51998">
        <w:rPr>
          <w:sz w:val="28"/>
          <w:szCs w:val="28"/>
        </w:rPr>
        <w:t>Роспотребнадзора</w:t>
      </w:r>
      <w:proofErr w:type="spellEnd"/>
      <w:r w:rsidRPr="00C51998">
        <w:rPr>
          <w:sz w:val="28"/>
          <w:szCs w:val="28"/>
        </w:rPr>
        <w:t>.</w:t>
      </w:r>
    </w:p>
    <w:p w:rsidR="00F64D5B" w:rsidRPr="00C51998" w:rsidRDefault="00F64D5B" w:rsidP="00347FD6">
      <w:pPr>
        <w:shd w:val="clear" w:color="auto" w:fill="FFFFFF"/>
        <w:ind w:left="38" w:right="141" w:firstLine="710"/>
        <w:jc w:val="both"/>
        <w:rPr>
          <w:sz w:val="28"/>
          <w:szCs w:val="28"/>
        </w:rPr>
      </w:pPr>
      <w:r w:rsidRPr="00C51998">
        <w:rPr>
          <w:sz w:val="28"/>
          <w:szCs w:val="28"/>
        </w:rPr>
        <w:t>Для удобства эксплуатации контейнеры размещаются на специальных контейнерных площадках, представляющих собой асфальтированное покрытие размерами 1,5x3,</w:t>
      </w:r>
      <w:r w:rsidR="005E55F2" w:rsidRPr="00C51998">
        <w:rPr>
          <w:sz w:val="28"/>
          <w:szCs w:val="28"/>
        </w:rPr>
        <w:t xml:space="preserve">0 м. </w:t>
      </w:r>
      <w:r w:rsidRPr="00C51998">
        <w:rPr>
          <w:sz w:val="28"/>
          <w:szCs w:val="28"/>
        </w:rPr>
        <w:t xml:space="preserve">с бордюром и уклоном в сторону проезжей части, </w:t>
      </w:r>
      <w:proofErr w:type="gramStart"/>
      <w:r w:rsidRPr="00C51998">
        <w:rPr>
          <w:sz w:val="28"/>
          <w:szCs w:val="28"/>
        </w:rPr>
        <w:t>возможно</w:t>
      </w:r>
      <w:proofErr w:type="gramEnd"/>
      <w:r w:rsidRPr="00C51998">
        <w:rPr>
          <w:sz w:val="28"/>
          <w:szCs w:val="28"/>
        </w:rPr>
        <w:t xml:space="preserve"> ограждение с учетом соблюдения санитарных разрывов до жилых домов.</w:t>
      </w:r>
    </w:p>
    <w:p w:rsidR="00F64D5B" w:rsidRPr="00C51998" w:rsidRDefault="00F64D5B" w:rsidP="00347FD6">
      <w:pPr>
        <w:shd w:val="clear" w:color="auto" w:fill="FFFFFF"/>
        <w:ind w:left="38" w:right="141" w:firstLine="710"/>
        <w:jc w:val="both"/>
        <w:rPr>
          <w:sz w:val="28"/>
          <w:szCs w:val="28"/>
        </w:rPr>
      </w:pPr>
      <w:r w:rsidRPr="00C51998">
        <w:rPr>
          <w:sz w:val="28"/>
          <w:szCs w:val="28"/>
        </w:rPr>
        <w:t>Проектные предложения по оптимизации системы обращения с отходами</w:t>
      </w:r>
    </w:p>
    <w:p w:rsidR="00F64D5B" w:rsidRPr="00C51998" w:rsidRDefault="00F64D5B" w:rsidP="00347FD6">
      <w:pPr>
        <w:shd w:val="clear" w:color="auto" w:fill="FFFFFF"/>
        <w:ind w:left="38" w:right="141" w:firstLine="710"/>
        <w:jc w:val="both"/>
        <w:rPr>
          <w:sz w:val="28"/>
          <w:szCs w:val="28"/>
        </w:rPr>
      </w:pPr>
      <w:r w:rsidRPr="00C51998">
        <w:rPr>
          <w:sz w:val="28"/>
          <w:szCs w:val="28"/>
        </w:rPr>
        <w:t>Для обеспечения экологического и санитарно-эпидемиологического благополучия населения и охраны окружающей среды проектом предлагается:</w:t>
      </w:r>
    </w:p>
    <w:p w:rsidR="00F64D5B" w:rsidRPr="00C51998" w:rsidRDefault="00F64D5B" w:rsidP="00347FD6">
      <w:pPr>
        <w:numPr>
          <w:ilvl w:val="0"/>
          <w:numId w:val="7"/>
        </w:numPr>
        <w:shd w:val="clear" w:color="auto" w:fill="FFFFFF"/>
        <w:tabs>
          <w:tab w:val="clear" w:pos="1468"/>
          <w:tab w:val="num" w:pos="675"/>
        </w:tabs>
        <w:ind w:left="675" w:right="141" w:firstLine="0"/>
        <w:jc w:val="both"/>
        <w:rPr>
          <w:sz w:val="28"/>
          <w:szCs w:val="28"/>
        </w:rPr>
      </w:pPr>
      <w:r w:rsidRPr="00C51998">
        <w:rPr>
          <w:sz w:val="28"/>
          <w:szCs w:val="28"/>
        </w:rPr>
        <w:t>разработка и утверждение схемы санитарной очистки проектируемой территории;</w:t>
      </w:r>
    </w:p>
    <w:p w:rsidR="00F64D5B" w:rsidRPr="00C51998" w:rsidRDefault="00F64D5B" w:rsidP="00347FD6">
      <w:pPr>
        <w:numPr>
          <w:ilvl w:val="0"/>
          <w:numId w:val="7"/>
        </w:numPr>
        <w:shd w:val="clear" w:color="auto" w:fill="FFFFFF"/>
        <w:tabs>
          <w:tab w:val="clear" w:pos="1468"/>
          <w:tab w:val="num" w:pos="675"/>
        </w:tabs>
        <w:ind w:left="675" w:right="141" w:firstLine="0"/>
        <w:jc w:val="both"/>
        <w:rPr>
          <w:sz w:val="28"/>
          <w:szCs w:val="28"/>
        </w:rPr>
      </w:pPr>
      <w:r w:rsidRPr="00C51998">
        <w:rPr>
          <w:sz w:val="28"/>
          <w:szCs w:val="28"/>
        </w:rPr>
        <w:t>сбор и транспортировку ТБО предусмотреть системой несменяемых мусоросборников;</w:t>
      </w:r>
    </w:p>
    <w:p w:rsidR="00F64D5B" w:rsidRPr="00C51998" w:rsidRDefault="00F64D5B" w:rsidP="00347FD6">
      <w:pPr>
        <w:numPr>
          <w:ilvl w:val="0"/>
          <w:numId w:val="7"/>
        </w:numPr>
        <w:shd w:val="clear" w:color="auto" w:fill="FFFFFF"/>
        <w:tabs>
          <w:tab w:val="clear" w:pos="1468"/>
          <w:tab w:val="num" w:pos="675"/>
        </w:tabs>
        <w:ind w:left="675" w:right="141" w:firstLine="0"/>
        <w:jc w:val="both"/>
        <w:rPr>
          <w:sz w:val="28"/>
          <w:szCs w:val="28"/>
        </w:rPr>
      </w:pPr>
      <w:r w:rsidRPr="00C51998">
        <w:rPr>
          <w:sz w:val="28"/>
          <w:szCs w:val="28"/>
        </w:rPr>
        <w:t>для  сбора  отходов  использовать   стандартные  контейнеры  небольшого объема;</w:t>
      </w:r>
    </w:p>
    <w:p w:rsidR="00F64D5B" w:rsidRPr="00C51998" w:rsidRDefault="00F64D5B" w:rsidP="00347FD6">
      <w:pPr>
        <w:numPr>
          <w:ilvl w:val="0"/>
          <w:numId w:val="7"/>
        </w:numPr>
        <w:shd w:val="clear" w:color="auto" w:fill="FFFFFF"/>
        <w:tabs>
          <w:tab w:val="clear" w:pos="1468"/>
          <w:tab w:val="num" w:pos="675"/>
        </w:tabs>
        <w:ind w:left="675" w:right="141" w:firstLine="0"/>
        <w:jc w:val="both"/>
        <w:rPr>
          <w:sz w:val="28"/>
          <w:szCs w:val="28"/>
        </w:rPr>
      </w:pPr>
      <w:r w:rsidRPr="00C51998">
        <w:rPr>
          <w:sz w:val="28"/>
          <w:szCs w:val="28"/>
        </w:rPr>
        <w:t>не допускать накопления на проектируемой территории мусора и других видов отходов в количестве, превышающем предельную вместимость мест их временного хранения;</w:t>
      </w:r>
    </w:p>
    <w:p w:rsidR="00F64D5B" w:rsidRPr="00C51998" w:rsidRDefault="00F64D5B" w:rsidP="00347FD6">
      <w:pPr>
        <w:numPr>
          <w:ilvl w:val="0"/>
          <w:numId w:val="7"/>
        </w:numPr>
        <w:shd w:val="clear" w:color="auto" w:fill="FFFFFF"/>
        <w:tabs>
          <w:tab w:val="clear" w:pos="1468"/>
          <w:tab w:val="num" w:pos="675"/>
        </w:tabs>
        <w:ind w:left="675" w:right="141" w:firstLine="0"/>
        <w:jc w:val="both"/>
        <w:rPr>
          <w:sz w:val="28"/>
          <w:szCs w:val="28"/>
        </w:rPr>
      </w:pPr>
      <w:r w:rsidRPr="00C51998">
        <w:rPr>
          <w:sz w:val="28"/>
          <w:szCs w:val="28"/>
        </w:rPr>
        <w:t>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осуществление данного вида деятельности в соответствии с Федеральным Законом «О лицензировании отдельных видов деятельности» №128-ФЗ от 08.08.01 г.;</w:t>
      </w:r>
    </w:p>
    <w:p w:rsidR="00F64D5B" w:rsidRPr="00C51998" w:rsidRDefault="00F64D5B" w:rsidP="00347FD6">
      <w:pPr>
        <w:numPr>
          <w:ilvl w:val="0"/>
          <w:numId w:val="7"/>
        </w:numPr>
        <w:shd w:val="clear" w:color="auto" w:fill="FFFFFF"/>
        <w:tabs>
          <w:tab w:val="clear" w:pos="1468"/>
          <w:tab w:val="num" w:pos="675"/>
        </w:tabs>
        <w:ind w:left="675" w:right="141" w:firstLine="0"/>
        <w:jc w:val="both"/>
        <w:rPr>
          <w:sz w:val="28"/>
          <w:szCs w:val="28"/>
        </w:rPr>
      </w:pPr>
      <w:r w:rsidRPr="00C51998">
        <w:rPr>
          <w:sz w:val="28"/>
          <w:szCs w:val="28"/>
        </w:rPr>
        <w:t>внедрение системы раздельного сбора ценных компонентов ТБО (бумага, стекло, текстиль, пищевые отходы, пластик и т.д.);</w:t>
      </w:r>
    </w:p>
    <w:p w:rsidR="00F64D5B" w:rsidRPr="00C51998" w:rsidRDefault="00F64D5B" w:rsidP="00347FD6">
      <w:pPr>
        <w:numPr>
          <w:ilvl w:val="0"/>
          <w:numId w:val="7"/>
        </w:numPr>
        <w:shd w:val="clear" w:color="auto" w:fill="FFFFFF"/>
        <w:tabs>
          <w:tab w:val="clear" w:pos="1468"/>
          <w:tab w:val="num" w:pos="675"/>
        </w:tabs>
        <w:ind w:left="675" w:right="141" w:firstLine="0"/>
        <w:jc w:val="both"/>
        <w:rPr>
          <w:sz w:val="28"/>
          <w:szCs w:val="28"/>
        </w:rPr>
      </w:pPr>
      <w:r w:rsidRPr="00C51998">
        <w:rPr>
          <w:sz w:val="28"/>
          <w:szCs w:val="28"/>
        </w:rPr>
        <w:t>организация планово-поквартальной системы санитарной очистки населенных пунктов;</w:t>
      </w:r>
    </w:p>
    <w:p w:rsidR="00F64D5B" w:rsidRPr="00C51998" w:rsidRDefault="00F64D5B" w:rsidP="00347FD6">
      <w:pPr>
        <w:numPr>
          <w:ilvl w:val="0"/>
          <w:numId w:val="7"/>
        </w:numPr>
        <w:shd w:val="clear" w:color="auto" w:fill="FFFFFF"/>
        <w:tabs>
          <w:tab w:val="clear" w:pos="1468"/>
          <w:tab w:val="num" w:pos="675"/>
        </w:tabs>
        <w:ind w:left="675" w:right="141" w:firstLine="0"/>
        <w:jc w:val="both"/>
        <w:rPr>
          <w:sz w:val="28"/>
          <w:szCs w:val="28"/>
        </w:rPr>
      </w:pPr>
      <w:r w:rsidRPr="00C51998">
        <w:rPr>
          <w:sz w:val="28"/>
          <w:szCs w:val="28"/>
        </w:rPr>
        <w:t xml:space="preserve">организация уборки территорий населенных пунктов от мусора, снега. </w:t>
      </w:r>
      <w:r w:rsidR="00BC1F7F" w:rsidRPr="00C51998">
        <w:rPr>
          <w:sz w:val="28"/>
          <w:szCs w:val="28"/>
        </w:rPr>
        <w:t>Вывоз</w:t>
      </w:r>
      <w:r w:rsidRPr="00C51998">
        <w:rPr>
          <w:sz w:val="28"/>
          <w:szCs w:val="28"/>
        </w:rPr>
        <w:t xml:space="preserve"> </w:t>
      </w:r>
      <w:r w:rsidR="00BC1F7F" w:rsidRPr="00C51998">
        <w:rPr>
          <w:sz w:val="28"/>
          <w:szCs w:val="28"/>
        </w:rPr>
        <w:t>мусора</w:t>
      </w:r>
      <w:r w:rsidRPr="00C51998">
        <w:rPr>
          <w:sz w:val="28"/>
          <w:szCs w:val="28"/>
        </w:rPr>
        <w:t xml:space="preserve"> </w:t>
      </w:r>
      <w:r w:rsidR="00BC1F7F" w:rsidRPr="00C51998">
        <w:rPr>
          <w:sz w:val="28"/>
          <w:szCs w:val="28"/>
        </w:rPr>
        <w:t xml:space="preserve">осуществляется на полигон ТБО </w:t>
      </w:r>
      <w:r w:rsidR="00065195" w:rsidRPr="00C51998">
        <w:rPr>
          <w:sz w:val="28"/>
          <w:szCs w:val="28"/>
        </w:rPr>
        <w:t xml:space="preserve">в районе </w:t>
      </w:r>
      <w:bookmarkStart w:id="33" w:name="_GoBack"/>
      <w:bookmarkEnd w:id="33"/>
      <w:proofErr w:type="spellStart"/>
      <w:r w:rsidR="00065195" w:rsidRPr="00C51998">
        <w:rPr>
          <w:sz w:val="28"/>
          <w:szCs w:val="28"/>
        </w:rPr>
        <w:t>п</w:t>
      </w:r>
      <w:proofErr w:type="gramStart"/>
      <w:r w:rsidR="00065195" w:rsidRPr="00C51998">
        <w:rPr>
          <w:sz w:val="28"/>
          <w:szCs w:val="28"/>
        </w:rPr>
        <w:t>.П</w:t>
      </w:r>
      <w:proofErr w:type="gramEnd"/>
      <w:r w:rsidR="00065195" w:rsidRPr="00C51998">
        <w:rPr>
          <w:sz w:val="28"/>
          <w:szCs w:val="28"/>
        </w:rPr>
        <w:t>олазна</w:t>
      </w:r>
      <w:proofErr w:type="spellEnd"/>
    </w:p>
    <w:p w:rsidR="00F64D5B" w:rsidRPr="00C51998" w:rsidRDefault="000D7DB8" w:rsidP="00347FD6">
      <w:pPr>
        <w:pStyle w:val="3"/>
        <w:numPr>
          <w:ilvl w:val="0"/>
          <w:numId w:val="0"/>
        </w:numPr>
        <w:tabs>
          <w:tab w:val="left" w:pos="1125"/>
        </w:tabs>
        <w:spacing w:before="280"/>
        <w:ind w:left="181" w:right="164" w:firstLine="44"/>
        <w:rPr>
          <w:rFonts w:ascii="Times New Roman" w:hAnsi="Times New Roman" w:cs="Times New Roman"/>
          <w:i w:val="0"/>
          <w:szCs w:val="28"/>
          <w:u w:val="single"/>
        </w:rPr>
      </w:pPr>
      <w:bookmarkStart w:id="34" w:name="_Toc7096960"/>
      <w:r w:rsidRPr="00C51998">
        <w:rPr>
          <w:rFonts w:ascii="Times New Roman" w:hAnsi="Times New Roman" w:cs="Times New Roman"/>
          <w:i w:val="0"/>
          <w:szCs w:val="28"/>
          <w:u w:val="single"/>
        </w:rPr>
        <w:t xml:space="preserve">Раздел </w:t>
      </w:r>
      <w:r w:rsidR="00065195" w:rsidRPr="00C51998">
        <w:rPr>
          <w:rFonts w:ascii="Times New Roman" w:hAnsi="Times New Roman" w:cs="Times New Roman"/>
          <w:i w:val="0"/>
          <w:szCs w:val="28"/>
          <w:u w:val="single"/>
        </w:rPr>
        <w:t>7</w:t>
      </w:r>
      <w:r w:rsidRPr="00C51998">
        <w:rPr>
          <w:rFonts w:ascii="Times New Roman" w:hAnsi="Times New Roman" w:cs="Times New Roman"/>
          <w:i w:val="0"/>
          <w:szCs w:val="28"/>
          <w:u w:val="single"/>
        </w:rPr>
        <w:t>.</w:t>
      </w:r>
      <w:r w:rsidR="00EA3BC4" w:rsidRPr="00C51998">
        <w:rPr>
          <w:rFonts w:ascii="Times New Roman" w:hAnsi="Times New Roman" w:cs="Times New Roman"/>
          <w:i w:val="0"/>
          <w:szCs w:val="28"/>
          <w:u w:val="single"/>
        </w:rPr>
        <w:t xml:space="preserve"> Защита территории от чрезвычайных ситуаций природного и техногенного характера.</w:t>
      </w:r>
      <w:bookmarkEnd w:id="31"/>
      <w:bookmarkEnd w:id="34"/>
    </w:p>
    <w:p w:rsidR="00F64D5B" w:rsidRPr="00C51998" w:rsidRDefault="000E304F" w:rsidP="00347FD6">
      <w:pPr>
        <w:pStyle w:val="3"/>
        <w:numPr>
          <w:ilvl w:val="0"/>
          <w:numId w:val="0"/>
        </w:numPr>
        <w:tabs>
          <w:tab w:val="left" w:pos="1125"/>
        </w:tabs>
        <w:spacing w:before="280"/>
        <w:ind w:left="750" w:right="164"/>
        <w:jc w:val="left"/>
      </w:pPr>
      <w:bookmarkStart w:id="35" w:name="_Toc428359497"/>
      <w:r w:rsidRPr="00C51998">
        <w:t xml:space="preserve"> </w:t>
      </w:r>
      <w:bookmarkStart w:id="36" w:name="_Toc7096961"/>
      <w:r w:rsidR="00065195" w:rsidRPr="00C51998">
        <w:rPr>
          <w:sz w:val="26"/>
          <w:szCs w:val="26"/>
        </w:rPr>
        <w:t>7</w:t>
      </w:r>
      <w:r w:rsidR="00F64D5B" w:rsidRPr="00C51998">
        <w:rPr>
          <w:sz w:val="26"/>
          <w:szCs w:val="26"/>
        </w:rPr>
        <w:t>.1 Гражданская оборона (ГО)</w:t>
      </w:r>
      <w:bookmarkEnd w:id="36"/>
    </w:p>
    <w:p w:rsidR="00F64D5B" w:rsidRPr="00C51998" w:rsidRDefault="00F64D5B" w:rsidP="00347FD6">
      <w:pPr>
        <w:shd w:val="clear" w:color="auto" w:fill="FFFFFF"/>
        <w:ind w:left="38" w:right="141" w:firstLine="706"/>
        <w:jc w:val="both"/>
        <w:rPr>
          <w:sz w:val="28"/>
          <w:szCs w:val="28"/>
        </w:rPr>
      </w:pPr>
      <w:r w:rsidRPr="00C51998">
        <w:rPr>
          <w:sz w:val="28"/>
          <w:szCs w:val="28"/>
        </w:rPr>
        <w:t>ГО -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проведении военных действий или вследствие этих действий.</w:t>
      </w:r>
    </w:p>
    <w:p w:rsidR="00F64D5B" w:rsidRPr="00C51998" w:rsidRDefault="00F64D5B" w:rsidP="00347FD6">
      <w:pPr>
        <w:shd w:val="clear" w:color="auto" w:fill="FFFFFF"/>
        <w:ind w:left="75" w:right="141" w:firstLine="675"/>
        <w:jc w:val="both"/>
        <w:rPr>
          <w:sz w:val="28"/>
          <w:szCs w:val="28"/>
        </w:rPr>
      </w:pPr>
      <w:r w:rsidRPr="00C51998">
        <w:rPr>
          <w:sz w:val="28"/>
          <w:szCs w:val="28"/>
        </w:rPr>
        <w:t xml:space="preserve">Решения по инженерно-техническим мероприятиям гражданской обороны должны быть разработаны в рабочем проекте с учетом размещения производительных сил и расселения населения, группы по ГО территории и категории по ГО проектируемого объекта, в соответствии со </w:t>
      </w:r>
      <w:proofErr w:type="spellStart"/>
      <w:r w:rsidRPr="00C51998">
        <w:rPr>
          <w:sz w:val="28"/>
          <w:szCs w:val="28"/>
        </w:rPr>
        <w:t>СНиП</w:t>
      </w:r>
      <w:proofErr w:type="spellEnd"/>
      <w:r w:rsidRPr="00C51998">
        <w:rPr>
          <w:sz w:val="28"/>
          <w:szCs w:val="28"/>
        </w:rPr>
        <w:t xml:space="preserve"> 2.01.51-90 </w:t>
      </w:r>
      <w:r w:rsidRPr="00C51998">
        <w:rPr>
          <w:sz w:val="28"/>
          <w:szCs w:val="28"/>
        </w:rPr>
        <w:lastRenderedPageBreak/>
        <w:t xml:space="preserve">«Инженерно-технические мероприятия гражданской обороны». </w:t>
      </w:r>
      <w:proofErr w:type="gramStart"/>
      <w:r w:rsidRPr="00C51998">
        <w:rPr>
          <w:sz w:val="28"/>
          <w:szCs w:val="28"/>
        </w:rPr>
        <w:t>В соответствии с Постановлением Правительства РФ от 19.09.1998г. № 1115 «О порядке отнесения организаций к категориям по гражданской обороне» и по показателям, введенным в действие приказом МЧС России № 013 от 23.03.99 г. «О введении в действие Показателей для отнесения организации к категориям по ГО», проектируемый объект является не категорированным по ГО объектом.</w:t>
      </w:r>
      <w:proofErr w:type="gramEnd"/>
    </w:p>
    <w:p w:rsidR="00F64D5B" w:rsidRPr="00C51998" w:rsidRDefault="00F64D5B" w:rsidP="00347FD6">
      <w:pPr>
        <w:shd w:val="clear" w:color="auto" w:fill="FFFFFF"/>
        <w:ind w:left="75" w:right="141" w:firstLine="675"/>
        <w:jc w:val="both"/>
        <w:rPr>
          <w:sz w:val="28"/>
          <w:szCs w:val="28"/>
        </w:rPr>
      </w:pPr>
      <w:r w:rsidRPr="00C51998">
        <w:rPr>
          <w:sz w:val="28"/>
          <w:szCs w:val="28"/>
        </w:rPr>
        <w:t xml:space="preserve">В чрезвычайных ситуациях мирного и военного времени </w:t>
      </w:r>
      <w:proofErr w:type="gramStart"/>
      <w:r w:rsidRPr="00C51998">
        <w:rPr>
          <w:sz w:val="28"/>
          <w:szCs w:val="28"/>
        </w:rPr>
        <w:t>организация</w:t>
      </w:r>
      <w:proofErr w:type="gramEnd"/>
      <w:r w:rsidRPr="00C51998">
        <w:rPr>
          <w:sz w:val="28"/>
          <w:szCs w:val="28"/>
        </w:rPr>
        <w:t xml:space="preserve"> и осуществление оповещения проводится в соответствии с Положением о системах оповещения гражданской обороны (введено в действие приказом №433/90/376 от 25 июля 2006г., зарегистрирован 12.09.2006г. № 8232). Сигналы гражданской обороны передаются сиренами, производственными и транспортными гудками.</w:t>
      </w:r>
    </w:p>
    <w:p w:rsidR="00F64D5B" w:rsidRPr="00C51998" w:rsidRDefault="00F64D5B" w:rsidP="00347FD6">
      <w:pPr>
        <w:shd w:val="clear" w:color="auto" w:fill="FFFFFF"/>
        <w:ind w:left="75" w:right="141" w:firstLine="675"/>
        <w:jc w:val="both"/>
        <w:rPr>
          <w:sz w:val="28"/>
          <w:szCs w:val="28"/>
        </w:rPr>
      </w:pPr>
      <w:r w:rsidRPr="00C51998">
        <w:rPr>
          <w:sz w:val="28"/>
          <w:szCs w:val="28"/>
        </w:rPr>
        <w:t xml:space="preserve">Согласно </w:t>
      </w:r>
      <w:proofErr w:type="spellStart"/>
      <w:r w:rsidRPr="00C51998">
        <w:rPr>
          <w:sz w:val="28"/>
          <w:szCs w:val="28"/>
        </w:rPr>
        <w:t>СНиП</w:t>
      </w:r>
      <w:proofErr w:type="spellEnd"/>
      <w:r w:rsidRPr="00C51998">
        <w:rPr>
          <w:sz w:val="28"/>
          <w:szCs w:val="28"/>
        </w:rPr>
        <w:t xml:space="preserve"> 2.01.51-90 Пермский край не попадает в зону светомаскировки. Объе</w:t>
      </w:r>
      <w:proofErr w:type="gramStart"/>
      <w:r w:rsidRPr="00C51998">
        <w:rPr>
          <w:sz w:val="28"/>
          <w:szCs w:val="28"/>
        </w:rPr>
        <w:t>кт стр</w:t>
      </w:r>
      <w:proofErr w:type="gramEnd"/>
      <w:r w:rsidRPr="00C51998">
        <w:rPr>
          <w:sz w:val="28"/>
          <w:szCs w:val="28"/>
        </w:rPr>
        <w:t>оительства не находится в зоне обязательного проведения мероприятий по светомаскировке.</w:t>
      </w:r>
    </w:p>
    <w:p w:rsidR="00F64D5B" w:rsidRPr="00C51998" w:rsidRDefault="00F64D5B" w:rsidP="00347FD6">
      <w:pPr>
        <w:shd w:val="clear" w:color="auto" w:fill="FFFFFF"/>
        <w:ind w:left="75" w:right="141" w:firstLine="675"/>
        <w:jc w:val="both"/>
        <w:rPr>
          <w:sz w:val="28"/>
          <w:szCs w:val="28"/>
        </w:rPr>
      </w:pPr>
      <w:r w:rsidRPr="00C51998">
        <w:rPr>
          <w:sz w:val="28"/>
          <w:szCs w:val="28"/>
        </w:rPr>
        <w:t xml:space="preserve">Решения по предупреждению ЧС техногенного и природного характера, разрабатываемых с учетом потенциальной опасности на </w:t>
      </w:r>
      <w:proofErr w:type="gramStart"/>
      <w:r w:rsidRPr="00C51998">
        <w:rPr>
          <w:sz w:val="28"/>
          <w:szCs w:val="28"/>
        </w:rPr>
        <w:t>проектируемом</w:t>
      </w:r>
      <w:proofErr w:type="gramEnd"/>
      <w:r w:rsidRPr="00C51998">
        <w:rPr>
          <w:sz w:val="28"/>
          <w:szCs w:val="28"/>
        </w:rPr>
        <w:t xml:space="preserve"> и рядом расположенных объектах, результатов инженерных изысканий, оценки природных условий и окружающей среды.</w:t>
      </w:r>
    </w:p>
    <w:p w:rsidR="00F64D5B" w:rsidRPr="00C51998" w:rsidRDefault="00F64D5B" w:rsidP="00347FD6">
      <w:pPr>
        <w:shd w:val="clear" w:color="auto" w:fill="FFFFFF"/>
        <w:ind w:left="749" w:right="141"/>
        <w:jc w:val="both"/>
      </w:pPr>
      <w:r w:rsidRPr="00C51998">
        <w:rPr>
          <w:sz w:val="28"/>
          <w:szCs w:val="28"/>
        </w:rPr>
        <w:t>Осуществление мероприятий по пожарной безопасности территории.</w:t>
      </w:r>
    </w:p>
    <w:p w:rsidR="00F64D5B" w:rsidRPr="00C51998" w:rsidRDefault="00065195" w:rsidP="00347FD6">
      <w:pPr>
        <w:pStyle w:val="3"/>
        <w:numPr>
          <w:ilvl w:val="0"/>
          <w:numId w:val="0"/>
        </w:numPr>
        <w:tabs>
          <w:tab w:val="left" w:pos="1125"/>
        </w:tabs>
        <w:spacing w:before="280"/>
        <w:ind w:left="750" w:right="164"/>
        <w:jc w:val="left"/>
        <w:rPr>
          <w:sz w:val="26"/>
          <w:szCs w:val="26"/>
        </w:rPr>
      </w:pPr>
      <w:bookmarkStart w:id="37" w:name="_Toc7096962"/>
      <w:r w:rsidRPr="00C51998">
        <w:rPr>
          <w:sz w:val="26"/>
          <w:szCs w:val="26"/>
        </w:rPr>
        <w:t>7</w:t>
      </w:r>
      <w:r w:rsidR="00F64D5B" w:rsidRPr="00C51998">
        <w:rPr>
          <w:sz w:val="26"/>
          <w:szCs w:val="26"/>
        </w:rPr>
        <w:t>.2 Чрезвычайная ситуация (ЧС)</w:t>
      </w:r>
      <w:bookmarkEnd w:id="37"/>
    </w:p>
    <w:p w:rsidR="00F64D5B" w:rsidRPr="00C51998" w:rsidRDefault="00F64D5B" w:rsidP="00347FD6">
      <w:pPr>
        <w:shd w:val="clear" w:color="auto" w:fill="FFFFFF"/>
        <w:ind w:left="739" w:right="66"/>
        <w:jc w:val="both"/>
      </w:pPr>
      <w:r w:rsidRPr="00C51998">
        <w:rPr>
          <w:spacing w:val="10"/>
          <w:sz w:val="28"/>
          <w:szCs w:val="28"/>
        </w:rPr>
        <w:t>ЧС - обстановка на определенной территории, сложившаяся в результате</w:t>
      </w:r>
    </w:p>
    <w:p w:rsidR="00F64D5B" w:rsidRPr="00C51998" w:rsidRDefault="00F64D5B" w:rsidP="00347FD6">
      <w:pPr>
        <w:shd w:val="clear" w:color="auto" w:fill="FFFFFF"/>
        <w:ind w:left="38" w:right="66"/>
        <w:jc w:val="both"/>
      </w:pPr>
      <w:r w:rsidRPr="00C51998">
        <w:rPr>
          <w:spacing w:val="-1"/>
          <w:sz w:val="28"/>
          <w:szCs w:val="28"/>
        </w:rPr>
        <w:t xml:space="preserve">аварии, опасного природного явления, катастрофы, стихийного или иного бедствия, </w:t>
      </w:r>
      <w:r w:rsidRPr="00C51998">
        <w:rPr>
          <w:spacing w:val="8"/>
          <w:sz w:val="28"/>
          <w:szCs w:val="28"/>
        </w:rPr>
        <w:t xml:space="preserve">которые могут повлечь или повлекли за собой человеческие жертвы, ущерб </w:t>
      </w:r>
      <w:r w:rsidRPr="00C51998">
        <w:rPr>
          <w:sz w:val="28"/>
          <w:szCs w:val="28"/>
        </w:rPr>
        <w:t xml:space="preserve">здоровью людей или окружающей природной среде, значительные материальные </w:t>
      </w:r>
      <w:r w:rsidRPr="00C51998">
        <w:rPr>
          <w:spacing w:val="-1"/>
          <w:sz w:val="28"/>
          <w:szCs w:val="28"/>
        </w:rPr>
        <w:t>потери и нарушение условий жизнедеятельности людей.</w:t>
      </w:r>
    </w:p>
    <w:p w:rsidR="00F64D5B" w:rsidRPr="00C51998" w:rsidRDefault="00F64D5B" w:rsidP="00347FD6">
      <w:pPr>
        <w:shd w:val="clear" w:color="auto" w:fill="FFFFFF"/>
        <w:ind w:left="38" w:right="66" w:firstLine="706"/>
        <w:jc w:val="both"/>
      </w:pPr>
      <w:r w:rsidRPr="00C51998">
        <w:rPr>
          <w:spacing w:val="11"/>
          <w:sz w:val="28"/>
          <w:szCs w:val="28"/>
        </w:rPr>
        <w:t xml:space="preserve">Возможными источниками чрезвычайных ситуаций техногенного и </w:t>
      </w:r>
      <w:r w:rsidRPr="00C51998">
        <w:rPr>
          <w:spacing w:val="-1"/>
          <w:sz w:val="28"/>
          <w:szCs w:val="28"/>
        </w:rPr>
        <w:t>природного характера для проектируемого объекта могут являться:</w:t>
      </w:r>
    </w:p>
    <w:p w:rsidR="00F64D5B" w:rsidRPr="00C51998" w:rsidRDefault="00F64D5B" w:rsidP="00347FD6">
      <w:pPr>
        <w:shd w:val="clear" w:color="auto" w:fill="FFFFFF"/>
        <w:tabs>
          <w:tab w:val="left" w:pos="1003"/>
        </w:tabs>
        <w:ind w:left="38" w:right="66" w:firstLine="715"/>
        <w:jc w:val="both"/>
      </w:pPr>
      <w:proofErr w:type="gramStart"/>
      <w:r w:rsidRPr="00C51998">
        <w:rPr>
          <w:sz w:val="28"/>
          <w:szCs w:val="28"/>
        </w:rPr>
        <w:t>-</w:t>
      </w:r>
      <w:r w:rsidRPr="00C51998">
        <w:rPr>
          <w:sz w:val="28"/>
          <w:szCs w:val="28"/>
        </w:rPr>
        <w:tab/>
      </w:r>
      <w:r w:rsidRPr="00C51998">
        <w:rPr>
          <w:spacing w:val="1"/>
          <w:sz w:val="28"/>
          <w:szCs w:val="28"/>
        </w:rPr>
        <w:t>отклонения  климатических  условий   от  ординарных   (сильные   морозы,</w:t>
      </w:r>
      <w:r w:rsidR="000E304F" w:rsidRPr="00C51998">
        <w:rPr>
          <w:spacing w:val="1"/>
          <w:sz w:val="28"/>
          <w:szCs w:val="28"/>
        </w:rPr>
        <w:t xml:space="preserve"> </w:t>
      </w:r>
      <w:r w:rsidRPr="00C51998">
        <w:rPr>
          <w:spacing w:val="1"/>
          <w:sz w:val="28"/>
          <w:szCs w:val="28"/>
        </w:rPr>
        <w:t>снежные заносы, паводки, ураганные ветры, смерчи и пр.) могут повлечь аварии на</w:t>
      </w:r>
      <w:r w:rsidR="000E304F" w:rsidRPr="00C51998">
        <w:rPr>
          <w:spacing w:val="1"/>
          <w:sz w:val="28"/>
          <w:szCs w:val="28"/>
        </w:rPr>
        <w:t xml:space="preserve"> </w:t>
      </w:r>
      <w:r w:rsidRPr="00C51998">
        <w:rPr>
          <w:spacing w:val="-1"/>
          <w:sz w:val="28"/>
          <w:szCs w:val="28"/>
        </w:rPr>
        <w:t>проектируемом объекте.</w:t>
      </w:r>
      <w:proofErr w:type="gramEnd"/>
    </w:p>
    <w:p w:rsidR="00F64D5B" w:rsidRPr="00C51998" w:rsidRDefault="00F64D5B" w:rsidP="00347FD6">
      <w:pPr>
        <w:shd w:val="clear" w:color="auto" w:fill="FFFFFF"/>
        <w:ind w:left="38" w:right="66" w:firstLine="706"/>
        <w:jc w:val="both"/>
      </w:pPr>
      <w:r w:rsidRPr="00C51998">
        <w:rPr>
          <w:spacing w:val="-1"/>
          <w:sz w:val="28"/>
          <w:szCs w:val="28"/>
        </w:rPr>
        <w:t xml:space="preserve">В соответствии с требованиями федерального закона № 68-ФЗ от 21.12.1994 г. </w:t>
      </w:r>
      <w:r w:rsidRPr="00C51998">
        <w:rPr>
          <w:spacing w:val="-2"/>
          <w:sz w:val="28"/>
          <w:szCs w:val="28"/>
        </w:rPr>
        <w:t>для защиты необходимо:</w:t>
      </w:r>
    </w:p>
    <w:p w:rsidR="00F64D5B" w:rsidRPr="00C51998" w:rsidRDefault="00F64D5B" w:rsidP="00347FD6">
      <w:pPr>
        <w:widowControl w:val="0"/>
        <w:numPr>
          <w:ilvl w:val="0"/>
          <w:numId w:val="9"/>
        </w:numPr>
        <w:shd w:val="clear" w:color="auto" w:fill="FFFFFF"/>
        <w:tabs>
          <w:tab w:val="left" w:pos="1003"/>
        </w:tabs>
        <w:autoSpaceDE w:val="0"/>
        <w:autoSpaceDN w:val="0"/>
        <w:adjustRightInd w:val="0"/>
        <w:ind w:left="38" w:right="66" w:firstLine="715"/>
        <w:jc w:val="both"/>
        <w:rPr>
          <w:sz w:val="28"/>
          <w:szCs w:val="28"/>
        </w:rPr>
      </w:pPr>
      <w:r w:rsidRPr="00C51998">
        <w:rPr>
          <w:sz w:val="28"/>
          <w:szCs w:val="28"/>
        </w:rPr>
        <w:t>строительство</w:t>
      </w:r>
      <w:r w:rsidR="000E304F" w:rsidRPr="00C51998">
        <w:rPr>
          <w:sz w:val="28"/>
          <w:szCs w:val="28"/>
        </w:rPr>
        <w:t xml:space="preserve"> </w:t>
      </w:r>
      <w:r w:rsidRPr="00C51998">
        <w:rPr>
          <w:sz w:val="28"/>
          <w:szCs w:val="28"/>
        </w:rPr>
        <w:t>специальных</w:t>
      </w:r>
      <w:r w:rsidR="000E304F" w:rsidRPr="00C51998">
        <w:rPr>
          <w:sz w:val="28"/>
          <w:szCs w:val="28"/>
        </w:rPr>
        <w:t xml:space="preserve"> </w:t>
      </w:r>
      <w:r w:rsidRPr="00C51998">
        <w:rPr>
          <w:sz w:val="28"/>
          <w:szCs w:val="28"/>
        </w:rPr>
        <w:t>сооружений во время развития</w:t>
      </w:r>
      <w:r w:rsidR="000E304F" w:rsidRPr="00C51998">
        <w:rPr>
          <w:sz w:val="28"/>
          <w:szCs w:val="28"/>
        </w:rPr>
        <w:t xml:space="preserve"> </w:t>
      </w:r>
      <w:r w:rsidRPr="00C51998">
        <w:rPr>
          <w:sz w:val="28"/>
          <w:szCs w:val="28"/>
        </w:rPr>
        <w:t>опасного</w:t>
      </w:r>
      <w:r w:rsidR="000E304F" w:rsidRPr="00C51998">
        <w:rPr>
          <w:sz w:val="28"/>
          <w:szCs w:val="28"/>
        </w:rPr>
        <w:t xml:space="preserve"> </w:t>
      </w:r>
      <w:r w:rsidRPr="00C51998">
        <w:rPr>
          <w:sz w:val="28"/>
          <w:szCs w:val="28"/>
        </w:rPr>
        <w:t>природного процесса и полностью защитить их от угрозы;</w:t>
      </w:r>
    </w:p>
    <w:p w:rsidR="00F64D5B" w:rsidRPr="00C51998" w:rsidRDefault="00F64D5B" w:rsidP="00347FD6">
      <w:pPr>
        <w:widowControl w:val="0"/>
        <w:numPr>
          <w:ilvl w:val="0"/>
          <w:numId w:val="9"/>
        </w:numPr>
        <w:shd w:val="clear" w:color="auto" w:fill="FFFFFF"/>
        <w:tabs>
          <w:tab w:val="left" w:pos="1003"/>
        </w:tabs>
        <w:autoSpaceDE w:val="0"/>
        <w:autoSpaceDN w:val="0"/>
        <w:adjustRightInd w:val="0"/>
        <w:ind w:left="38" w:right="66" w:firstLine="715"/>
        <w:jc w:val="both"/>
        <w:rPr>
          <w:sz w:val="28"/>
          <w:szCs w:val="28"/>
        </w:rPr>
      </w:pPr>
      <w:r w:rsidRPr="00C51998">
        <w:rPr>
          <w:spacing w:val="6"/>
          <w:sz w:val="28"/>
          <w:szCs w:val="28"/>
        </w:rPr>
        <w:t>повышение устойчивости зданий и сооружений воздействию природной</w:t>
      </w:r>
      <w:r w:rsidR="000E304F" w:rsidRPr="00C51998">
        <w:rPr>
          <w:spacing w:val="-4"/>
          <w:sz w:val="28"/>
          <w:szCs w:val="28"/>
        </w:rPr>
        <w:t xml:space="preserve"> с</w:t>
      </w:r>
      <w:r w:rsidRPr="00C51998">
        <w:rPr>
          <w:spacing w:val="-4"/>
          <w:sz w:val="28"/>
          <w:szCs w:val="28"/>
        </w:rPr>
        <w:t>тихии;</w:t>
      </w:r>
    </w:p>
    <w:p w:rsidR="00F64D5B" w:rsidRPr="00C51998" w:rsidRDefault="00F64D5B" w:rsidP="00347FD6">
      <w:pPr>
        <w:widowControl w:val="0"/>
        <w:numPr>
          <w:ilvl w:val="0"/>
          <w:numId w:val="9"/>
        </w:numPr>
        <w:shd w:val="clear" w:color="auto" w:fill="FFFFFF"/>
        <w:tabs>
          <w:tab w:val="left" w:pos="1003"/>
        </w:tabs>
        <w:autoSpaceDE w:val="0"/>
        <w:autoSpaceDN w:val="0"/>
        <w:adjustRightInd w:val="0"/>
        <w:ind w:left="38" w:right="66" w:firstLine="715"/>
        <w:jc w:val="both"/>
        <w:rPr>
          <w:sz w:val="28"/>
          <w:szCs w:val="28"/>
        </w:rPr>
      </w:pPr>
      <w:r w:rsidRPr="00C51998">
        <w:rPr>
          <w:sz w:val="28"/>
          <w:szCs w:val="28"/>
        </w:rPr>
        <w:t>защитные инженерные мероприятия (</w:t>
      </w:r>
      <w:proofErr w:type="spellStart"/>
      <w:r w:rsidRPr="00C51998">
        <w:rPr>
          <w:sz w:val="28"/>
          <w:szCs w:val="28"/>
        </w:rPr>
        <w:t>противосейсмические</w:t>
      </w:r>
      <w:proofErr w:type="spellEnd"/>
      <w:r w:rsidRPr="00C51998">
        <w:rPr>
          <w:sz w:val="28"/>
          <w:szCs w:val="28"/>
        </w:rPr>
        <w:t>,</w:t>
      </w:r>
      <w:r w:rsidR="000E304F" w:rsidRPr="00C51998">
        <w:rPr>
          <w:sz w:val="28"/>
          <w:szCs w:val="28"/>
        </w:rPr>
        <w:t xml:space="preserve"> </w:t>
      </w:r>
      <w:r w:rsidRPr="00C51998">
        <w:rPr>
          <w:spacing w:val="-1"/>
          <w:sz w:val="28"/>
          <w:szCs w:val="28"/>
        </w:rPr>
        <w:t>противооползневые и др.);</w:t>
      </w:r>
    </w:p>
    <w:p w:rsidR="00F64D5B" w:rsidRPr="00C51998" w:rsidRDefault="00F64D5B" w:rsidP="00347FD6">
      <w:pPr>
        <w:widowControl w:val="0"/>
        <w:numPr>
          <w:ilvl w:val="0"/>
          <w:numId w:val="5"/>
        </w:numPr>
        <w:shd w:val="clear" w:color="auto" w:fill="FFFFFF"/>
        <w:tabs>
          <w:tab w:val="left" w:pos="912"/>
        </w:tabs>
        <w:autoSpaceDE w:val="0"/>
        <w:autoSpaceDN w:val="0"/>
        <w:adjustRightInd w:val="0"/>
        <w:ind w:left="754" w:right="66"/>
        <w:jc w:val="both"/>
        <w:rPr>
          <w:sz w:val="28"/>
          <w:szCs w:val="28"/>
        </w:rPr>
      </w:pPr>
      <w:r w:rsidRPr="00C51998">
        <w:rPr>
          <w:spacing w:val="-1"/>
          <w:sz w:val="28"/>
          <w:szCs w:val="28"/>
        </w:rPr>
        <w:t>эвакуационные мероприятия;</w:t>
      </w:r>
    </w:p>
    <w:p w:rsidR="00F64D5B" w:rsidRPr="00C51998" w:rsidRDefault="00F64D5B" w:rsidP="00347FD6">
      <w:pPr>
        <w:widowControl w:val="0"/>
        <w:numPr>
          <w:ilvl w:val="0"/>
          <w:numId w:val="5"/>
        </w:numPr>
        <w:shd w:val="clear" w:color="auto" w:fill="FFFFFF"/>
        <w:tabs>
          <w:tab w:val="left" w:pos="912"/>
        </w:tabs>
        <w:autoSpaceDE w:val="0"/>
        <w:autoSpaceDN w:val="0"/>
        <w:adjustRightInd w:val="0"/>
        <w:ind w:left="754" w:right="66"/>
        <w:jc w:val="both"/>
        <w:rPr>
          <w:sz w:val="28"/>
          <w:szCs w:val="28"/>
        </w:rPr>
      </w:pPr>
      <w:r w:rsidRPr="00C51998">
        <w:rPr>
          <w:spacing w:val="-1"/>
          <w:sz w:val="28"/>
          <w:szCs w:val="28"/>
        </w:rPr>
        <w:t>мероприятия медицинской защиты.</w:t>
      </w:r>
    </w:p>
    <w:p w:rsidR="00F64D5B" w:rsidRPr="00C51998" w:rsidRDefault="00F64D5B" w:rsidP="00347FD6">
      <w:pPr>
        <w:shd w:val="clear" w:color="auto" w:fill="FFFFFF"/>
        <w:ind w:left="34" w:right="66" w:firstLine="720"/>
        <w:jc w:val="both"/>
      </w:pPr>
      <w:r w:rsidRPr="00C51998">
        <w:rPr>
          <w:spacing w:val="-1"/>
          <w:sz w:val="28"/>
          <w:szCs w:val="28"/>
        </w:rPr>
        <w:t xml:space="preserve">Объемы, содержание и сроки проведения мероприятий по защите населения и </w:t>
      </w:r>
      <w:r w:rsidRPr="00C51998">
        <w:rPr>
          <w:sz w:val="28"/>
          <w:szCs w:val="28"/>
        </w:rPr>
        <w:t xml:space="preserve">территорий определяются на основании прогнозов состояния природной опасности </w:t>
      </w:r>
      <w:r w:rsidRPr="00C51998">
        <w:rPr>
          <w:spacing w:val="-1"/>
          <w:sz w:val="28"/>
          <w:szCs w:val="28"/>
        </w:rPr>
        <w:t>соответствующих территорий.</w:t>
      </w:r>
    </w:p>
    <w:p w:rsidR="00F64D5B" w:rsidRPr="00C51998" w:rsidRDefault="00F64D5B" w:rsidP="00347FD6">
      <w:pPr>
        <w:shd w:val="clear" w:color="auto" w:fill="FFFFFF"/>
        <w:ind w:left="744" w:right="141"/>
      </w:pPr>
      <w:r w:rsidRPr="00C51998">
        <w:rPr>
          <w:spacing w:val="-1"/>
          <w:sz w:val="28"/>
          <w:szCs w:val="28"/>
        </w:rPr>
        <w:t>Мероприятиями по противодействию наводнениям служат:</w:t>
      </w:r>
    </w:p>
    <w:p w:rsidR="00F64D5B" w:rsidRPr="00C51998" w:rsidRDefault="00F64D5B" w:rsidP="00347FD6">
      <w:pPr>
        <w:shd w:val="clear" w:color="auto" w:fill="FFFFFF"/>
        <w:tabs>
          <w:tab w:val="left" w:pos="1157"/>
        </w:tabs>
        <w:ind w:left="38" w:right="141" w:firstLine="715"/>
      </w:pPr>
      <w:r w:rsidRPr="00C51998">
        <w:rPr>
          <w:sz w:val="28"/>
          <w:szCs w:val="28"/>
        </w:rPr>
        <w:lastRenderedPageBreak/>
        <w:t>-</w:t>
      </w:r>
      <w:r w:rsidRPr="00C51998">
        <w:rPr>
          <w:sz w:val="28"/>
          <w:szCs w:val="28"/>
        </w:rPr>
        <w:tab/>
      </w:r>
      <w:r w:rsidRPr="00C51998">
        <w:rPr>
          <w:spacing w:val="1"/>
          <w:sz w:val="28"/>
          <w:szCs w:val="28"/>
        </w:rPr>
        <w:t>перераспределение    максимального    стока    между    водохранилищами,</w:t>
      </w:r>
      <w:r w:rsidR="000E304F" w:rsidRPr="00C51998">
        <w:rPr>
          <w:sz w:val="28"/>
          <w:szCs w:val="28"/>
        </w:rPr>
        <w:t xml:space="preserve"> </w:t>
      </w:r>
      <w:r w:rsidRPr="00C51998">
        <w:rPr>
          <w:sz w:val="28"/>
          <w:szCs w:val="28"/>
        </w:rPr>
        <w:t>переброска стока между бассейнами и внутри речного бассейна;</w:t>
      </w:r>
    </w:p>
    <w:p w:rsidR="00F64D5B" w:rsidRPr="00C51998" w:rsidRDefault="00F64D5B" w:rsidP="00347FD6">
      <w:pPr>
        <w:shd w:val="clear" w:color="auto" w:fill="FFFFFF"/>
        <w:tabs>
          <w:tab w:val="left" w:pos="917"/>
        </w:tabs>
        <w:ind w:left="754" w:right="141"/>
      </w:pPr>
      <w:r w:rsidRPr="00C51998">
        <w:rPr>
          <w:sz w:val="28"/>
          <w:szCs w:val="28"/>
        </w:rPr>
        <w:t>-</w:t>
      </w:r>
      <w:r w:rsidRPr="00C51998">
        <w:rPr>
          <w:sz w:val="28"/>
          <w:szCs w:val="28"/>
        </w:rPr>
        <w:tab/>
      </w:r>
      <w:r w:rsidRPr="00C51998">
        <w:rPr>
          <w:spacing w:val="-1"/>
          <w:sz w:val="28"/>
          <w:szCs w:val="28"/>
        </w:rPr>
        <w:t>ограждение территорий дамбами (системами обвалования);</w:t>
      </w:r>
    </w:p>
    <w:p w:rsidR="00F64D5B" w:rsidRPr="00C51998" w:rsidRDefault="00F64D5B" w:rsidP="00347FD6">
      <w:pPr>
        <w:shd w:val="clear" w:color="auto" w:fill="FFFFFF"/>
        <w:tabs>
          <w:tab w:val="left" w:pos="902"/>
        </w:tabs>
        <w:ind w:left="29" w:right="141" w:firstLine="720"/>
      </w:pPr>
      <w:r w:rsidRPr="00C51998">
        <w:rPr>
          <w:sz w:val="28"/>
          <w:szCs w:val="28"/>
        </w:rPr>
        <w:t>-</w:t>
      </w:r>
      <w:r w:rsidRPr="00C51998">
        <w:rPr>
          <w:sz w:val="28"/>
          <w:szCs w:val="28"/>
        </w:rPr>
        <w:tab/>
      </w:r>
      <w:r w:rsidRPr="00C51998">
        <w:rPr>
          <w:spacing w:val="1"/>
          <w:sz w:val="28"/>
          <w:szCs w:val="28"/>
        </w:rPr>
        <w:t>увеличение пропускной способности речного русла (расчистка, углубление,</w:t>
      </w:r>
      <w:r w:rsidR="000E304F" w:rsidRPr="00C51998">
        <w:rPr>
          <w:spacing w:val="-1"/>
          <w:sz w:val="28"/>
          <w:szCs w:val="28"/>
        </w:rPr>
        <w:t xml:space="preserve"> </w:t>
      </w:r>
      <w:r w:rsidRPr="00C51998">
        <w:rPr>
          <w:spacing w:val="-1"/>
          <w:sz w:val="28"/>
          <w:szCs w:val="28"/>
        </w:rPr>
        <w:t>расширение, спрямление русла).</w:t>
      </w:r>
    </w:p>
    <w:p w:rsidR="00F64D5B" w:rsidRPr="00C51998" w:rsidRDefault="00F64D5B" w:rsidP="00347FD6">
      <w:pPr>
        <w:shd w:val="clear" w:color="auto" w:fill="FFFFFF"/>
        <w:ind w:left="34" w:right="141" w:firstLine="710"/>
        <w:jc w:val="both"/>
      </w:pPr>
      <w:r w:rsidRPr="00C51998">
        <w:rPr>
          <w:spacing w:val="-1"/>
          <w:sz w:val="28"/>
          <w:szCs w:val="28"/>
        </w:rPr>
        <w:t>Предупредительными инженерно-техническими мероприятиями по защите от наводнений являются:</w:t>
      </w:r>
    </w:p>
    <w:p w:rsidR="00F64D5B" w:rsidRPr="00C51998" w:rsidRDefault="00F64D5B" w:rsidP="00347FD6">
      <w:pPr>
        <w:widowControl w:val="0"/>
        <w:numPr>
          <w:ilvl w:val="0"/>
          <w:numId w:val="8"/>
        </w:numPr>
        <w:shd w:val="clear" w:color="auto" w:fill="FFFFFF"/>
        <w:tabs>
          <w:tab w:val="left" w:pos="902"/>
        </w:tabs>
        <w:autoSpaceDE w:val="0"/>
        <w:autoSpaceDN w:val="0"/>
        <w:adjustRightInd w:val="0"/>
        <w:ind w:left="749" w:right="141"/>
        <w:rPr>
          <w:sz w:val="28"/>
          <w:szCs w:val="28"/>
        </w:rPr>
      </w:pPr>
      <w:r w:rsidRPr="00C51998">
        <w:rPr>
          <w:sz w:val="28"/>
          <w:szCs w:val="28"/>
        </w:rPr>
        <w:t>строительство защитных сооружений (плотин, дамб, обвалований);</w:t>
      </w:r>
    </w:p>
    <w:p w:rsidR="00F64D5B" w:rsidRPr="00C51998" w:rsidRDefault="00F64D5B" w:rsidP="00347FD6">
      <w:pPr>
        <w:widowControl w:val="0"/>
        <w:numPr>
          <w:ilvl w:val="0"/>
          <w:numId w:val="8"/>
        </w:numPr>
        <w:shd w:val="clear" w:color="auto" w:fill="FFFFFF"/>
        <w:tabs>
          <w:tab w:val="left" w:pos="902"/>
        </w:tabs>
        <w:autoSpaceDE w:val="0"/>
        <w:autoSpaceDN w:val="0"/>
        <w:adjustRightInd w:val="0"/>
        <w:ind w:left="749" w:right="141"/>
        <w:rPr>
          <w:sz w:val="28"/>
          <w:szCs w:val="28"/>
        </w:rPr>
      </w:pPr>
      <w:r w:rsidRPr="00C51998">
        <w:rPr>
          <w:sz w:val="28"/>
          <w:szCs w:val="28"/>
        </w:rPr>
        <w:t>реконструкция существующих защитных сооружений;</w:t>
      </w:r>
    </w:p>
    <w:p w:rsidR="00F64D5B" w:rsidRPr="00C51998" w:rsidRDefault="00F64D5B" w:rsidP="00347FD6">
      <w:pPr>
        <w:widowControl w:val="0"/>
        <w:numPr>
          <w:ilvl w:val="0"/>
          <w:numId w:val="8"/>
        </w:numPr>
        <w:shd w:val="clear" w:color="auto" w:fill="FFFFFF"/>
        <w:tabs>
          <w:tab w:val="left" w:pos="902"/>
        </w:tabs>
        <w:autoSpaceDE w:val="0"/>
        <w:autoSpaceDN w:val="0"/>
        <w:adjustRightInd w:val="0"/>
        <w:ind w:left="29" w:right="141" w:firstLine="720"/>
        <w:rPr>
          <w:sz w:val="28"/>
          <w:szCs w:val="28"/>
        </w:rPr>
      </w:pPr>
      <w:r w:rsidRPr="00C51998">
        <w:rPr>
          <w:spacing w:val="2"/>
          <w:sz w:val="28"/>
          <w:szCs w:val="28"/>
        </w:rPr>
        <w:t xml:space="preserve">использование </w:t>
      </w:r>
      <w:proofErr w:type="spellStart"/>
      <w:r w:rsidRPr="00C51998">
        <w:rPr>
          <w:spacing w:val="2"/>
          <w:sz w:val="28"/>
          <w:szCs w:val="28"/>
        </w:rPr>
        <w:t>противопаводковых</w:t>
      </w:r>
      <w:proofErr w:type="spellEnd"/>
      <w:r w:rsidRPr="00C51998">
        <w:rPr>
          <w:spacing w:val="2"/>
          <w:sz w:val="28"/>
          <w:szCs w:val="28"/>
        </w:rPr>
        <w:t xml:space="preserve"> емкостей водохранилищ с целью срезки</w:t>
      </w:r>
      <w:r w:rsidRPr="00C51998">
        <w:rPr>
          <w:spacing w:val="2"/>
          <w:sz w:val="28"/>
          <w:szCs w:val="28"/>
        </w:rPr>
        <w:br/>
      </w:r>
      <w:r w:rsidRPr="00C51998">
        <w:rPr>
          <w:spacing w:val="-1"/>
          <w:sz w:val="28"/>
          <w:szCs w:val="28"/>
        </w:rPr>
        <w:t>пика половодий и паводков.</w:t>
      </w:r>
    </w:p>
    <w:p w:rsidR="00F64D5B" w:rsidRPr="00C51998" w:rsidRDefault="00F64D5B" w:rsidP="00347FD6">
      <w:pPr>
        <w:shd w:val="clear" w:color="auto" w:fill="FFFFFF"/>
        <w:ind w:left="29" w:right="141" w:firstLine="710"/>
        <w:jc w:val="both"/>
      </w:pPr>
      <w:r w:rsidRPr="00C51998">
        <w:rPr>
          <w:sz w:val="28"/>
          <w:szCs w:val="28"/>
        </w:rPr>
        <w:t xml:space="preserve">Организация и осуществление мероприятий по предотвращению, защите, </w:t>
      </w:r>
      <w:r w:rsidRPr="00C51998">
        <w:rPr>
          <w:spacing w:val="-1"/>
          <w:sz w:val="28"/>
          <w:szCs w:val="28"/>
        </w:rPr>
        <w:t xml:space="preserve">снижению риска возникновения последствий чрезвычайных ситуаций природного и </w:t>
      </w:r>
      <w:r w:rsidRPr="00C51998">
        <w:rPr>
          <w:spacing w:val="13"/>
          <w:sz w:val="28"/>
          <w:szCs w:val="28"/>
        </w:rPr>
        <w:t xml:space="preserve">техногенного характера, сокращение и снижение тяжести последствий </w:t>
      </w:r>
      <w:r w:rsidRPr="00C51998">
        <w:rPr>
          <w:spacing w:val="-1"/>
          <w:sz w:val="28"/>
          <w:szCs w:val="28"/>
        </w:rPr>
        <w:t>чрезвычайных ситуаций.</w:t>
      </w:r>
    </w:p>
    <w:p w:rsidR="00F64D5B" w:rsidRPr="00C51998" w:rsidRDefault="00065195" w:rsidP="00347FD6">
      <w:pPr>
        <w:pStyle w:val="3"/>
        <w:numPr>
          <w:ilvl w:val="0"/>
          <w:numId w:val="0"/>
        </w:numPr>
        <w:tabs>
          <w:tab w:val="left" w:pos="1125"/>
        </w:tabs>
        <w:spacing w:before="280"/>
        <w:ind w:left="750" w:right="164"/>
        <w:jc w:val="left"/>
        <w:rPr>
          <w:sz w:val="26"/>
          <w:szCs w:val="26"/>
        </w:rPr>
      </w:pPr>
      <w:bookmarkStart w:id="38" w:name="_Toc7096963"/>
      <w:r w:rsidRPr="00C51998">
        <w:rPr>
          <w:sz w:val="26"/>
          <w:szCs w:val="26"/>
        </w:rPr>
        <w:t>7</w:t>
      </w:r>
      <w:r w:rsidR="00F64D5B" w:rsidRPr="00C51998">
        <w:rPr>
          <w:sz w:val="26"/>
          <w:szCs w:val="26"/>
        </w:rPr>
        <w:t>.3 Авария</w:t>
      </w:r>
      <w:bookmarkEnd w:id="38"/>
    </w:p>
    <w:p w:rsidR="00F64D5B" w:rsidRPr="00C51998" w:rsidRDefault="00F64D5B" w:rsidP="00347FD6">
      <w:pPr>
        <w:shd w:val="clear" w:color="auto" w:fill="FFFFFF"/>
        <w:ind w:left="38" w:right="141" w:firstLine="773"/>
        <w:jc w:val="both"/>
      </w:pPr>
      <w:r w:rsidRPr="00C51998">
        <w:rPr>
          <w:spacing w:val="5"/>
          <w:sz w:val="28"/>
          <w:szCs w:val="28"/>
        </w:rPr>
        <w:t xml:space="preserve">Авария - опасное техногенное происшествие, создающее на объекте, </w:t>
      </w:r>
      <w:r w:rsidRPr="00C51998">
        <w:rPr>
          <w:spacing w:val="6"/>
          <w:sz w:val="28"/>
          <w:szCs w:val="28"/>
        </w:rPr>
        <w:t xml:space="preserve">определенной территории или акватории угрозу жизни и здоровью людей и </w:t>
      </w:r>
      <w:r w:rsidRPr="00C51998">
        <w:rPr>
          <w:spacing w:val="3"/>
          <w:sz w:val="28"/>
          <w:szCs w:val="28"/>
        </w:rPr>
        <w:t xml:space="preserve">приводящее к разрушению зданий, сооружений, оборудования и транспортных </w:t>
      </w:r>
      <w:r w:rsidRPr="00C51998">
        <w:rPr>
          <w:sz w:val="28"/>
          <w:szCs w:val="28"/>
        </w:rPr>
        <w:t xml:space="preserve">средств, нарушению производственного или транспортного процесса, а также к нанесению ущерба, окружающей природной среде (по ГОСТ </w:t>
      </w:r>
      <w:proofErr w:type="gramStart"/>
      <w:r w:rsidRPr="00C51998">
        <w:rPr>
          <w:sz w:val="28"/>
          <w:szCs w:val="28"/>
        </w:rPr>
        <w:t>Р</w:t>
      </w:r>
      <w:proofErr w:type="gramEnd"/>
      <w:r w:rsidRPr="00C51998">
        <w:rPr>
          <w:sz w:val="28"/>
          <w:szCs w:val="28"/>
        </w:rPr>
        <w:t xml:space="preserve"> 22.0.05).</w:t>
      </w:r>
    </w:p>
    <w:p w:rsidR="000E304F" w:rsidRPr="00C51998" w:rsidRDefault="00F64D5B" w:rsidP="00347FD6">
      <w:pPr>
        <w:shd w:val="clear" w:color="auto" w:fill="FFFFFF"/>
        <w:spacing w:before="106"/>
        <w:ind w:left="75" w:right="141"/>
        <w:jc w:val="center"/>
        <w:rPr>
          <w:rFonts w:ascii="Arial" w:hAnsi="Arial" w:cs="Arial"/>
          <w:sz w:val="26"/>
          <w:szCs w:val="26"/>
          <w:u w:val="single"/>
        </w:rPr>
      </w:pPr>
      <w:r w:rsidRPr="00C51998">
        <w:rPr>
          <w:b/>
          <w:bCs/>
          <w:iCs/>
          <w:sz w:val="28"/>
          <w:szCs w:val="28"/>
          <w:u w:val="single"/>
        </w:rPr>
        <w:t xml:space="preserve">Раздел </w:t>
      </w:r>
      <w:r w:rsidR="00065195" w:rsidRPr="00C51998">
        <w:rPr>
          <w:b/>
          <w:bCs/>
          <w:iCs/>
          <w:sz w:val="28"/>
          <w:szCs w:val="28"/>
          <w:u w:val="single"/>
        </w:rPr>
        <w:t>8</w:t>
      </w:r>
      <w:r w:rsidRPr="00C51998">
        <w:rPr>
          <w:b/>
          <w:bCs/>
          <w:iCs/>
          <w:sz w:val="28"/>
          <w:szCs w:val="28"/>
          <w:u w:val="single"/>
        </w:rPr>
        <w:t>. Иные вопросы планировки территории.</w:t>
      </w:r>
    </w:p>
    <w:p w:rsidR="00F64D5B" w:rsidRPr="00C51998" w:rsidRDefault="00065195" w:rsidP="00347FD6">
      <w:pPr>
        <w:shd w:val="clear" w:color="auto" w:fill="FFFFFF"/>
        <w:spacing w:before="106"/>
        <w:ind w:left="614" w:right="2150" w:firstLine="136"/>
      </w:pPr>
      <w:r w:rsidRPr="00C51998">
        <w:rPr>
          <w:rFonts w:ascii="Arial" w:hAnsi="Arial" w:cs="Arial"/>
          <w:i/>
          <w:iCs/>
          <w:sz w:val="26"/>
          <w:szCs w:val="26"/>
        </w:rPr>
        <w:t>8</w:t>
      </w:r>
      <w:r w:rsidR="00F64D5B" w:rsidRPr="00C51998">
        <w:rPr>
          <w:rFonts w:ascii="Arial" w:hAnsi="Arial" w:cs="Arial"/>
          <w:i/>
          <w:iCs/>
          <w:sz w:val="26"/>
          <w:szCs w:val="26"/>
        </w:rPr>
        <w:t xml:space="preserve">.1 </w:t>
      </w:r>
      <w:r w:rsidR="00F64D5B" w:rsidRPr="00C51998">
        <w:rPr>
          <w:rFonts w:ascii="Arial" w:hAnsi="Arial"/>
          <w:i/>
          <w:iCs/>
          <w:sz w:val="26"/>
          <w:szCs w:val="26"/>
        </w:rPr>
        <w:t>Мероприятия</w:t>
      </w:r>
      <w:r w:rsidR="00F64D5B" w:rsidRPr="00C51998">
        <w:rPr>
          <w:rFonts w:ascii="Arial" w:hAnsi="Arial" w:cs="Arial"/>
          <w:i/>
          <w:iCs/>
          <w:sz w:val="26"/>
          <w:szCs w:val="26"/>
        </w:rPr>
        <w:t xml:space="preserve"> </w:t>
      </w:r>
      <w:r w:rsidR="00F64D5B" w:rsidRPr="00C51998">
        <w:rPr>
          <w:rFonts w:ascii="Arial" w:hAnsi="Arial"/>
          <w:i/>
          <w:iCs/>
          <w:sz w:val="26"/>
          <w:szCs w:val="26"/>
        </w:rPr>
        <w:t>по</w:t>
      </w:r>
      <w:r w:rsidR="00F64D5B" w:rsidRPr="00C51998">
        <w:rPr>
          <w:rFonts w:ascii="Arial" w:hAnsi="Arial" w:cs="Arial"/>
          <w:i/>
          <w:iCs/>
          <w:sz w:val="26"/>
          <w:szCs w:val="26"/>
        </w:rPr>
        <w:t xml:space="preserve"> </w:t>
      </w:r>
      <w:r w:rsidR="00F64D5B" w:rsidRPr="00C51998">
        <w:rPr>
          <w:rFonts w:ascii="Arial" w:hAnsi="Arial"/>
          <w:i/>
          <w:iCs/>
          <w:sz w:val="26"/>
          <w:szCs w:val="26"/>
        </w:rPr>
        <w:t>территориальному</w:t>
      </w:r>
      <w:r w:rsidR="00F64D5B" w:rsidRPr="00C51998">
        <w:rPr>
          <w:rFonts w:ascii="Arial" w:hAnsi="Arial" w:cs="Arial"/>
          <w:i/>
          <w:iCs/>
          <w:sz w:val="26"/>
          <w:szCs w:val="26"/>
        </w:rPr>
        <w:t xml:space="preserve"> </w:t>
      </w:r>
      <w:r w:rsidR="00F64D5B" w:rsidRPr="00C51998">
        <w:rPr>
          <w:rFonts w:ascii="Arial" w:hAnsi="Arial"/>
          <w:i/>
          <w:iCs/>
          <w:sz w:val="26"/>
          <w:szCs w:val="26"/>
        </w:rPr>
        <w:t>планированию</w:t>
      </w:r>
    </w:p>
    <w:p w:rsidR="00F64D5B" w:rsidRPr="00C51998" w:rsidRDefault="00065195" w:rsidP="00347FD6">
      <w:pPr>
        <w:shd w:val="clear" w:color="auto" w:fill="FFFFFF"/>
        <w:tabs>
          <w:tab w:val="left" w:pos="912"/>
        </w:tabs>
        <w:spacing w:before="5"/>
        <w:ind w:left="264"/>
      </w:pPr>
      <w:r w:rsidRPr="00C51998">
        <w:rPr>
          <w:rFonts w:ascii="Arial" w:hAnsi="Arial" w:cs="Arial"/>
          <w:i/>
          <w:iCs/>
          <w:sz w:val="26"/>
          <w:szCs w:val="26"/>
        </w:rPr>
        <w:t>8</w:t>
      </w:r>
      <w:r w:rsidR="00F64D5B" w:rsidRPr="00C51998">
        <w:rPr>
          <w:rFonts w:ascii="Arial" w:hAnsi="Arial" w:cs="Arial"/>
          <w:i/>
          <w:iCs/>
          <w:sz w:val="26"/>
          <w:szCs w:val="26"/>
        </w:rPr>
        <w:t>.1.1</w:t>
      </w:r>
      <w:r w:rsidR="00F64D5B" w:rsidRPr="00C51998">
        <w:rPr>
          <w:rFonts w:ascii="Arial" w:hAnsi="Arial" w:cs="Arial"/>
          <w:i/>
          <w:iCs/>
          <w:sz w:val="26"/>
          <w:szCs w:val="26"/>
        </w:rPr>
        <w:tab/>
      </w:r>
      <w:r w:rsidR="00F64D5B" w:rsidRPr="00C51998">
        <w:rPr>
          <w:rFonts w:ascii="Arial" w:hAnsi="Arial"/>
          <w:i/>
          <w:iCs/>
          <w:spacing w:val="12"/>
          <w:sz w:val="26"/>
          <w:szCs w:val="26"/>
        </w:rPr>
        <w:t>Мероприятия</w:t>
      </w:r>
      <w:r w:rsidR="00F64D5B" w:rsidRPr="00C51998">
        <w:rPr>
          <w:rFonts w:ascii="Arial" w:hAnsi="Arial" w:cs="Arial"/>
          <w:i/>
          <w:iCs/>
          <w:spacing w:val="12"/>
          <w:sz w:val="26"/>
          <w:szCs w:val="26"/>
        </w:rPr>
        <w:t xml:space="preserve"> </w:t>
      </w:r>
      <w:r w:rsidR="00F64D5B" w:rsidRPr="00C51998">
        <w:rPr>
          <w:rFonts w:ascii="Arial" w:hAnsi="Arial"/>
          <w:i/>
          <w:iCs/>
          <w:spacing w:val="12"/>
          <w:sz w:val="26"/>
          <w:szCs w:val="26"/>
        </w:rPr>
        <w:t>по</w:t>
      </w:r>
      <w:r w:rsidR="00F64D5B" w:rsidRPr="00C51998">
        <w:rPr>
          <w:rFonts w:ascii="Arial" w:hAnsi="Arial" w:cs="Arial"/>
          <w:i/>
          <w:iCs/>
          <w:spacing w:val="12"/>
          <w:sz w:val="26"/>
          <w:szCs w:val="26"/>
        </w:rPr>
        <w:t xml:space="preserve"> </w:t>
      </w:r>
      <w:r w:rsidR="00F64D5B" w:rsidRPr="00C51998">
        <w:rPr>
          <w:rFonts w:ascii="Arial" w:hAnsi="Arial"/>
          <w:i/>
          <w:iCs/>
          <w:spacing w:val="12"/>
          <w:sz w:val="26"/>
          <w:szCs w:val="26"/>
        </w:rPr>
        <w:t>развитию</w:t>
      </w:r>
      <w:r w:rsidR="00F64D5B" w:rsidRPr="00C51998">
        <w:rPr>
          <w:rFonts w:ascii="Arial" w:hAnsi="Arial" w:cs="Arial"/>
          <w:i/>
          <w:iCs/>
          <w:spacing w:val="12"/>
          <w:sz w:val="26"/>
          <w:szCs w:val="26"/>
        </w:rPr>
        <w:t xml:space="preserve"> </w:t>
      </w:r>
      <w:r w:rsidR="00F64D5B" w:rsidRPr="00C51998">
        <w:rPr>
          <w:rFonts w:ascii="Arial" w:hAnsi="Arial"/>
          <w:i/>
          <w:iCs/>
          <w:spacing w:val="12"/>
          <w:sz w:val="26"/>
          <w:szCs w:val="26"/>
        </w:rPr>
        <w:t>транспортной</w:t>
      </w:r>
      <w:r w:rsidR="00F64D5B" w:rsidRPr="00C51998">
        <w:rPr>
          <w:rFonts w:ascii="Arial" w:hAnsi="Arial" w:cs="Arial"/>
          <w:i/>
          <w:iCs/>
          <w:spacing w:val="12"/>
          <w:sz w:val="26"/>
          <w:szCs w:val="26"/>
        </w:rPr>
        <w:t xml:space="preserve"> </w:t>
      </w:r>
      <w:r w:rsidR="00F64D5B" w:rsidRPr="00C51998">
        <w:rPr>
          <w:rFonts w:ascii="Arial" w:hAnsi="Arial"/>
          <w:i/>
          <w:iCs/>
          <w:spacing w:val="12"/>
          <w:sz w:val="26"/>
          <w:szCs w:val="26"/>
        </w:rPr>
        <w:t>инфраструктуры</w:t>
      </w:r>
    </w:p>
    <w:p w:rsidR="00F64D5B" w:rsidRPr="00C51998" w:rsidRDefault="00F64D5B" w:rsidP="00347FD6">
      <w:pPr>
        <w:widowControl w:val="0"/>
        <w:numPr>
          <w:ilvl w:val="0"/>
          <w:numId w:val="10"/>
        </w:numPr>
        <w:shd w:val="clear" w:color="auto" w:fill="FFFFFF"/>
        <w:tabs>
          <w:tab w:val="left" w:pos="1306"/>
        </w:tabs>
        <w:autoSpaceDE w:val="0"/>
        <w:autoSpaceDN w:val="0"/>
        <w:adjustRightInd w:val="0"/>
        <w:ind w:left="744" w:right="141"/>
        <w:jc w:val="both"/>
        <w:rPr>
          <w:spacing w:val="-26"/>
          <w:sz w:val="28"/>
          <w:szCs w:val="28"/>
        </w:rPr>
      </w:pPr>
      <w:r w:rsidRPr="00C51998">
        <w:rPr>
          <w:spacing w:val="-1"/>
          <w:sz w:val="28"/>
          <w:szCs w:val="28"/>
        </w:rPr>
        <w:t>Развитие улично-дорожной сети.</w:t>
      </w:r>
    </w:p>
    <w:p w:rsidR="00F64D5B" w:rsidRPr="00C51998" w:rsidRDefault="00F64D5B" w:rsidP="00347FD6">
      <w:pPr>
        <w:widowControl w:val="0"/>
        <w:numPr>
          <w:ilvl w:val="0"/>
          <w:numId w:val="10"/>
        </w:numPr>
        <w:shd w:val="clear" w:color="auto" w:fill="FFFFFF"/>
        <w:tabs>
          <w:tab w:val="left" w:pos="1306"/>
        </w:tabs>
        <w:autoSpaceDE w:val="0"/>
        <w:autoSpaceDN w:val="0"/>
        <w:adjustRightInd w:val="0"/>
        <w:spacing w:before="5"/>
        <w:ind w:left="744" w:right="141"/>
        <w:jc w:val="both"/>
        <w:rPr>
          <w:spacing w:val="-12"/>
          <w:sz w:val="28"/>
          <w:szCs w:val="28"/>
        </w:rPr>
      </w:pPr>
      <w:r w:rsidRPr="00C51998">
        <w:rPr>
          <w:sz w:val="28"/>
          <w:szCs w:val="28"/>
        </w:rPr>
        <w:t>Реконструкция и благоустройство существующих улиц и дорог, согласно</w:t>
      </w:r>
      <w:r w:rsidR="000E304F" w:rsidRPr="00C51998">
        <w:rPr>
          <w:sz w:val="28"/>
          <w:szCs w:val="28"/>
        </w:rPr>
        <w:t xml:space="preserve"> </w:t>
      </w:r>
      <w:r w:rsidRPr="00C51998">
        <w:rPr>
          <w:spacing w:val="-1"/>
          <w:sz w:val="28"/>
          <w:szCs w:val="28"/>
        </w:rPr>
        <w:t xml:space="preserve">нормативами </w:t>
      </w:r>
      <w:proofErr w:type="spellStart"/>
      <w:r w:rsidRPr="00C51998">
        <w:rPr>
          <w:spacing w:val="-1"/>
          <w:sz w:val="28"/>
          <w:szCs w:val="28"/>
        </w:rPr>
        <w:t>СНиП</w:t>
      </w:r>
      <w:proofErr w:type="spellEnd"/>
      <w:r w:rsidRPr="00C51998">
        <w:rPr>
          <w:spacing w:val="-1"/>
          <w:sz w:val="28"/>
          <w:szCs w:val="28"/>
        </w:rPr>
        <w:t xml:space="preserve"> 2.07.01-89.</w:t>
      </w:r>
    </w:p>
    <w:p w:rsidR="00F64D5B" w:rsidRPr="00C51998" w:rsidRDefault="00065195" w:rsidP="00347FD6">
      <w:pPr>
        <w:shd w:val="clear" w:color="auto" w:fill="FFFFFF"/>
        <w:tabs>
          <w:tab w:val="left" w:pos="912"/>
        </w:tabs>
        <w:ind w:left="264"/>
      </w:pPr>
      <w:r w:rsidRPr="00C51998">
        <w:rPr>
          <w:rFonts w:ascii="Arial" w:hAnsi="Arial" w:cs="Arial"/>
          <w:i/>
          <w:iCs/>
        </w:rPr>
        <w:t>8</w:t>
      </w:r>
      <w:r w:rsidR="00F64D5B" w:rsidRPr="00C51998">
        <w:rPr>
          <w:rFonts w:ascii="Arial" w:hAnsi="Arial" w:cs="Arial"/>
          <w:i/>
          <w:iCs/>
        </w:rPr>
        <w:t>.1.2</w:t>
      </w:r>
      <w:r w:rsidR="00F64D5B" w:rsidRPr="00C51998">
        <w:rPr>
          <w:rFonts w:ascii="Arial" w:hAnsi="Arial" w:cs="Arial"/>
          <w:i/>
          <w:iCs/>
        </w:rPr>
        <w:tab/>
      </w:r>
      <w:r w:rsidR="00F64D5B" w:rsidRPr="00C51998">
        <w:rPr>
          <w:rFonts w:ascii="Arial" w:hAnsi="Arial"/>
          <w:i/>
          <w:iCs/>
        </w:rPr>
        <w:t>Мероприятия</w:t>
      </w:r>
      <w:r w:rsidR="00F64D5B" w:rsidRPr="00C51998">
        <w:rPr>
          <w:rFonts w:ascii="Arial" w:hAnsi="Arial" w:cs="Arial"/>
          <w:i/>
          <w:iCs/>
        </w:rPr>
        <w:t xml:space="preserve"> </w:t>
      </w:r>
      <w:r w:rsidR="00F64D5B" w:rsidRPr="00C51998">
        <w:rPr>
          <w:rFonts w:ascii="Arial" w:hAnsi="Arial"/>
          <w:i/>
          <w:iCs/>
        </w:rPr>
        <w:t>по</w:t>
      </w:r>
      <w:r w:rsidR="00F64D5B" w:rsidRPr="00C51998">
        <w:rPr>
          <w:rFonts w:ascii="Arial" w:hAnsi="Arial" w:cs="Arial"/>
          <w:i/>
          <w:iCs/>
        </w:rPr>
        <w:t xml:space="preserve"> </w:t>
      </w:r>
      <w:r w:rsidR="00F64D5B" w:rsidRPr="00C51998">
        <w:rPr>
          <w:rFonts w:ascii="Arial" w:hAnsi="Arial"/>
          <w:i/>
          <w:iCs/>
        </w:rPr>
        <w:t>развитию</w:t>
      </w:r>
      <w:r w:rsidR="00F64D5B" w:rsidRPr="00C51998">
        <w:rPr>
          <w:rFonts w:ascii="Arial" w:hAnsi="Arial" w:cs="Arial"/>
          <w:i/>
          <w:iCs/>
        </w:rPr>
        <w:t xml:space="preserve"> </w:t>
      </w:r>
      <w:r w:rsidR="00F64D5B" w:rsidRPr="00C51998">
        <w:rPr>
          <w:rFonts w:ascii="Arial" w:hAnsi="Arial"/>
          <w:i/>
          <w:iCs/>
        </w:rPr>
        <w:t>инженерной</w:t>
      </w:r>
      <w:r w:rsidR="00F64D5B" w:rsidRPr="00C51998">
        <w:rPr>
          <w:rFonts w:ascii="Arial" w:hAnsi="Arial" w:cs="Arial"/>
          <w:i/>
          <w:iCs/>
        </w:rPr>
        <w:t xml:space="preserve"> </w:t>
      </w:r>
      <w:r w:rsidR="00F64D5B" w:rsidRPr="00C51998">
        <w:rPr>
          <w:rFonts w:ascii="Arial" w:hAnsi="Arial"/>
          <w:i/>
          <w:iCs/>
        </w:rPr>
        <w:t>инфраструктуры</w:t>
      </w:r>
    </w:p>
    <w:p w:rsidR="00F64D5B" w:rsidRPr="00C51998" w:rsidRDefault="00F64D5B" w:rsidP="00347FD6">
      <w:pPr>
        <w:widowControl w:val="0"/>
        <w:numPr>
          <w:ilvl w:val="0"/>
          <w:numId w:val="11"/>
        </w:numPr>
        <w:shd w:val="clear" w:color="auto" w:fill="FFFFFF"/>
        <w:tabs>
          <w:tab w:val="left" w:pos="1306"/>
        </w:tabs>
        <w:autoSpaceDE w:val="0"/>
        <w:autoSpaceDN w:val="0"/>
        <w:adjustRightInd w:val="0"/>
        <w:ind w:left="744" w:right="141"/>
        <w:jc w:val="both"/>
        <w:rPr>
          <w:spacing w:val="-16"/>
          <w:sz w:val="28"/>
          <w:szCs w:val="28"/>
        </w:rPr>
      </w:pPr>
      <w:r w:rsidRPr="00C51998">
        <w:rPr>
          <w:sz w:val="28"/>
          <w:szCs w:val="28"/>
        </w:rPr>
        <w:t>Строительство линий электропередачи и трансформаторных подстанций.</w:t>
      </w:r>
    </w:p>
    <w:p w:rsidR="00F64D5B" w:rsidRPr="00C51998" w:rsidRDefault="00F64D5B" w:rsidP="00347FD6">
      <w:pPr>
        <w:widowControl w:val="0"/>
        <w:numPr>
          <w:ilvl w:val="0"/>
          <w:numId w:val="11"/>
        </w:numPr>
        <w:shd w:val="clear" w:color="auto" w:fill="FFFFFF"/>
        <w:tabs>
          <w:tab w:val="left" w:pos="1306"/>
        </w:tabs>
        <w:autoSpaceDE w:val="0"/>
        <w:autoSpaceDN w:val="0"/>
        <w:adjustRightInd w:val="0"/>
        <w:ind w:left="744" w:right="141"/>
        <w:jc w:val="both"/>
        <w:rPr>
          <w:spacing w:val="-12"/>
          <w:sz w:val="28"/>
          <w:szCs w:val="28"/>
        </w:rPr>
      </w:pPr>
      <w:r w:rsidRPr="00C51998">
        <w:rPr>
          <w:spacing w:val="-1"/>
          <w:sz w:val="28"/>
          <w:szCs w:val="28"/>
        </w:rPr>
        <w:t>Строительство канализационной сети.</w:t>
      </w:r>
    </w:p>
    <w:p w:rsidR="00F64D5B" w:rsidRPr="00C51998" w:rsidRDefault="00F64D5B" w:rsidP="00347FD6">
      <w:pPr>
        <w:widowControl w:val="0"/>
        <w:numPr>
          <w:ilvl w:val="0"/>
          <w:numId w:val="11"/>
        </w:numPr>
        <w:shd w:val="clear" w:color="auto" w:fill="FFFFFF"/>
        <w:tabs>
          <w:tab w:val="left" w:pos="1306"/>
        </w:tabs>
        <w:autoSpaceDE w:val="0"/>
        <w:autoSpaceDN w:val="0"/>
        <w:adjustRightInd w:val="0"/>
        <w:ind w:left="744" w:right="141"/>
        <w:jc w:val="both"/>
        <w:rPr>
          <w:spacing w:val="-16"/>
          <w:sz w:val="28"/>
          <w:szCs w:val="28"/>
        </w:rPr>
      </w:pPr>
      <w:r w:rsidRPr="00C51998">
        <w:rPr>
          <w:spacing w:val="-1"/>
          <w:sz w:val="28"/>
          <w:szCs w:val="28"/>
        </w:rPr>
        <w:t>Строительство водопроводной сети.</w:t>
      </w:r>
    </w:p>
    <w:p w:rsidR="00F64D5B" w:rsidRPr="00C51998" w:rsidRDefault="00F64D5B" w:rsidP="00347FD6">
      <w:pPr>
        <w:widowControl w:val="0"/>
        <w:numPr>
          <w:ilvl w:val="0"/>
          <w:numId w:val="11"/>
        </w:numPr>
        <w:shd w:val="clear" w:color="auto" w:fill="FFFFFF"/>
        <w:tabs>
          <w:tab w:val="left" w:pos="1306"/>
        </w:tabs>
        <w:autoSpaceDE w:val="0"/>
        <w:autoSpaceDN w:val="0"/>
        <w:adjustRightInd w:val="0"/>
        <w:ind w:left="744" w:right="141"/>
        <w:jc w:val="both"/>
        <w:rPr>
          <w:spacing w:val="-14"/>
          <w:sz w:val="28"/>
          <w:szCs w:val="28"/>
        </w:rPr>
      </w:pPr>
      <w:r w:rsidRPr="00C51998">
        <w:rPr>
          <w:spacing w:val="-1"/>
          <w:sz w:val="28"/>
          <w:szCs w:val="28"/>
        </w:rPr>
        <w:t>Строительство газовых сетей.</w:t>
      </w:r>
    </w:p>
    <w:p w:rsidR="00F64D5B" w:rsidRPr="00C51998" w:rsidRDefault="00F64D5B" w:rsidP="00347FD6">
      <w:pPr>
        <w:widowControl w:val="0"/>
        <w:numPr>
          <w:ilvl w:val="0"/>
          <w:numId w:val="11"/>
        </w:numPr>
        <w:shd w:val="clear" w:color="auto" w:fill="FFFFFF"/>
        <w:tabs>
          <w:tab w:val="left" w:pos="1306"/>
        </w:tabs>
        <w:autoSpaceDE w:val="0"/>
        <w:autoSpaceDN w:val="0"/>
        <w:adjustRightInd w:val="0"/>
        <w:ind w:left="744" w:right="141"/>
        <w:jc w:val="both"/>
        <w:rPr>
          <w:spacing w:val="-14"/>
          <w:sz w:val="28"/>
          <w:szCs w:val="28"/>
        </w:rPr>
      </w:pPr>
      <w:r w:rsidRPr="00C51998">
        <w:rPr>
          <w:spacing w:val="9"/>
          <w:sz w:val="28"/>
          <w:szCs w:val="28"/>
        </w:rPr>
        <w:t>Строительство инженерных сетей к отдельным зданиям проводить в</w:t>
      </w:r>
      <w:r w:rsidR="000E304F" w:rsidRPr="00C51998">
        <w:rPr>
          <w:spacing w:val="9"/>
          <w:sz w:val="28"/>
          <w:szCs w:val="28"/>
        </w:rPr>
        <w:t xml:space="preserve"> </w:t>
      </w:r>
      <w:r w:rsidRPr="00C51998">
        <w:rPr>
          <w:spacing w:val="-1"/>
          <w:sz w:val="28"/>
          <w:szCs w:val="28"/>
        </w:rPr>
        <w:t>комплексе с застройкой кварталов.</w:t>
      </w:r>
    </w:p>
    <w:p w:rsidR="00F64D5B" w:rsidRPr="00C51998" w:rsidRDefault="00F64D5B" w:rsidP="00347FD6">
      <w:pPr>
        <w:widowControl w:val="0"/>
        <w:numPr>
          <w:ilvl w:val="0"/>
          <w:numId w:val="11"/>
        </w:numPr>
        <w:shd w:val="clear" w:color="auto" w:fill="FFFFFF"/>
        <w:tabs>
          <w:tab w:val="left" w:pos="1306"/>
        </w:tabs>
        <w:autoSpaceDE w:val="0"/>
        <w:autoSpaceDN w:val="0"/>
        <w:adjustRightInd w:val="0"/>
        <w:ind w:left="744" w:right="141"/>
        <w:jc w:val="both"/>
        <w:rPr>
          <w:spacing w:val="-16"/>
          <w:sz w:val="28"/>
          <w:szCs w:val="28"/>
        </w:rPr>
      </w:pPr>
      <w:r w:rsidRPr="00C51998">
        <w:rPr>
          <w:sz w:val="28"/>
          <w:szCs w:val="28"/>
        </w:rPr>
        <w:t>Не</w:t>
      </w:r>
      <w:r w:rsidR="000E304F" w:rsidRPr="00C51998">
        <w:rPr>
          <w:sz w:val="28"/>
          <w:szCs w:val="28"/>
        </w:rPr>
        <w:t xml:space="preserve"> </w:t>
      </w:r>
      <w:r w:rsidRPr="00C51998">
        <w:rPr>
          <w:sz w:val="28"/>
          <w:szCs w:val="28"/>
        </w:rPr>
        <w:t>допускать</w:t>
      </w:r>
      <w:r w:rsidR="000E304F" w:rsidRPr="00C51998">
        <w:rPr>
          <w:sz w:val="28"/>
          <w:szCs w:val="28"/>
        </w:rPr>
        <w:t xml:space="preserve"> </w:t>
      </w:r>
      <w:r w:rsidRPr="00C51998">
        <w:rPr>
          <w:sz w:val="28"/>
          <w:szCs w:val="28"/>
        </w:rPr>
        <w:t>создани</w:t>
      </w:r>
      <w:r w:rsidR="001A7571" w:rsidRPr="00C51998">
        <w:rPr>
          <w:sz w:val="28"/>
          <w:szCs w:val="28"/>
        </w:rPr>
        <w:t>я</w:t>
      </w:r>
      <w:r w:rsidR="000E304F" w:rsidRPr="00C51998">
        <w:rPr>
          <w:sz w:val="28"/>
          <w:szCs w:val="28"/>
        </w:rPr>
        <w:t xml:space="preserve"> </w:t>
      </w:r>
      <w:r w:rsidRPr="00C51998">
        <w:rPr>
          <w:sz w:val="28"/>
          <w:szCs w:val="28"/>
        </w:rPr>
        <w:t>несанкционированных</w:t>
      </w:r>
      <w:r w:rsidR="000E304F" w:rsidRPr="00C51998">
        <w:rPr>
          <w:sz w:val="28"/>
          <w:szCs w:val="28"/>
        </w:rPr>
        <w:t xml:space="preserve"> </w:t>
      </w:r>
      <w:r w:rsidRPr="00C51998">
        <w:rPr>
          <w:sz w:val="28"/>
          <w:szCs w:val="28"/>
        </w:rPr>
        <w:t>свалок</w:t>
      </w:r>
      <w:r w:rsidR="000E304F" w:rsidRPr="00C51998">
        <w:rPr>
          <w:sz w:val="28"/>
          <w:szCs w:val="28"/>
        </w:rPr>
        <w:t xml:space="preserve"> </w:t>
      </w:r>
      <w:r w:rsidRPr="00C51998">
        <w:rPr>
          <w:sz w:val="28"/>
          <w:szCs w:val="28"/>
        </w:rPr>
        <w:t>отходов</w:t>
      </w:r>
      <w:r w:rsidR="000E304F" w:rsidRPr="00C51998">
        <w:rPr>
          <w:sz w:val="28"/>
          <w:szCs w:val="28"/>
        </w:rPr>
        <w:t xml:space="preserve"> </w:t>
      </w:r>
      <w:r w:rsidRPr="00C51998">
        <w:rPr>
          <w:spacing w:val="-1"/>
          <w:sz w:val="28"/>
          <w:szCs w:val="28"/>
        </w:rPr>
        <w:t>производства и потребления.</w:t>
      </w:r>
    </w:p>
    <w:p w:rsidR="00F64D5B" w:rsidRPr="00C51998" w:rsidRDefault="00F64D5B" w:rsidP="00347FD6">
      <w:pPr>
        <w:widowControl w:val="0"/>
        <w:numPr>
          <w:ilvl w:val="0"/>
          <w:numId w:val="11"/>
        </w:numPr>
        <w:shd w:val="clear" w:color="auto" w:fill="FFFFFF"/>
        <w:tabs>
          <w:tab w:val="left" w:pos="1306"/>
        </w:tabs>
        <w:autoSpaceDE w:val="0"/>
        <w:autoSpaceDN w:val="0"/>
        <w:adjustRightInd w:val="0"/>
        <w:ind w:left="744" w:right="141"/>
        <w:jc w:val="both"/>
        <w:rPr>
          <w:spacing w:val="-16"/>
          <w:sz w:val="28"/>
          <w:szCs w:val="28"/>
        </w:rPr>
      </w:pPr>
      <w:r w:rsidRPr="00C51998">
        <w:rPr>
          <w:spacing w:val="-1"/>
          <w:sz w:val="28"/>
          <w:szCs w:val="28"/>
        </w:rPr>
        <w:t>Зимняя и летняя уборка территорий.</w:t>
      </w:r>
    </w:p>
    <w:p w:rsidR="00F64D5B" w:rsidRPr="00C51998" w:rsidRDefault="000E304F" w:rsidP="00347FD6">
      <w:pPr>
        <w:widowControl w:val="0"/>
        <w:numPr>
          <w:ilvl w:val="0"/>
          <w:numId w:val="12"/>
        </w:numPr>
        <w:shd w:val="clear" w:color="auto" w:fill="FFFFFF"/>
        <w:tabs>
          <w:tab w:val="left" w:pos="1306"/>
        </w:tabs>
        <w:autoSpaceDE w:val="0"/>
        <w:autoSpaceDN w:val="0"/>
        <w:adjustRightInd w:val="0"/>
        <w:ind w:left="744" w:right="141"/>
        <w:jc w:val="both"/>
        <w:rPr>
          <w:sz w:val="28"/>
          <w:szCs w:val="28"/>
        </w:rPr>
      </w:pPr>
      <w:r w:rsidRPr="00C51998">
        <w:rPr>
          <w:sz w:val="28"/>
          <w:szCs w:val="28"/>
        </w:rPr>
        <w:t xml:space="preserve">Соблюдение </w:t>
      </w:r>
      <w:r w:rsidR="00F64D5B" w:rsidRPr="00C51998">
        <w:rPr>
          <w:sz w:val="28"/>
          <w:szCs w:val="28"/>
        </w:rPr>
        <w:t>нормативно-правовых</w:t>
      </w:r>
      <w:r w:rsidRPr="00C51998">
        <w:rPr>
          <w:sz w:val="28"/>
          <w:szCs w:val="28"/>
        </w:rPr>
        <w:t xml:space="preserve"> </w:t>
      </w:r>
      <w:r w:rsidR="00F64D5B" w:rsidRPr="00C51998">
        <w:rPr>
          <w:sz w:val="28"/>
          <w:szCs w:val="28"/>
        </w:rPr>
        <w:t>требований</w:t>
      </w:r>
      <w:r w:rsidRPr="00C51998">
        <w:rPr>
          <w:sz w:val="28"/>
          <w:szCs w:val="28"/>
        </w:rPr>
        <w:t xml:space="preserve"> </w:t>
      </w:r>
      <w:r w:rsidR="00F64D5B" w:rsidRPr="00C51998">
        <w:rPr>
          <w:sz w:val="28"/>
          <w:szCs w:val="28"/>
        </w:rPr>
        <w:t>в</w:t>
      </w:r>
      <w:r w:rsidRPr="00C51998">
        <w:rPr>
          <w:sz w:val="28"/>
          <w:szCs w:val="28"/>
        </w:rPr>
        <w:t xml:space="preserve"> </w:t>
      </w:r>
      <w:r w:rsidR="00F64D5B" w:rsidRPr="00C51998">
        <w:rPr>
          <w:sz w:val="28"/>
          <w:szCs w:val="28"/>
        </w:rPr>
        <w:t>области</w:t>
      </w:r>
      <w:r w:rsidRPr="00C51998">
        <w:rPr>
          <w:sz w:val="28"/>
          <w:szCs w:val="28"/>
        </w:rPr>
        <w:t xml:space="preserve"> </w:t>
      </w:r>
      <w:r w:rsidR="00F64D5B" w:rsidRPr="00C51998">
        <w:rPr>
          <w:sz w:val="28"/>
          <w:szCs w:val="28"/>
        </w:rPr>
        <w:t>охраны</w:t>
      </w:r>
      <w:r w:rsidRPr="00C51998">
        <w:rPr>
          <w:sz w:val="28"/>
          <w:szCs w:val="28"/>
        </w:rPr>
        <w:t xml:space="preserve"> окружающей </w:t>
      </w:r>
      <w:r w:rsidR="00F64D5B" w:rsidRPr="00C51998">
        <w:rPr>
          <w:sz w:val="28"/>
          <w:szCs w:val="28"/>
        </w:rPr>
        <w:t>среды предприятиями,</w:t>
      </w:r>
      <w:r w:rsidRPr="00C51998">
        <w:rPr>
          <w:sz w:val="28"/>
          <w:szCs w:val="28"/>
        </w:rPr>
        <w:t xml:space="preserve"> </w:t>
      </w:r>
      <w:r w:rsidR="00F64D5B" w:rsidRPr="00C51998">
        <w:rPr>
          <w:sz w:val="28"/>
          <w:szCs w:val="28"/>
        </w:rPr>
        <w:t>находящимися</w:t>
      </w:r>
      <w:r w:rsidRPr="00C51998">
        <w:rPr>
          <w:sz w:val="28"/>
          <w:szCs w:val="28"/>
        </w:rPr>
        <w:t xml:space="preserve"> </w:t>
      </w:r>
      <w:r w:rsidR="00F64D5B" w:rsidRPr="00C51998">
        <w:rPr>
          <w:sz w:val="28"/>
          <w:szCs w:val="28"/>
        </w:rPr>
        <w:t>на</w:t>
      </w:r>
      <w:r w:rsidRPr="00C51998">
        <w:rPr>
          <w:sz w:val="28"/>
          <w:szCs w:val="28"/>
        </w:rPr>
        <w:t xml:space="preserve"> </w:t>
      </w:r>
      <w:r w:rsidR="00F64D5B" w:rsidRPr="00C51998">
        <w:rPr>
          <w:sz w:val="28"/>
          <w:szCs w:val="28"/>
        </w:rPr>
        <w:t>проектируемой</w:t>
      </w:r>
      <w:r w:rsidRPr="00C51998">
        <w:rPr>
          <w:sz w:val="28"/>
          <w:szCs w:val="28"/>
        </w:rPr>
        <w:t xml:space="preserve"> </w:t>
      </w:r>
      <w:r w:rsidR="00F64D5B" w:rsidRPr="00C51998">
        <w:rPr>
          <w:sz w:val="28"/>
          <w:szCs w:val="28"/>
        </w:rPr>
        <w:t>территории.</w:t>
      </w:r>
    </w:p>
    <w:p w:rsidR="00F64D5B" w:rsidRPr="00C51998" w:rsidRDefault="00F64D5B" w:rsidP="00347FD6">
      <w:pPr>
        <w:widowControl w:val="0"/>
        <w:numPr>
          <w:ilvl w:val="0"/>
          <w:numId w:val="12"/>
        </w:numPr>
        <w:shd w:val="clear" w:color="auto" w:fill="FFFFFF"/>
        <w:tabs>
          <w:tab w:val="left" w:pos="1315"/>
        </w:tabs>
        <w:autoSpaceDE w:val="0"/>
        <w:autoSpaceDN w:val="0"/>
        <w:adjustRightInd w:val="0"/>
        <w:ind w:left="744" w:right="141"/>
        <w:jc w:val="both"/>
        <w:rPr>
          <w:spacing w:val="-16"/>
          <w:sz w:val="28"/>
          <w:szCs w:val="28"/>
        </w:rPr>
      </w:pPr>
      <w:r w:rsidRPr="00C51998">
        <w:rPr>
          <w:sz w:val="28"/>
          <w:szCs w:val="28"/>
        </w:rPr>
        <w:t>Соблюдение санитарных разрывов от водопровода, газопроводов низкого</w:t>
      </w:r>
      <w:r w:rsidR="000E304F" w:rsidRPr="00C51998">
        <w:rPr>
          <w:sz w:val="28"/>
          <w:szCs w:val="28"/>
        </w:rPr>
        <w:t xml:space="preserve"> </w:t>
      </w:r>
      <w:r w:rsidRPr="00C51998">
        <w:rPr>
          <w:sz w:val="28"/>
          <w:szCs w:val="28"/>
        </w:rPr>
        <w:t>и среднего давления, линий воздушных электропередач.</w:t>
      </w:r>
    </w:p>
    <w:p w:rsidR="00F64D5B" w:rsidRPr="00C51998" w:rsidRDefault="00F64D5B" w:rsidP="00347FD6">
      <w:pPr>
        <w:widowControl w:val="0"/>
        <w:numPr>
          <w:ilvl w:val="0"/>
          <w:numId w:val="12"/>
        </w:numPr>
        <w:shd w:val="clear" w:color="auto" w:fill="FFFFFF"/>
        <w:tabs>
          <w:tab w:val="left" w:pos="1315"/>
        </w:tabs>
        <w:autoSpaceDE w:val="0"/>
        <w:autoSpaceDN w:val="0"/>
        <w:adjustRightInd w:val="0"/>
        <w:ind w:left="744" w:right="141"/>
        <w:jc w:val="both"/>
        <w:rPr>
          <w:spacing w:val="-16"/>
          <w:sz w:val="28"/>
          <w:szCs w:val="28"/>
        </w:rPr>
      </w:pPr>
      <w:r w:rsidRPr="00C51998">
        <w:rPr>
          <w:spacing w:val="2"/>
          <w:sz w:val="28"/>
          <w:szCs w:val="28"/>
        </w:rPr>
        <w:t>Организация</w:t>
      </w:r>
      <w:r w:rsidR="000E304F" w:rsidRPr="00C51998">
        <w:rPr>
          <w:spacing w:val="2"/>
          <w:sz w:val="28"/>
          <w:szCs w:val="28"/>
        </w:rPr>
        <w:t xml:space="preserve"> </w:t>
      </w:r>
      <w:r w:rsidRPr="00C51998">
        <w:rPr>
          <w:spacing w:val="2"/>
          <w:sz w:val="28"/>
          <w:szCs w:val="28"/>
        </w:rPr>
        <w:t>постоянного</w:t>
      </w:r>
      <w:r w:rsidR="000E304F" w:rsidRPr="00C51998">
        <w:rPr>
          <w:spacing w:val="2"/>
          <w:sz w:val="28"/>
          <w:szCs w:val="28"/>
        </w:rPr>
        <w:t xml:space="preserve"> </w:t>
      </w:r>
      <w:proofErr w:type="gramStart"/>
      <w:r w:rsidRPr="00C51998">
        <w:rPr>
          <w:spacing w:val="2"/>
          <w:sz w:val="28"/>
          <w:szCs w:val="28"/>
        </w:rPr>
        <w:t>контроля</w:t>
      </w:r>
      <w:r w:rsidR="000E304F" w:rsidRPr="00C51998">
        <w:rPr>
          <w:spacing w:val="2"/>
          <w:sz w:val="28"/>
          <w:szCs w:val="28"/>
        </w:rPr>
        <w:t xml:space="preserve"> </w:t>
      </w:r>
      <w:r w:rsidRPr="00C51998">
        <w:rPr>
          <w:spacing w:val="2"/>
          <w:sz w:val="28"/>
          <w:szCs w:val="28"/>
        </w:rPr>
        <w:t>за</w:t>
      </w:r>
      <w:proofErr w:type="gramEnd"/>
      <w:r w:rsidR="000E304F" w:rsidRPr="00C51998">
        <w:rPr>
          <w:spacing w:val="2"/>
          <w:sz w:val="28"/>
          <w:szCs w:val="28"/>
        </w:rPr>
        <w:t xml:space="preserve"> </w:t>
      </w:r>
      <w:r w:rsidRPr="00C51998">
        <w:rPr>
          <w:spacing w:val="2"/>
          <w:sz w:val="28"/>
          <w:szCs w:val="28"/>
        </w:rPr>
        <w:t>уровнем</w:t>
      </w:r>
      <w:r w:rsidR="000E304F" w:rsidRPr="00C51998">
        <w:rPr>
          <w:spacing w:val="2"/>
          <w:sz w:val="28"/>
          <w:szCs w:val="28"/>
        </w:rPr>
        <w:t xml:space="preserve"> </w:t>
      </w:r>
      <w:r w:rsidRPr="00C51998">
        <w:rPr>
          <w:spacing w:val="2"/>
          <w:sz w:val="28"/>
          <w:szCs w:val="28"/>
        </w:rPr>
        <w:t>электромагнитного</w:t>
      </w:r>
      <w:r w:rsidR="000E304F" w:rsidRPr="00C51998">
        <w:rPr>
          <w:spacing w:val="2"/>
          <w:sz w:val="28"/>
          <w:szCs w:val="28"/>
        </w:rPr>
        <w:t xml:space="preserve"> </w:t>
      </w:r>
      <w:r w:rsidRPr="00C51998">
        <w:rPr>
          <w:spacing w:val="3"/>
          <w:sz w:val="28"/>
          <w:szCs w:val="28"/>
        </w:rPr>
        <w:t>излучения, звукового давления, естественного радиационного излучения. Не</w:t>
      </w:r>
      <w:r w:rsidR="009E61FE" w:rsidRPr="00C51998">
        <w:rPr>
          <w:spacing w:val="3"/>
          <w:sz w:val="28"/>
          <w:szCs w:val="28"/>
        </w:rPr>
        <w:t xml:space="preserve"> </w:t>
      </w:r>
      <w:r w:rsidRPr="00C51998">
        <w:rPr>
          <w:sz w:val="28"/>
          <w:szCs w:val="28"/>
        </w:rPr>
        <w:t>допускать превышения установленных предельно-допустимых уровней (ПДУ)</w:t>
      </w:r>
      <w:r w:rsidR="000E304F" w:rsidRPr="00C51998">
        <w:rPr>
          <w:spacing w:val="-1"/>
          <w:sz w:val="28"/>
          <w:szCs w:val="28"/>
        </w:rPr>
        <w:t xml:space="preserve"> </w:t>
      </w:r>
      <w:r w:rsidRPr="00C51998">
        <w:rPr>
          <w:spacing w:val="-1"/>
          <w:sz w:val="28"/>
          <w:szCs w:val="28"/>
        </w:rPr>
        <w:lastRenderedPageBreak/>
        <w:t>на территории жилой застройки.</w:t>
      </w:r>
    </w:p>
    <w:p w:rsidR="00F64D5B" w:rsidRPr="00C51998" w:rsidRDefault="00065195" w:rsidP="00347FD6">
      <w:pPr>
        <w:shd w:val="clear" w:color="auto" w:fill="FFFFFF"/>
        <w:tabs>
          <w:tab w:val="left" w:pos="912"/>
        </w:tabs>
        <w:ind w:left="264" w:firstLine="486"/>
      </w:pPr>
      <w:r w:rsidRPr="00C51998">
        <w:rPr>
          <w:rFonts w:ascii="Arial" w:hAnsi="Arial" w:cs="Arial"/>
          <w:i/>
          <w:iCs/>
        </w:rPr>
        <w:t>8</w:t>
      </w:r>
      <w:r w:rsidR="00F64D5B" w:rsidRPr="00C51998">
        <w:rPr>
          <w:rFonts w:ascii="Arial" w:hAnsi="Arial" w:cs="Arial"/>
          <w:i/>
          <w:iCs/>
        </w:rPr>
        <w:t xml:space="preserve">.2 Мероприятия по обеспечению </w:t>
      </w:r>
      <w:proofErr w:type="spellStart"/>
      <w:r w:rsidR="00F64D5B" w:rsidRPr="00C51998">
        <w:rPr>
          <w:rFonts w:ascii="Arial" w:hAnsi="Arial" w:cs="Arial"/>
          <w:i/>
          <w:iCs/>
        </w:rPr>
        <w:t>маломобильных</w:t>
      </w:r>
      <w:proofErr w:type="spellEnd"/>
      <w:r w:rsidR="00F64D5B" w:rsidRPr="00C51998">
        <w:rPr>
          <w:rFonts w:ascii="Arial" w:hAnsi="Arial" w:cs="Arial"/>
          <w:i/>
          <w:iCs/>
        </w:rPr>
        <w:t xml:space="preserve"> групп населения.</w:t>
      </w:r>
    </w:p>
    <w:p w:rsidR="00F64D5B" w:rsidRPr="00C51998" w:rsidRDefault="00F64D5B" w:rsidP="00347FD6">
      <w:pPr>
        <w:shd w:val="clear" w:color="auto" w:fill="FFFFFF"/>
        <w:ind w:left="744" w:right="141"/>
        <w:jc w:val="both"/>
      </w:pPr>
      <w:r w:rsidRPr="00C51998">
        <w:rPr>
          <w:spacing w:val="7"/>
          <w:sz w:val="28"/>
          <w:szCs w:val="28"/>
        </w:rPr>
        <w:t>При разработке проекта планировки учитывалась необходимость создания</w:t>
      </w:r>
    </w:p>
    <w:p w:rsidR="00F64D5B" w:rsidRPr="00C51998" w:rsidRDefault="00F64D5B" w:rsidP="00347FD6">
      <w:pPr>
        <w:shd w:val="clear" w:color="auto" w:fill="FFFFFF"/>
        <w:ind w:left="38" w:right="141"/>
        <w:jc w:val="both"/>
      </w:pPr>
      <w:r w:rsidRPr="00C51998">
        <w:rPr>
          <w:sz w:val="28"/>
          <w:szCs w:val="28"/>
        </w:rPr>
        <w:t xml:space="preserve">условий для полноценной жизнедеятельности инвалидов и </w:t>
      </w:r>
      <w:proofErr w:type="spellStart"/>
      <w:r w:rsidRPr="00C51998">
        <w:rPr>
          <w:sz w:val="28"/>
          <w:szCs w:val="28"/>
        </w:rPr>
        <w:t>маломобильных</w:t>
      </w:r>
      <w:proofErr w:type="spellEnd"/>
      <w:r w:rsidRPr="00C51998">
        <w:rPr>
          <w:sz w:val="28"/>
          <w:szCs w:val="28"/>
        </w:rPr>
        <w:t xml:space="preserve"> групп </w:t>
      </w:r>
      <w:r w:rsidRPr="00C51998">
        <w:rPr>
          <w:spacing w:val="-3"/>
          <w:sz w:val="28"/>
          <w:szCs w:val="28"/>
        </w:rPr>
        <w:t>населения.</w:t>
      </w:r>
    </w:p>
    <w:p w:rsidR="00F64D5B" w:rsidRPr="00C51998" w:rsidRDefault="00F64D5B" w:rsidP="00347FD6">
      <w:pPr>
        <w:shd w:val="clear" w:color="auto" w:fill="FFFFFF"/>
        <w:ind w:left="38" w:right="141" w:firstLine="710"/>
        <w:jc w:val="both"/>
      </w:pPr>
      <w:r w:rsidRPr="00C51998">
        <w:rPr>
          <w:sz w:val="28"/>
          <w:szCs w:val="28"/>
        </w:rPr>
        <w:t>Уклоны тротуаров и пешеходных дорожек не превышают продольный - 5%, поперечный - 10%. Покрытие тротуаров и дорожек твердое.</w:t>
      </w:r>
    </w:p>
    <w:p w:rsidR="00F64D5B" w:rsidRPr="00C51998" w:rsidRDefault="00F64D5B" w:rsidP="00347FD6">
      <w:pPr>
        <w:shd w:val="clear" w:color="auto" w:fill="FFFFFF"/>
        <w:ind w:left="38" w:right="141" w:firstLine="715"/>
        <w:jc w:val="both"/>
      </w:pPr>
      <w:r w:rsidRPr="00C51998">
        <w:rPr>
          <w:sz w:val="28"/>
          <w:szCs w:val="28"/>
        </w:rPr>
        <w:t xml:space="preserve">Специализированных жилых зданий на проектируемой территории не </w:t>
      </w:r>
      <w:r w:rsidRPr="00C51998">
        <w:rPr>
          <w:spacing w:val="-1"/>
          <w:sz w:val="28"/>
          <w:szCs w:val="28"/>
        </w:rPr>
        <w:t>предусматривается.</w:t>
      </w:r>
    </w:p>
    <w:p w:rsidR="00F64D5B" w:rsidRPr="00C51998" w:rsidRDefault="00F64D5B" w:rsidP="00347FD6">
      <w:pPr>
        <w:shd w:val="clear" w:color="auto" w:fill="FFFFFF"/>
        <w:ind w:left="43" w:right="141" w:firstLine="701"/>
        <w:jc w:val="both"/>
      </w:pPr>
      <w:r w:rsidRPr="00C51998">
        <w:rPr>
          <w:spacing w:val="8"/>
          <w:sz w:val="28"/>
          <w:szCs w:val="28"/>
        </w:rPr>
        <w:t xml:space="preserve">В последующих стадиях проектирования необходимо предусмотреть </w:t>
      </w:r>
      <w:r w:rsidRPr="00C51998">
        <w:rPr>
          <w:spacing w:val="-2"/>
          <w:sz w:val="28"/>
          <w:szCs w:val="28"/>
        </w:rPr>
        <w:t>следующие мероприятия:</w:t>
      </w:r>
    </w:p>
    <w:p w:rsidR="00F64D5B" w:rsidRPr="00C51998" w:rsidRDefault="00F64D5B" w:rsidP="00347FD6">
      <w:pPr>
        <w:widowControl w:val="0"/>
        <w:numPr>
          <w:ilvl w:val="0"/>
          <w:numId w:val="13"/>
        </w:numPr>
        <w:shd w:val="clear" w:color="auto" w:fill="FFFFFF"/>
        <w:tabs>
          <w:tab w:val="left" w:pos="1070"/>
        </w:tabs>
        <w:autoSpaceDE w:val="0"/>
        <w:autoSpaceDN w:val="0"/>
        <w:adjustRightInd w:val="0"/>
        <w:ind w:left="34" w:right="141" w:firstLine="715"/>
        <w:jc w:val="both"/>
        <w:rPr>
          <w:spacing w:val="-26"/>
          <w:sz w:val="28"/>
          <w:szCs w:val="28"/>
        </w:rPr>
      </w:pPr>
      <w:r w:rsidRPr="00C51998">
        <w:rPr>
          <w:spacing w:val="3"/>
          <w:sz w:val="28"/>
          <w:szCs w:val="28"/>
        </w:rPr>
        <w:t>Высоту бордюров по краям пешеходных путей на участке рекомендуется</w:t>
      </w:r>
      <w:r w:rsidR="000E304F" w:rsidRPr="00C51998">
        <w:rPr>
          <w:spacing w:val="3"/>
          <w:sz w:val="28"/>
          <w:szCs w:val="28"/>
        </w:rPr>
        <w:t xml:space="preserve"> </w:t>
      </w:r>
      <w:r w:rsidRPr="00C51998">
        <w:rPr>
          <w:spacing w:val="-1"/>
          <w:sz w:val="28"/>
          <w:szCs w:val="28"/>
        </w:rPr>
        <w:t>применять не менее 0,05 м.</w:t>
      </w:r>
    </w:p>
    <w:p w:rsidR="00F64D5B" w:rsidRPr="00C51998" w:rsidRDefault="00F64D5B" w:rsidP="00347FD6">
      <w:pPr>
        <w:widowControl w:val="0"/>
        <w:numPr>
          <w:ilvl w:val="0"/>
          <w:numId w:val="13"/>
        </w:numPr>
        <w:shd w:val="clear" w:color="auto" w:fill="FFFFFF"/>
        <w:tabs>
          <w:tab w:val="left" w:pos="1070"/>
        </w:tabs>
        <w:autoSpaceDE w:val="0"/>
        <w:autoSpaceDN w:val="0"/>
        <w:adjustRightInd w:val="0"/>
        <w:ind w:left="34" w:right="141" w:firstLine="715"/>
        <w:jc w:val="both"/>
        <w:rPr>
          <w:spacing w:val="-15"/>
          <w:sz w:val="28"/>
          <w:szCs w:val="28"/>
        </w:rPr>
      </w:pPr>
      <w:r w:rsidRPr="00C51998">
        <w:rPr>
          <w:spacing w:val="9"/>
          <w:sz w:val="28"/>
          <w:szCs w:val="28"/>
        </w:rPr>
        <w:t>Высота бортового  камня в местах пересечения тротуаров  с проезжей</w:t>
      </w:r>
      <w:r w:rsidR="000E304F" w:rsidRPr="00C51998">
        <w:rPr>
          <w:spacing w:val="9"/>
          <w:sz w:val="28"/>
          <w:szCs w:val="28"/>
        </w:rPr>
        <w:t xml:space="preserve"> </w:t>
      </w:r>
      <w:r w:rsidRPr="00C51998">
        <w:rPr>
          <w:sz w:val="28"/>
          <w:szCs w:val="28"/>
        </w:rPr>
        <w:t>частью, а также перепад высот бордюров, бортовых камней вдоль эксплуатируемых</w:t>
      </w:r>
      <w:r w:rsidR="000E304F" w:rsidRPr="00C51998">
        <w:rPr>
          <w:sz w:val="28"/>
          <w:szCs w:val="28"/>
        </w:rPr>
        <w:t xml:space="preserve"> </w:t>
      </w:r>
      <w:r w:rsidRPr="00C51998">
        <w:rPr>
          <w:spacing w:val="3"/>
          <w:sz w:val="28"/>
          <w:szCs w:val="28"/>
        </w:rPr>
        <w:t>газонов и озелененных площадок, примыкающих к путям пешеходного движения,</w:t>
      </w:r>
      <w:r w:rsidR="000E304F" w:rsidRPr="00C51998">
        <w:rPr>
          <w:spacing w:val="-1"/>
          <w:sz w:val="28"/>
          <w:szCs w:val="28"/>
        </w:rPr>
        <w:t xml:space="preserve"> </w:t>
      </w:r>
      <w:r w:rsidRPr="00C51998">
        <w:rPr>
          <w:spacing w:val="-1"/>
          <w:sz w:val="28"/>
          <w:szCs w:val="28"/>
        </w:rPr>
        <w:t>не должны превышать 0,04м.</w:t>
      </w:r>
    </w:p>
    <w:p w:rsidR="00F64D5B" w:rsidRPr="00C51998" w:rsidRDefault="00F64D5B" w:rsidP="00347FD6">
      <w:pPr>
        <w:shd w:val="clear" w:color="auto" w:fill="FFFFFF"/>
        <w:tabs>
          <w:tab w:val="left" w:pos="1166"/>
        </w:tabs>
        <w:ind w:left="38" w:right="141" w:firstLine="715"/>
        <w:jc w:val="both"/>
      </w:pPr>
      <w:r w:rsidRPr="00C51998">
        <w:rPr>
          <w:spacing w:val="-17"/>
          <w:sz w:val="28"/>
          <w:szCs w:val="28"/>
        </w:rPr>
        <w:t>3.</w:t>
      </w:r>
      <w:r w:rsidRPr="00C51998">
        <w:rPr>
          <w:sz w:val="28"/>
          <w:szCs w:val="28"/>
        </w:rPr>
        <w:tab/>
        <w:t>Тактильные   средства,  выполняющие  предупредительную функцию на</w:t>
      </w:r>
      <w:r w:rsidR="000E304F" w:rsidRPr="00C51998">
        <w:rPr>
          <w:sz w:val="28"/>
          <w:szCs w:val="28"/>
        </w:rPr>
        <w:t xml:space="preserve"> </w:t>
      </w:r>
      <w:r w:rsidRPr="00C51998">
        <w:rPr>
          <w:spacing w:val="-1"/>
          <w:sz w:val="28"/>
          <w:szCs w:val="28"/>
        </w:rPr>
        <w:t>покрытии пешеходных путей на участке, следует размещать не менее чем за 0,8 м до</w:t>
      </w:r>
      <w:r w:rsidR="000E304F" w:rsidRPr="00C51998">
        <w:rPr>
          <w:spacing w:val="-1"/>
          <w:sz w:val="28"/>
          <w:szCs w:val="28"/>
        </w:rPr>
        <w:t xml:space="preserve"> </w:t>
      </w:r>
      <w:r w:rsidRPr="00C51998">
        <w:rPr>
          <w:spacing w:val="3"/>
          <w:sz w:val="28"/>
          <w:szCs w:val="28"/>
        </w:rPr>
        <w:t>объекта информации, начала опасного участка, изменения направления движения,</w:t>
      </w:r>
      <w:r w:rsidR="000E304F" w:rsidRPr="00C51998">
        <w:rPr>
          <w:spacing w:val="-2"/>
          <w:sz w:val="28"/>
          <w:szCs w:val="28"/>
        </w:rPr>
        <w:t xml:space="preserve"> </w:t>
      </w:r>
      <w:r w:rsidRPr="00C51998">
        <w:rPr>
          <w:spacing w:val="-2"/>
          <w:sz w:val="28"/>
          <w:szCs w:val="28"/>
        </w:rPr>
        <w:t>входа и т.п.</w:t>
      </w:r>
    </w:p>
    <w:p w:rsidR="00F64D5B" w:rsidRPr="00C51998" w:rsidRDefault="00F64D5B" w:rsidP="00347FD6">
      <w:pPr>
        <w:widowControl w:val="0"/>
        <w:numPr>
          <w:ilvl w:val="0"/>
          <w:numId w:val="14"/>
        </w:numPr>
        <w:shd w:val="clear" w:color="auto" w:fill="FFFFFF"/>
        <w:tabs>
          <w:tab w:val="left" w:pos="1061"/>
        </w:tabs>
        <w:autoSpaceDE w:val="0"/>
        <w:autoSpaceDN w:val="0"/>
        <w:adjustRightInd w:val="0"/>
        <w:ind w:left="38" w:right="141" w:firstLine="710"/>
        <w:jc w:val="both"/>
        <w:rPr>
          <w:spacing w:val="-15"/>
          <w:sz w:val="28"/>
          <w:szCs w:val="28"/>
        </w:rPr>
      </w:pPr>
      <w:r w:rsidRPr="00C51998">
        <w:rPr>
          <w:spacing w:val="2"/>
          <w:sz w:val="28"/>
          <w:szCs w:val="28"/>
        </w:rPr>
        <w:t>Покрытие пешеходных дорожек из бетонных плит выполнить с толщиной</w:t>
      </w:r>
      <w:r w:rsidR="000E304F" w:rsidRPr="00C51998">
        <w:rPr>
          <w:spacing w:val="2"/>
          <w:sz w:val="28"/>
          <w:szCs w:val="28"/>
        </w:rPr>
        <w:t xml:space="preserve"> </w:t>
      </w:r>
      <w:r w:rsidRPr="00C51998">
        <w:rPr>
          <w:spacing w:val="-1"/>
          <w:sz w:val="28"/>
          <w:szCs w:val="28"/>
        </w:rPr>
        <w:t>швов между плитами 0,3-0,5 см.</w:t>
      </w:r>
    </w:p>
    <w:p w:rsidR="00F64D5B" w:rsidRPr="00C51998" w:rsidRDefault="00F64D5B" w:rsidP="00347FD6">
      <w:pPr>
        <w:widowControl w:val="0"/>
        <w:numPr>
          <w:ilvl w:val="0"/>
          <w:numId w:val="14"/>
        </w:numPr>
        <w:shd w:val="clear" w:color="auto" w:fill="FFFFFF"/>
        <w:tabs>
          <w:tab w:val="left" w:pos="1061"/>
        </w:tabs>
        <w:autoSpaceDE w:val="0"/>
        <w:autoSpaceDN w:val="0"/>
        <w:adjustRightInd w:val="0"/>
        <w:ind w:left="38" w:right="141" w:firstLine="710"/>
        <w:jc w:val="both"/>
        <w:rPr>
          <w:spacing w:val="-19"/>
          <w:sz w:val="28"/>
          <w:szCs w:val="28"/>
        </w:rPr>
      </w:pPr>
      <w:r w:rsidRPr="00C51998">
        <w:rPr>
          <w:spacing w:val="9"/>
          <w:sz w:val="28"/>
          <w:szCs w:val="28"/>
        </w:rPr>
        <w:t>Участки пола на путях движения на расстоянии 0,6 м перед дверными</w:t>
      </w:r>
      <w:r w:rsidR="000E304F" w:rsidRPr="00C51998">
        <w:rPr>
          <w:spacing w:val="9"/>
          <w:sz w:val="28"/>
          <w:szCs w:val="28"/>
        </w:rPr>
        <w:t xml:space="preserve"> </w:t>
      </w:r>
      <w:r w:rsidRPr="00C51998">
        <w:rPr>
          <w:spacing w:val="3"/>
          <w:sz w:val="28"/>
          <w:szCs w:val="28"/>
        </w:rPr>
        <w:t>проемами</w:t>
      </w:r>
      <w:r w:rsidR="000E304F" w:rsidRPr="00C51998">
        <w:rPr>
          <w:spacing w:val="3"/>
          <w:sz w:val="28"/>
          <w:szCs w:val="28"/>
        </w:rPr>
        <w:t xml:space="preserve"> </w:t>
      </w:r>
      <w:r w:rsidRPr="00C51998">
        <w:rPr>
          <w:spacing w:val="3"/>
          <w:sz w:val="28"/>
          <w:szCs w:val="28"/>
        </w:rPr>
        <w:t xml:space="preserve">и </w:t>
      </w:r>
      <w:r w:rsidR="000E304F" w:rsidRPr="00C51998">
        <w:rPr>
          <w:spacing w:val="3"/>
          <w:sz w:val="28"/>
          <w:szCs w:val="28"/>
        </w:rPr>
        <w:t xml:space="preserve">входами </w:t>
      </w:r>
      <w:r w:rsidRPr="00C51998">
        <w:rPr>
          <w:spacing w:val="3"/>
          <w:sz w:val="28"/>
          <w:szCs w:val="28"/>
        </w:rPr>
        <w:t>на лестницы и пандусы, а также перед поворотом</w:t>
      </w:r>
      <w:r w:rsidR="000E304F" w:rsidRPr="00C51998">
        <w:rPr>
          <w:spacing w:val="3"/>
          <w:sz w:val="28"/>
          <w:szCs w:val="28"/>
        </w:rPr>
        <w:t xml:space="preserve"> </w:t>
      </w:r>
      <w:r w:rsidRPr="00C51998">
        <w:rPr>
          <w:spacing w:val="3"/>
          <w:sz w:val="28"/>
          <w:szCs w:val="28"/>
        </w:rPr>
        <w:t>коммуникационных  путей  должны  иметь  предупредительную рифленую  и/или</w:t>
      </w:r>
      <w:r w:rsidR="000E304F" w:rsidRPr="00C51998">
        <w:rPr>
          <w:spacing w:val="3"/>
          <w:sz w:val="28"/>
          <w:szCs w:val="28"/>
        </w:rPr>
        <w:t xml:space="preserve"> </w:t>
      </w:r>
      <w:r w:rsidRPr="00C51998">
        <w:rPr>
          <w:sz w:val="28"/>
          <w:szCs w:val="28"/>
        </w:rPr>
        <w:t>контрастно   окрашенную поверхность, допускается предусматривать световые</w:t>
      </w:r>
      <w:r w:rsidR="007D03D7" w:rsidRPr="00C51998">
        <w:rPr>
          <w:sz w:val="28"/>
          <w:szCs w:val="28"/>
        </w:rPr>
        <w:t xml:space="preserve"> </w:t>
      </w:r>
      <w:r w:rsidRPr="00C51998">
        <w:rPr>
          <w:spacing w:val="-4"/>
          <w:sz w:val="28"/>
          <w:szCs w:val="28"/>
        </w:rPr>
        <w:t>маячки.</w:t>
      </w:r>
    </w:p>
    <w:p w:rsidR="00065195" w:rsidRPr="00C51998" w:rsidRDefault="00065195" w:rsidP="00347FD6">
      <w:pPr>
        <w:rPr>
          <w:b/>
          <w:bCs/>
          <w:iCs/>
          <w:sz w:val="28"/>
          <w:szCs w:val="28"/>
          <w:u w:val="single"/>
        </w:rPr>
      </w:pPr>
      <w:bookmarkStart w:id="39" w:name="_Toc429661814"/>
      <w:bookmarkStart w:id="40" w:name="_Toc430100535"/>
      <w:bookmarkEnd w:id="35"/>
    </w:p>
    <w:p w:rsidR="00347FD6" w:rsidRDefault="00347FD6">
      <w:pPr>
        <w:rPr>
          <w:b/>
          <w:bCs/>
          <w:iCs/>
          <w:sz w:val="28"/>
          <w:szCs w:val="28"/>
          <w:u w:val="single"/>
        </w:rPr>
      </w:pPr>
      <w:r>
        <w:rPr>
          <w:i/>
          <w:szCs w:val="28"/>
          <w:u w:val="single"/>
        </w:rPr>
        <w:br w:type="page"/>
      </w:r>
    </w:p>
    <w:p w:rsidR="00637DED" w:rsidRPr="00C51998" w:rsidRDefault="00637DED" w:rsidP="00347FD6">
      <w:pPr>
        <w:pStyle w:val="3"/>
        <w:numPr>
          <w:ilvl w:val="0"/>
          <w:numId w:val="0"/>
        </w:numPr>
        <w:tabs>
          <w:tab w:val="left" w:pos="1125"/>
        </w:tabs>
        <w:ind w:left="180" w:right="167"/>
        <w:rPr>
          <w:rFonts w:ascii="Times New Roman" w:hAnsi="Times New Roman" w:cs="Times New Roman"/>
          <w:i w:val="0"/>
          <w:szCs w:val="28"/>
          <w:u w:val="single"/>
        </w:rPr>
      </w:pPr>
      <w:bookmarkStart w:id="41" w:name="_Toc7096964"/>
      <w:r w:rsidRPr="00C51998">
        <w:rPr>
          <w:rFonts w:ascii="Times New Roman" w:hAnsi="Times New Roman" w:cs="Times New Roman"/>
          <w:i w:val="0"/>
          <w:szCs w:val="28"/>
          <w:u w:val="single"/>
        </w:rPr>
        <w:lastRenderedPageBreak/>
        <w:t xml:space="preserve">Раздел </w:t>
      </w:r>
      <w:r w:rsidR="00065195" w:rsidRPr="00C51998">
        <w:rPr>
          <w:rFonts w:ascii="Times New Roman" w:hAnsi="Times New Roman" w:cs="Times New Roman"/>
          <w:i w:val="0"/>
          <w:szCs w:val="28"/>
          <w:u w:val="single"/>
        </w:rPr>
        <w:t>9</w:t>
      </w:r>
      <w:r w:rsidRPr="00C51998">
        <w:rPr>
          <w:rFonts w:ascii="Times New Roman" w:hAnsi="Times New Roman" w:cs="Times New Roman"/>
          <w:i w:val="0"/>
          <w:szCs w:val="28"/>
          <w:u w:val="single"/>
        </w:rPr>
        <w:t>. Основные технико-экономические показатели проекта</w:t>
      </w:r>
      <w:bookmarkEnd w:id="39"/>
      <w:bookmarkEnd w:id="40"/>
      <w:bookmarkEnd w:id="41"/>
    </w:p>
    <w:p w:rsidR="00CD526F" w:rsidRPr="00C51998" w:rsidRDefault="00CD526F" w:rsidP="00347FD6">
      <w:pPr>
        <w:pStyle w:val="affff5"/>
        <w:spacing w:line="240" w:lineRule="auto"/>
        <w:ind w:left="142" w:right="68"/>
        <w:jc w:val="right"/>
        <w:rPr>
          <w:b w:val="0"/>
          <w:sz w:val="28"/>
          <w:szCs w:val="28"/>
        </w:rPr>
      </w:pPr>
      <w:r w:rsidRPr="00C51998">
        <w:rPr>
          <w:b w:val="0"/>
          <w:sz w:val="28"/>
          <w:szCs w:val="28"/>
        </w:rPr>
        <w:t>Таблица 10</w:t>
      </w:r>
    </w:p>
    <w:tbl>
      <w:tblPr>
        <w:tblW w:w="9717" w:type="dxa"/>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
        <w:gridCol w:w="797"/>
        <w:gridCol w:w="5047"/>
        <w:gridCol w:w="24"/>
        <w:gridCol w:w="1348"/>
        <w:gridCol w:w="24"/>
        <w:gridCol w:w="1109"/>
        <w:gridCol w:w="26"/>
        <w:gridCol w:w="1323"/>
      </w:tblGrid>
      <w:tr w:rsidR="00FD48DE" w:rsidRPr="00347FD6" w:rsidTr="00B679FB">
        <w:trPr>
          <w:trHeight w:val="428"/>
          <w:tblHeader/>
          <w:jc w:val="center"/>
        </w:trPr>
        <w:tc>
          <w:tcPr>
            <w:tcW w:w="816" w:type="dxa"/>
            <w:gridSpan w:val="2"/>
            <w:vAlign w:val="center"/>
          </w:tcPr>
          <w:p w:rsidR="00FD48DE" w:rsidRPr="00347FD6" w:rsidRDefault="00FD48DE" w:rsidP="00347FD6">
            <w:pPr>
              <w:jc w:val="center"/>
              <w:rPr>
                <w:b/>
              </w:rPr>
            </w:pPr>
            <w:r w:rsidRPr="00347FD6">
              <w:rPr>
                <w:b/>
              </w:rPr>
              <w:t>№</w:t>
            </w:r>
          </w:p>
          <w:p w:rsidR="00FD48DE" w:rsidRPr="00347FD6" w:rsidRDefault="00FD48DE" w:rsidP="00347FD6">
            <w:pPr>
              <w:jc w:val="center"/>
              <w:rPr>
                <w:b/>
              </w:rPr>
            </w:pPr>
            <w:r w:rsidRPr="00347FD6">
              <w:rPr>
                <w:b/>
              </w:rPr>
              <w:t xml:space="preserve"> </w:t>
            </w:r>
            <w:proofErr w:type="spellStart"/>
            <w:proofErr w:type="gramStart"/>
            <w:r w:rsidRPr="00347FD6">
              <w:rPr>
                <w:b/>
              </w:rPr>
              <w:t>п</w:t>
            </w:r>
            <w:proofErr w:type="spellEnd"/>
            <w:proofErr w:type="gramEnd"/>
            <w:r w:rsidRPr="00347FD6">
              <w:rPr>
                <w:b/>
              </w:rPr>
              <w:t>/</w:t>
            </w:r>
            <w:proofErr w:type="spellStart"/>
            <w:r w:rsidRPr="00347FD6">
              <w:rPr>
                <w:b/>
              </w:rPr>
              <w:t>п</w:t>
            </w:r>
            <w:proofErr w:type="spellEnd"/>
          </w:p>
        </w:tc>
        <w:tc>
          <w:tcPr>
            <w:tcW w:w="5047" w:type="dxa"/>
            <w:vAlign w:val="center"/>
          </w:tcPr>
          <w:p w:rsidR="00FD48DE" w:rsidRPr="00347FD6" w:rsidRDefault="00FD48DE" w:rsidP="00347FD6">
            <w:pPr>
              <w:jc w:val="center"/>
              <w:rPr>
                <w:b/>
              </w:rPr>
            </w:pPr>
            <w:r w:rsidRPr="00347FD6">
              <w:rPr>
                <w:b/>
              </w:rPr>
              <w:t>Наименование показателя</w:t>
            </w:r>
          </w:p>
        </w:tc>
        <w:tc>
          <w:tcPr>
            <w:tcW w:w="1372" w:type="dxa"/>
            <w:gridSpan w:val="2"/>
            <w:vAlign w:val="center"/>
          </w:tcPr>
          <w:p w:rsidR="00FD48DE" w:rsidRPr="00347FD6" w:rsidRDefault="00FD48DE" w:rsidP="00347FD6">
            <w:pPr>
              <w:jc w:val="center"/>
              <w:rPr>
                <w:b/>
              </w:rPr>
            </w:pPr>
            <w:r w:rsidRPr="00347FD6">
              <w:rPr>
                <w:b/>
              </w:rPr>
              <w:t xml:space="preserve">Единица </w:t>
            </w:r>
          </w:p>
          <w:p w:rsidR="00FD48DE" w:rsidRPr="00347FD6" w:rsidRDefault="00FD48DE" w:rsidP="00347FD6">
            <w:pPr>
              <w:jc w:val="center"/>
              <w:rPr>
                <w:b/>
              </w:rPr>
            </w:pPr>
            <w:r w:rsidRPr="00347FD6">
              <w:rPr>
                <w:b/>
              </w:rPr>
              <w:t>измерения</w:t>
            </w:r>
          </w:p>
        </w:tc>
        <w:tc>
          <w:tcPr>
            <w:tcW w:w="1133" w:type="dxa"/>
            <w:gridSpan w:val="2"/>
            <w:vAlign w:val="center"/>
          </w:tcPr>
          <w:p w:rsidR="00FD48DE" w:rsidRPr="00347FD6" w:rsidRDefault="00FD48DE" w:rsidP="00347FD6">
            <w:pPr>
              <w:ind w:right="-73"/>
              <w:jc w:val="center"/>
              <w:rPr>
                <w:b/>
              </w:rPr>
            </w:pPr>
            <w:r w:rsidRPr="00347FD6">
              <w:rPr>
                <w:b/>
              </w:rPr>
              <w:t>Значение</w:t>
            </w:r>
          </w:p>
        </w:tc>
        <w:tc>
          <w:tcPr>
            <w:tcW w:w="1349" w:type="dxa"/>
            <w:gridSpan w:val="2"/>
            <w:vAlign w:val="center"/>
          </w:tcPr>
          <w:p w:rsidR="00FD48DE" w:rsidRPr="00347FD6" w:rsidRDefault="00FD48DE" w:rsidP="00347FD6">
            <w:pPr>
              <w:ind w:left="-163" w:right="-161"/>
              <w:jc w:val="center"/>
              <w:rPr>
                <w:b/>
              </w:rPr>
            </w:pPr>
            <w:r w:rsidRPr="00347FD6">
              <w:rPr>
                <w:b/>
              </w:rPr>
              <w:t>Примечания</w:t>
            </w:r>
          </w:p>
        </w:tc>
      </w:tr>
      <w:tr w:rsidR="00FD48DE" w:rsidRPr="00347FD6" w:rsidTr="00B679FB">
        <w:trPr>
          <w:trHeight w:val="308"/>
          <w:jc w:val="center"/>
        </w:trPr>
        <w:tc>
          <w:tcPr>
            <w:tcW w:w="9717" w:type="dxa"/>
            <w:gridSpan w:val="9"/>
            <w:vAlign w:val="center"/>
          </w:tcPr>
          <w:p w:rsidR="00FD48DE" w:rsidRPr="00347FD6" w:rsidRDefault="00FD48DE" w:rsidP="00347FD6">
            <w:pPr>
              <w:jc w:val="center"/>
              <w:rPr>
                <w:b/>
              </w:rPr>
            </w:pPr>
            <w:r w:rsidRPr="00347FD6">
              <w:rPr>
                <w:b/>
              </w:rPr>
              <w:t>1. ТЕРРИТОРИЯ</w:t>
            </w:r>
          </w:p>
        </w:tc>
      </w:tr>
      <w:tr w:rsidR="00FD48DE" w:rsidRPr="00347FD6" w:rsidTr="00B679FB">
        <w:trPr>
          <w:trHeight w:val="428"/>
          <w:jc w:val="center"/>
        </w:trPr>
        <w:tc>
          <w:tcPr>
            <w:tcW w:w="816" w:type="dxa"/>
            <w:gridSpan w:val="2"/>
            <w:vAlign w:val="center"/>
          </w:tcPr>
          <w:p w:rsidR="00FD48DE" w:rsidRPr="00347FD6" w:rsidRDefault="00FD48DE" w:rsidP="00347FD6">
            <w:pPr>
              <w:jc w:val="center"/>
            </w:pPr>
            <w:r w:rsidRPr="00347FD6">
              <w:t>1.1</w:t>
            </w:r>
          </w:p>
        </w:tc>
        <w:tc>
          <w:tcPr>
            <w:tcW w:w="5047" w:type="dxa"/>
            <w:vAlign w:val="center"/>
          </w:tcPr>
          <w:p w:rsidR="00FD48DE" w:rsidRPr="00347FD6" w:rsidRDefault="00FD48DE" w:rsidP="00347FD6">
            <w:pPr>
              <w:jc w:val="center"/>
            </w:pPr>
            <w:r w:rsidRPr="00347FD6">
              <w:t>Площадь территории в границах разработки проекта всего:</w:t>
            </w:r>
          </w:p>
        </w:tc>
        <w:tc>
          <w:tcPr>
            <w:tcW w:w="1372" w:type="dxa"/>
            <w:gridSpan w:val="2"/>
            <w:vAlign w:val="center"/>
          </w:tcPr>
          <w:p w:rsidR="00FD48DE" w:rsidRPr="00347FD6" w:rsidRDefault="00FD48DE" w:rsidP="00347FD6">
            <w:pPr>
              <w:jc w:val="center"/>
            </w:pPr>
            <w:r w:rsidRPr="00347FD6">
              <w:t>га</w:t>
            </w:r>
          </w:p>
        </w:tc>
        <w:tc>
          <w:tcPr>
            <w:tcW w:w="1133" w:type="dxa"/>
            <w:gridSpan w:val="2"/>
            <w:vAlign w:val="center"/>
          </w:tcPr>
          <w:p w:rsidR="00FD48DE" w:rsidRPr="00347FD6" w:rsidRDefault="00FD48DE" w:rsidP="00347FD6">
            <w:pPr>
              <w:jc w:val="center"/>
            </w:pPr>
            <w:r w:rsidRPr="00347FD6">
              <w:t>4,856</w:t>
            </w:r>
          </w:p>
        </w:tc>
        <w:tc>
          <w:tcPr>
            <w:tcW w:w="1349" w:type="dxa"/>
            <w:gridSpan w:val="2"/>
            <w:vAlign w:val="center"/>
          </w:tcPr>
          <w:p w:rsidR="00FD48DE" w:rsidRPr="00347FD6" w:rsidRDefault="00FD48DE" w:rsidP="00347FD6">
            <w:pPr>
              <w:jc w:val="center"/>
            </w:pPr>
          </w:p>
        </w:tc>
      </w:tr>
      <w:tr w:rsidR="00FD48DE" w:rsidRPr="00347FD6" w:rsidTr="00B679FB">
        <w:trPr>
          <w:trHeight w:val="314"/>
          <w:jc w:val="center"/>
        </w:trPr>
        <w:tc>
          <w:tcPr>
            <w:tcW w:w="816" w:type="dxa"/>
            <w:gridSpan w:val="2"/>
            <w:vAlign w:val="center"/>
          </w:tcPr>
          <w:p w:rsidR="00FD48DE" w:rsidRPr="00347FD6" w:rsidRDefault="00FD48DE" w:rsidP="00347FD6">
            <w:pPr>
              <w:jc w:val="center"/>
            </w:pPr>
          </w:p>
        </w:tc>
        <w:tc>
          <w:tcPr>
            <w:tcW w:w="5047" w:type="dxa"/>
            <w:vAlign w:val="center"/>
          </w:tcPr>
          <w:p w:rsidR="00FD48DE" w:rsidRPr="00347FD6" w:rsidRDefault="00FD48DE" w:rsidP="00347FD6">
            <w:pPr>
              <w:jc w:val="center"/>
            </w:pPr>
            <w:r w:rsidRPr="00347FD6">
              <w:t>В том числе:</w:t>
            </w:r>
          </w:p>
        </w:tc>
        <w:tc>
          <w:tcPr>
            <w:tcW w:w="1372" w:type="dxa"/>
            <w:gridSpan w:val="2"/>
            <w:vAlign w:val="center"/>
          </w:tcPr>
          <w:p w:rsidR="00FD48DE" w:rsidRPr="00347FD6" w:rsidRDefault="00FD48DE" w:rsidP="00347FD6">
            <w:pPr>
              <w:jc w:val="center"/>
            </w:pPr>
            <w:r w:rsidRPr="00347FD6">
              <w:t>га</w:t>
            </w:r>
          </w:p>
        </w:tc>
        <w:tc>
          <w:tcPr>
            <w:tcW w:w="1133" w:type="dxa"/>
            <w:gridSpan w:val="2"/>
            <w:vAlign w:val="center"/>
          </w:tcPr>
          <w:p w:rsidR="00FD48DE" w:rsidRPr="00347FD6" w:rsidRDefault="00FD48DE" w:rsidP="00347FD6">
            <w:pPr>
              <w:jc w:val="center"/>
            </w:pPr>
          </w:p>
        </w:tc>
        <w:tc>
          <w:tcPr>
            <w:tcW w:w="1349" w:type="dxa"/>
            <w:gridSpan w:val="2"/>
            <w:vAlign w:val="center"/>
          </w:tcPr>
          <w:p w:rsidR="00FD48DE" w:rsidRPr="00347FD6" w:rsidRDefault="00FD48DE" w:rsidP="00347FD6">
            <w:pPr>
              <w:jc w:val="center"/>
            </w:pPr>
          </w:p>
        </w:tc>
      </w:tr>
      <w:tr w:rsidR="00FD48DE" w:rsidRPr="00347FD6" w:rsidTr="00B679FB">
        <w:trPr>
          <w:trHeight w:val="314"/>
          <w:jc w:val="center"/>
        </w:trPr>
        <w:tc>
          <w:tcPr>
            <w:tcW w:w="816" w:type="dxa"/>
            <w:gridSpan w:val="2"/>
          </w:tcPr>
          <w:p w:rsidR="00FD48DE" w:rsidRPr="00347FD6" w:rsidRDefault="00FD48DE" w:rsidP="00347FD6">
            <w:pPr>
              <w:jc w:val="center"/>
            </w:pPr>
            <w:r w:rsidRPr="00347FD6">
              <w:t>1.2</w:t>
            </w:r>
          </w:p>
        </w:tc>
        <w:tc>
          <w:tcPr>
            <w:tcW w:w="5047" w:type="dxa"/>
            <w:vAlign w:val="center"/>
          </w:tcPr>
          <w:p w:rsidR="00FD48DE" w:rsidRPr="00347FD6" w:rsidRDefault="00FD48DE" w:rsidP="00347FD6">
            <w:pPr>
              <w:jc w:val="center"/>
            </w:pPr>
            <w:proofErr w:type="gramStart"/>
            <w:r w:rsidRPr="00347FD6">
              <w:t>Территория в красных линиях, территории общего пользования (площади, улицы, проезды, дороги, объекты инженерной инфраструктуры, озеленение)</w:t>
            </w:r>
            <w:proofErr w:type="gramEnd"/>
          </w:p>
        </w:tc>
        <w:tc>
          <w:tcPr>
            <w:tcW w:w="1372" w:type="dxa"/>
            <w:gridSpan w:val="2"/>
            <w:vAlign w:val="center"/>
          </w:tcPr>
          <w:p w:rsidR="00FD48DE" w:rsidRPr="00347FD6" w:rsidRDefault="00FD48DE" w:rsidP="00347FD6">
            <w:pPr>
              <w:jc w:val="center"/>
            </w:pPr>
            <w:r w:rsidRPr="00347FD6">
              <w:t>га</w:t>
            </w:r>
          </w:p>
        </w:tc>
        <w:tc>
          <w:tcPr>
            <w:tcW w:w="1133" w:type="dxa"/>
            <w:gridSpan w:val="2"/>
            <w:vAlign w:val="center"/>
          </w:tcPr>
          <w:p w:rsidR="00FD48DE" w:rsidRPr="00347FD6" w:rsidRDefault="00FD48DE" w:rsidP="00347FD6">
            <w:pPr>
              <w:jc w:val="center"/>
            </w:pPr>
            <w:r w:rsidRPr="00347FD6">
              <w:t>1,1</w:t>
            </w:r>
          </w:p>
        </w:tc>
        <w:tc>
          <w:tcPr>
            <w:tcW w:w="1349" w:type="dxa"/>
            <w:gridSpan w:val="2"/>
            <w:vAlign w:val="center"/>
          </w:tcPr>
          <w:p w:rsidR="00FD48DE" w:rsidRPr="00347FD6" w:rsidRDefault="00FD48DE" w:rsidP="00347FD6">
            <w:pPr>
              <w:jc w:val="center"/>
            </w:pPr>
          </w:p>
        </w:tc>
      </w:tr>
      <w:tr w:rsidR="00FD48DE" w:rsidRPr="00347FD6" w:rsidTr="00B679FB">
        <w:trPr>
          <w:trHeight w:val="314"/>
          <w:jc w:val="center"/>
        </w:trPr>
        <w:tc>
          <w:tcPr>
            <w:tcW w:w="816" w:type="dxa"/>
            <w:gridSpan w:val="2"/>
            <w:vAlign w:val="center"/>
          </w:tcPr>
          <w:p w:rsidR="00FD48DE" w:rsidRPr="00347FD6" w:rsidRDefault="00FD48DE" w:rsidP="00347FD6">
            <w:pPr>
              <w:jc w:val="center"/>
            </w:pPr>
            <w:r w:rsidRPr="00347FD6">
              <w:t>1.3</w:t>
            </w:r>
          </w:p>
        </w:tc>
        <w:tc>
          <w:tcPr>
            <w:tcW w:w="5047" w:type="dxa"/>
            <w:vAlign w:val="center"/>
          </w:tcPr>
          <w:p w:rsidR="00FD48DE" w:rsidRPr="00347FD6" w:rsidRDefault="00FD48DE" w:rsidP="00347FD6">
            <w:pPr>
              <w:jc w:val="center"/>
            </w:pPr>
            <w:r w:rsidRPr="00347FD6">
              <w:t>Территория жилых кварталов</w:t>
            </w:r>
          </w:p>
        </w:tc>
        <w:tc>
          <w:tcPr>
            <w:tcW w:w="1372" w:type="dxa"/>
            <w:gridSpan w:val="2"/>
            <w:vAlign w:val="center"/>
          </w:tcPr>
          <w:p w:rsidR="00FD48DE" w:rsidRPr="00347FD6" w:rsidRDefault="00FD48DE" w:rsidP="00347FD6">
            <w:pPr>
              <w:jc w:val="center"/>
            </w:pPr>
            <w:r w:rsidRPr="00347FD6">
              <w:t>га</w:t>
            </w:r>
          </w:p>
        </w:tc>
        <w:tc>
          <w:tcPr>
            <w:tcW w:w="1133" w:type="dxa"/>
            <w:gridSpan w:val="2"/>
            <w:vAlign w:val="center"/>
          </w:tcPr>
          <w:p w:rsidR="00FD48DE" w:rsidRPr="00347FD6" w:rsidRDefault="00FD48DE" w:rsidP="00347FD6">
            <w:pPr>
              <w:jc w:val="center"/>
            </w:pPr>
            <w:r w:rsidRPr="00347FD6">
              <w:t>2,8</w:t>
            </w:r>
          </w:p>
        </w:tc>
        <w:tc>
          <w:tcPr>
            <w:tcW w:w="1349" w:type="dxa"/>
            <w:gridSpan w:val="2"/>
            <w:vAlign w:val="center"/>
          </w:tcPr>
          <w:p w:rsidR="00FD48DE" w:rsidRPr="00347FD6" w:rsidRDefault="00FD48DE" w:rsidP="00347FD6">
            <w:pPr>
              <w:jc w:val="center"/>
            </w:pPr>
          </w:p>
        </w:tc>
      </w:tr>
      <w:tr w:rsidR="00FD48DE" w:rsidRPr="00347FD6" w:rsidTr="00B679FB">
        <w:trPr>
          <w:trHeight w:val="314"/>
          <w:jc w:val="center"/>
        </w:trPr>
        <w:tc>
          <w:tcPr>
            <w:tcW w:w="816" w:type="dxa"/>
            <w:gridSpan w:val="2"/>
            <w:vAlign w:val="center"/>
          </w:tcPr>
          <w:p w:rsidR="00FD48DE" w:rsidRPr="00347FD6" w:rsidRDefault="00FD48DE" w:rsidP="00347FD6">
            <w:pPr>
              <w:jc w:val="center"/>
            </w:pPr>
            <w:r w:rsidRPr="00347FD6">
              <w:t>1.4</w:t>
            </w:r>
          </w:p>
        </w:tc>
        <w:tc>
          <w:tcPr>
            <w:tcW w:w="5047" w:type="dxa"/>
            <w:vAlign w:val="center"/>
          </w:tcPr>
          <w:p w:rsidR="00FD48DE" w:rsidRPr="00347FD6" w:rsidRDefault="00FD48DE" w:rsidP="00347FD6">
            <w:pPr>
              <w:jc w:val="center"/>
            </w:pPr>
            <w:r w:rsidRPr="00347FD6">
              <w:t>Территория не пригодная для использования (карст)</w:t>
            </w:r>
          </w:p>
        </w:tc>
        <w:tc>
          <w:tcPr>
            <w:tcW w:w="1372" w:type="dxa"/>
            <w:gridSpan w:val="2"/>
            <w:vAlign w:val="center"/>
          </w:tcPr>
          <w:p w:rsidR="00FD48DE" w:rsidRPr="00347FD6" w:rsidRDefault="00FD48DE" w:rsidP="00347FD6">
            <w:pPr>
              <w:jc w:val="center"/>
            </w:pPr>
            <w:r w:rsidRPr="00347FD6">
              <w:t>га</w:t>
            </w:r>
          </w:p>
        </w:tc>
        <w:tc>
          <w:tcPr>
            <w:tcW w:w="1133" w:type="dxa"/>
            <w:gridSpan w:val="2"/>
            <w:vAlign w:val="center"/>
          </w:tcPr>
          <w:p w:rsidR="00FD48DE" w:rsidRPr="00347FD6" w:rsidRDefault="00FD48DE" w:rsidP="00347FD6">
            <w:pPr>
              <w:jc w:val="center"/>
            </w:pPr>
            <w:r w:rsidRPr="00347FD6">
              <w:t>0,</w:t>
            </w:r>
            <w:r w:rsidR="00E94501" w:rsidRPr="00347FD6">
              <w:t>336</w:t>
            </w:r>
          </w:p>
        </w:tc>
        <w:tc>
          <w:tcPr>
            <w:tcW w:w="1349" w:type="dxa"/>
            <w:gridSpan w:val="2"/>
            <w:vAlign w:val="center"/>
          </w:tcPr>
          <w:p w:rsidR="00FD48DE" w:rsidRPr="00347FD6" w:rsidRDefault="00FD48DE" w:rsidP="00347FD6">
            <w:pPr>
              <w:jc w:val="center"/>
            </w:pPr>
          </w:p>
        </w:tc>
      </w:tr>
      <w:tr w:rsidR="00FD48DE" w:rsidRPr="00347FD6" w:rsidTr="00B679FB">
        <w:trPr>
          <w:trHeight w:val="314"/>
          <w:jc w:val="center"/>
        </w:trPr>
        <w:tc>
          <w:tcPr>
            <w:tcW w:w="816" w:type="dxa"/>
            <w:gridSpan w:val="2"/>
            <w:vAlign w:val="center"/>
          </w:tcPr>
          <w:p w:rsidR="00FD48DE" w:rsidRPr="00347FD6" w:rsidRDefault="00FD48DE" w:rsidP="00347FD6">
            <w:pPr>
              <w:jc w:val="center"/>
            </w:pPr>
            <w:r w:rsidRPr="00347FD6">
              <w:t>1.5</w:t>
            </w:r>
          </w:p>
        </w:tc>
        <w:tc>
          <w:tcPr>
            <w:tcW w:w="5047" w:type="dxa"/>
            <w:vAlign w:val="center"/>
          </w:tcPr>
          <w:p w:rsidR="00FD48DE" w:rsidRPr="00347FD6" w:rsidRDefault="0027250E" w:rsidP="00347FD6">
            <w:pPr>
              <w:jc w:val="center"/>
            </w:pPr>
            <w:r w:rsidRPr="00347FD6">
              <w:t>Зона озеленения общего пользования</w:t>
            </w:r>
          </w:p>
        </w:tc>
        <w:tc>
          <w:tcPr>
            <w:tcW w:w="1372" w:type="dxa"/>
            <w:gridSpan w:val="2"/>
            <w:vAlign w:val="center"/>
          </w:tcPr>
          <w:p w:rsidR="00FD48DE" w:rsidRPr="00347FD6" w:rsidRDefault="00FD48DE" w:rsidP="00347FD6">
            <w:pPr>
              <w:jc w:val="center"/>
            </w:pPr>
            <w:r w:rsidRPr="00347FD6">
              <w:t>га</w:t>
            </w:r>
          </w:p>
        </w:tc>
        <w:tc>
          <w:tcPr>
            <w:tcW w:w="1133" w:type="dxa"/>
            <w:gridSpan w:val="2"/>
            <w:vAlign w:val="center"/>
          </w:tcPr>
          <w:p w:rsidR="00FD48DE" w:rsidRPr="00347FD6" w:rsidRDefault="00FD48DE" w:rsidP="00347FD6">
            <w:pPr>
              <w:jc w:val="center"/>
            </w:pPr>
            <w:r w:rsidRPr="00347FD6">
              <w:t>0,62</w:t>
            </w:r>
          </w:p>
        </w:tc>
        <w:tc>
          <w:tcPr>
            <w:tcW w:w="1349" w:type="dxa"/>
            <w:gridSpan w:val="2"/>
            <w:vAlign w:val="center"/>
          </w:tcPr>
          <w:p w:rsidR="00FD48DE" w:rsidRPr="00347FD6" w:rsidRDefault="00FD48DE" w:rsidP="00347FD6">
            <w:pPr>
              <w:jc w:val="center"/>
            </w:pPr>
          </w:p>
        </w:tc>
      </w:tr>
      <w:tr w:rsidR="00FD48DE" w:rsidRPr="00347FD6" w:rsidTr="00B679FB">
        <w:trPr>
          <w:trHeight w:val="395"/>
          <w:jc w:val="center"/>
        </w:trPr>
        <w:tc>
          <w:tcPr>
            <w:tcW w:w="9717" w:type="dxa"/>
            <w:gridSpan w:val="9"/>
            <w:vAlign w:val="center"/>
          </w:tcPr>
          <w:p w:rsidR="00FD48DE" w:rsidRPr="00347FD6" w:rsidRDefault="00FD48DE" w:rsidP="00347FD6">
            <w:pPr>
              <w:jc w:val="center"/>
              <w:rPr>
                <w:b/>
              </w:rPr>
            </w:pPr>
            <w:r w:rsidRPr="00347FD6">
              <w:rPr>
                <w:b/>
              </w:rPr>
              <w:t>2. ЖИЛИЩНЫЙ ФОНД И НАСЕЛЕНИЕ</w:t>
            </w:r>
          </w:p>
        </w:tc>
      </w:tr>
      <w:tr w:rsidR="00FD48DE" w:rsidRPr="00347FD6" w:rsidTr="00B679FB">
        <w:trPr>
          <w:trHeight w:val="428"/>
          <w:jc w:val="center"/>
        </w:trPr>
        <w:tc>
          <w:tcPr>
            <w:tcW w:w="816" w:type="dxa"/>
            <w:gridSpan w:val="2"/>
            <w:vAlign w:val="center"/>
          </w:tcPr>
          <w:p w:rsidR="00FD48DE" w:rsidRPr="00347FD6" w:rsidRDefault="00FD48DE" w:rsidP="00347FD6">
            <w:pPr>
              <w:jc w:val="center"/>
            </w:pPr>
            <w:r w:rsidRPr="00347FD6">
              <w:t>2.1</w:t>
            </w:r>
          </w:p>
        </w:tc>
        <w:tc>
          <w:tcPr>
            <w:tcW w:w="5047" w:type="dxa"/>
            <w:vAlign w:val="center"/>
          </w:tcPr>
          <w:p w:rsidR="00FD48DE" w:rsidRPr="00347FD6" w:rsidRDefault="00FD48DE" w:rsidP="00347FD6">
            <w:pPr>
              <w:jc w:val="center"/>
            </w:pPr>
            <w:r w:rsidRPr="00347FD6">
              <w:t>Индивидуальные жилые дома с приусадебными участками</w:t>
            </w:r>
          </w:p>
        </w:tc>
        <w:tc>
          <w:tcPr>
            <w:tcW w:w="1372" w:type="dxa"/>
            <w:gridSpan w:val="2"/>
            <w:vAlign w:val="center"/>
          </w:tcPr>
          <w:p w:rsidR="00FD48DE" w:rsidRPr="00347FD6" w:rsidRDefault="00FD48DE" w:rsidP="00347FD6">
            <w:pPr>
              <w:jc w:val="center"/>
            </w:pPr>
            <w:r w:rsidRPr="00347FD6">
              <w:t>Кол-во участков</w:t>
            </w:r>
          </w:p>
        </w:tc>
        <w:tc>
          <w:tcPr>
            <w:tcW w:w="1133" w:type="dxa"/>
            <w:gridSpan w:val="2"/>
            <w:vAlign w:val="center"/>
          </w:tcPr>
          <w:p w:rsidR="00FD48DE" w:rsidRPr="00347FD6" w:rsidRDefault="00FD48DE" w:rsidP="00347FD6">
            <w:pPr>
              <w:jc w:val="center"/>
            </w:pPr>
            <w:r w:rsidRPr="00347FD6">
              <w:t>20</w:t>
            </w:r>
          </w:p>
        </w:tc>
        <w:tc>
          <w:tcPr>
            <w:tcW w:w="1349" w:type="dxa"/>
            <w:gridSpan w:val="2"/>
            <w:vAlign w:val="center"/>
          </w:tcPr>
          <w:p w:rsidR="00FD48DE" w:rsidRPr="00347FD6" w:rsidRDefault="00FD48DE" w:rsidP="00347FD6">
            <w:pPr>
              <w:jc w:val="center"/>
            </w:pPr>
          </w:p>
        </w:tc>
      </w:tr>
      <w:tr w:rsidR="00FD48DE" w:rsidRPr="00347FD6" w:rsidTr="00B679FB">
        <w:trPr>
          <w:trHeight w:val="334"/>
          <w:jc w:val="center"/>
        </w:trPr>
        <w:tc>
          <w:tcPr>
            <w:tcW w:w="816" w:type="dxa"/>
            <w:gridSpan w:val="2"/>
            <w:vAlign w:val="center"/>
          </w:tcPr>
          <w:p w:rsidR="00FD48DE" w:rsidRPr="00347FD6" w:rsidRDefault="00FD48DE" w:rsidP="00347FD6">
            <w:pPr>
              <w:jc w:val="center"/>
            </w:pPr>
            <w:r w:rsidRPr="00347FD6">
              <w:t>2.2</w:t>
            </w:r>
          </w:p>
        </w:tc>
        <w:tc>
          <w:tcPr>
            <w:tcW w:w="5047" w:type="dxa"/>
            <w:vAlign w:val="center"/>
          </w:tcPr>
          <w:p w:rsidR="00FD48DE" w:rsidRPr="00347FD6" w:rsidRDefault="00FD48DE" w:rsidP="00347FD6">
            <w:pPr>
              <w:jc w:val="center"/>
            </w:pPr>
            <w:r w:rsidRPr="00347FD6">
              <w:t>Площадь земельных участков ИЖС</w:t>
            </w:r>
          </w:p>
        </w:tc>
        <w:tc>
          <w:tcPr>
            <w:tcW w:w="1372" w:type="dxa"/>
            <w:gridSpan w:val="2"/>
            <w:vAlign w:val="center"/>
          </w:tcPr>
          <w:p w:rsidR="00FD48DE" w:rsidRPr="00347FD6" w:rsidRDefault="00FD48DE" w:rsidP="00347FD6">
            <w:pPr>
              <w:jc w:val="center"/>
            </w:pPr>
            <w:r w:rsidRPr="00347FD6">
              <w:t>м</w:t>
            </w:r>
            <w:proofErr w:type="gramStart"/>
            <w:r w:rsidRPr="00347FD6">
              <w:rPr>
                <w:vertAlign w:val="superscript"/>
              </w:rPr>
              <w:t>2</w:t>
            </w:r>
            <w:proofErr w:type="gramEnd"/>
          </w:p>
        </w:tc>
        <w:tc>
          <w:tcPr>
            <w:tcW w:w="1133" w:type="dxa"/>
            <w:gridSpan w:val="2"/>
            <w:vAlign w:val="center"/>
          </w:tcPr>
          <w:p w:rsidR="00FD48DE" w:rsidRPr="00347FD6" w:rsidRDefault="00FD48DE" w:rsidP="00347FD6">
            <w:pPr>
              <w:ind w:left="48" w:right="86"/>
              <w:jc w:val="center"/>
            </w:pPr>
            <w:r w:rsidRPr="00347FD6">
              <w:t>От 1000 до 1500</w:t>
            </w:r>
          </w:p>
        </w:tc>
        <w:tc>
          <w:tcPr>
            <w:tcW w:w="1349" w:type="dxa"/>
            <w:gridSpan w:val="2"/>
            <w:vAlign w:val="center"/>
          </w:tcPr>
          <w:p w:rsidR="00FD48DE" w:rsidRPr="00347FD6" w:rsidRDefault="00FD48DE" w:rsidP="00347FD6">
            <w:pPr>
              <w:jc w:val="center"/>
            </w:pPr>
            <w:r w:rsidRPr="00347FD6">
              <w:t>Согласно ТЗ</w:t>
            </w:r>
          </w:p>
        </w:tc>
      </w:tr>
      <w:tr w:rsidR="00FD48DE" w:rsidRPr="00347FD6" w:rsidTr="00B679FB">
        <w:trPr>
          <w:trHeight w:val="428"/>
          <w:jc w:val="center"/>
        </w:trPr>
        <w:tc>
          <w:tcPr>
            <w:tcW w:w="816" w:type="dxa"/>
            <w:gridSpan w:val="2"/>
            <w:vAlign w:val="center"/>
          </w:tcPr>
          <w:p w:rsidR="00FD48DE" w:rsidRPr="00347FD6" w:rsidRDefault="00FD48DE" w:rsidP="00347FD6">
            <w:pPr>
              <w:jc w:val="center"/>
            </w:pPr>
            <w:r w:rsidRPr="00347FD6">
              <w:t>2.3</w:t>
            </w:r>
          </w:p>
        </w:tc>
        <w:tc>
          <w:tcPr>
            <w:tcW w:w="5047" w:type="dxa"/>
            <w:vAlign w:val="center"/>
          </w:tcPr>
          <w:p w:rsidR="00FD48DE" w:rsidRPr="00347FD6" w:rsidRDefault="00FD48DE" w:rsidP="00347FD6">
            <w:pPr>
              <w:jc w:val="center"/>
            </w:pPr>
            <w:r w:rsidRPr="00347FD6">
              <w:t>Кол-во семей размещаемых в планируемых домах</w:t>
            </w:r>
          </w:p>
        </w:tc>
        <w:tc>
          <w:tcPr>
            <w:tcW w:w="1372" w:type="dxa"/>
            <w:gridSpan w:val="2"/>
            <w:vAlign w:val="center"/>
          </w:tcPr>
          <w:p w:rsidR="00FD48DE" w:rsidRPr="00347FD6" w:rsidRDefault="00FD48DE" w:rsidP="00347FD6">
            <w:pPr>
              <w:jc w:val="center"/>
            </w:pPr>
            <w:r w:rsidRPr="00347FD6">
              <w:t>ед.</w:t>
            </w:r>
          </w:p>
        </w:tc>
        <w:tc>
          <w:tcPr>
            <w:tcW w:w="1133" w:type="dxa"/>
            <w:gridSpan w:val="2"/>
            <w:vAlign w:val="center"/>
          </w:tcPr>
          <w:p w:rsidR="00FD48DE" w:rsidRPr="00347FD6" w:rsidRDefault="00FD48DE" w:rsidP="00347FD6">
            <w:pPr>
              <w:jc w:val="center"/>
            </w:pPr>
            <w:r w:rsidRPr="00347FD6">
              <w:t>20</w:t>
            </w:r>
          </w:p>
        </w:tc>
        <w:tc>
          <w:tcPr>
            <w:tcW w:w="1349" w:type="dxa"/>
            <w:gridSpan w:val="2"/>
            <w:vAlign w:val="center"/>
          </w:tcPr>
          <w:p w:rsidR="00FD48DE" w:rsidRPr="00347FD6" w:rsidRDefault="00FD48DE" w:rsidP="00347FD6">
            <w:pPr>
              <w:jc w:val="center"/>
            </w:pPr>
          </w:p>
        </w:tc>
      </w:tr>
      <w:tr w:rsidR="00FD48DE" w:rsidRPr="00347FD6" w:rsidTr="00B679FB">
        <w:trPr>
          <w:trHeight w:val="428"/>
          <w:jc w:val="center"/>
        </w:trPr>
        <w:tc>
          <w:tcPr>
            <w:tcW w:w="816" w:type="dxa"/>
            <w:gridSpan w:val="2"/>
            <w:vAlign w:val="center"/>
          </w:tcPr>
          <w:p w:rsidR="00FD48DE" w:rsidRPr="00347FD6" w:rsidRDefault="00FD48DE" w:rsidP="00347FD6">
            <w:pPr>
              <w:jc w:val="center"/>
            </w:pPr>
            <w:r w:rsidRPr="00347FD6">
              <w:t>2.4</w:t>
            </w:r>
          </w:p>
        </w:tc>
        <w:tc>
          <w:tcPr>
            <w:tcW w:w="5047" w:type="dxa"/>
            <w:noWrap/>
            <w:vAlign w:val="center"/>
          </w:tcPr>
          <w:p w:rsidR="00FD48DE" w:rsidRPr="00347FD6" w:rsidRDefault="00FD48DE" w:rsidP="00347FD6">
            <w:pPr>
              <w:jc w:val="center"/>
            </w:pPr>
            <w:r w:rsidRPr="00347FD6">
              <w:t>Средний размер семьи (для многодетных семей)</w:t>
            </w:r>
          </w:p>
        </w:tc>
        <w:tc>
          <w:tcPr>
            <w:tcW w:w="1372" w:type="dxa"/>
            <w:gridSpan w:val="2"/>
            <w:vAlign w:val="center"/>
          </w:tcPr>
          <w:p w:rsidR="00FD48DE" w:rsidRPr="00347FD6" w:rsidRDefault="00FD48DE" w:rsidP="00347FD6">
            <w:pPr>
              <w:jc w:val="center"/>
            </w:pPr>
            <w:r w:rsidRPr="00347FD6">
              <w:t>чел.</w:t>
            </w:r>
          </w:p>
        </w:tc>
        <w:tc>
          <w:tcPr>
            <w:tcW w:w="1133" w:type="dxa"/>
            <w:gridSpan w:val="2"/>
            <w:vAlign w:val="center"/>
          </w:tcPr>
          <w:p w:rsidR="00FD48DE" w:rsidRPr="00347FD6" w:rsidRDefault="00FD48DE" w:rsidP="00347FD6">
            <w:pPr>
              <w:jc w:val="center"/>
            </w:pPr>
            <w:r w:rsidRPr="00347FD6">
              <w:t>5</w:t>
            </w:r>
          </w:p>
        </w:tc>
        <w:tc>
          <w:tcPr>
            <w:tcW w:w="1349" w:type="dxa"/>
            <w:gridSpan w:val="2"/>
            <w:vAlign w:val="center"/>
          </w:tcPr>
          <w:p w:rsidR="00FD48DE" w:rsidRPr="00347FD6" w:rsidRDefault="00FD48DE" w:rsidP="00347FD6">
            <w:pPr>
              <w:jc w:val="center"/>
            </w:pPr>
          </w:p>
        </w:tc>
      </w:tr>
      <w:tr w:rsidR="00FD48DE" w:rsidRPr="00347FD6" w:rsidTr="00B679FB">
        <w:trPr>
          <w:trHeight w:val="428"/>
          <w:jc w:val="center"/>
        </w:trPr>
        <w:tc>
          <w:tcPr>
            <w:tcW w:w="816" w:type="dxa"/>
            <w:gridSpan w:val="2"/>
            <w:vAlign w:val="center"/>
          </w:tcPr>
          <w:p w:rsidR="00FD48DE" w:rsidRPr="00347FD6" w:rsidRDefault="00FD48DE" w:rsidP="00347FD6">
            <w:pPr>
              <w:jc w:val="center"/>
            </w:pPr>
            <w:r w:rsidRPr="00347FD6">
              <w:t>2.5</w:t>
            </w:r>
          </w:p>
        </w:tc>
        <w:tc>
          <w:tcPr>
            <w:tcW w:w="5047" w:type="dxa"/>
            <w:noWrap/>
            <w:vAlign w:val="center"/>
          </w:tcPr>
          <w:p w:rsidR="00FD48DE" w:rsidRPr="00347FD6" w:rsidRDefault="00FD48DE" w:rsidP="00347FD6">
            <w:pPr>
              <w:jc w:val="center"/>
            </w:pPr>
            <w:r w:rsidRPr="00347FD6">
              <w:t>Норма обеспеченности жилой площадью</w:t>
            </w:r>
          </w:p>
        </w:tc>
        <w:tc>
          <w:tcPr>
            <w:tcW w:w="1372" w:type="dxa"/>
            <w:gridSpan w:val="2"/>
            <w:vAlign w:val="center"/>
          </w:tcPr>
          <w:p w:rsidR="00FD48DE" w:rsidRPr="00347FD6" w:rsidRDefault="00FD48DE" w:rsidP="00347FD6">
            <w:pPr>
              <w:jc w:val="center"/>
            </w:pPr>
            <w:r w:rsidRPr="00347FD6">
              <w:t>м</w:t>
            </w:r>
            <w:proofErr w:type="gramStart"/>
            <w:r w:rsidRPr="00347FD6">
              <w:rPr>
                <w:vertAlign w:val="superscript"/>
              </w:rPr>
              <w:t>2</w:t>
            </w:r>
            <w:proofErr w:type="gramEnd"/>
            <w:r w:rsidRPr="00347FD6">
              <w:t>/чел.</w:t>
            </w:r>
          </w:p>
        </w:tc>
        <w:tc>
          <w:tcPr>
            <w:tcW w:w="1133" w:type="dxa"/>
            <w:gridSpan w:val="2"/>
            <w:vAlign w:val="center"/>
          </w:tcPr>
          <w:p w:rsidR="00FD48DE" w:rsidRPr="00347FD6" w:rsidRDefault="00FD48DE" w:rsidP="00347FD6">
            <w:pPr>
              <w:jc w:val="center"/>
            </w:pPr>
            <w:r w:rsidRPr="00347FD6">
              <w:t>26</w:t>
            </w:r>
          </w:p>
        </w:tc>
        <w:tc>
          <w:tcPr>
            <w:tcW w:w="1349" w:type="dxa"/>
            <w:gridSpan w:val="2"/>
            <w:vAlign w:val="center"/>
          </w:tcPr>
          <w:p w:rsidR="00FD48DE" w:rsidRPr="00347FD6" w:rsidRDefault="00FD48DE" w:rsidP="00347FD6">
            <w:pPr>
              <w:jc w:val="center"/>
              <w:rPr>
                <w:lang w:val="en-US"/>
              </w:rPr>
            </w:pPr>
          </w:p>
        </w:tc>
      </w:tr>
      <w:tr w:rsidR="00FD48DE" w:rsidRPr="00347FD6" w:rsidTr="00B679FB">
        <w:trPr>
          <w:trHeight w:val="428"/>
          <w:jc w:val="center"/>
        </w:trPr>
        <w:tc>
          <w:tcPr>
            <w:tcW w:w="816" w:type="dxa"/>
            <w:gridSpan w:val="2"/>
            <w:vAlign w:val="center"/>
          </w:tcPr>
          <w:p w:rsidR="00FD48DE" w:rsidRPr="00347FD6" w:rsidRDefault="00FD48DE" w:rsidP="00347FD6">
            <w:pPr>
              <w:jc w:val="center"/>
            </w:pPr>
            <w:r w:rsidRPr="00347FD6">
              <w:t>2.6</w:t>
            </w:r>
          </w:p>
        </w:tc>
        <w:tc>
          <w:tcPr>
            <w:tcW w:w="5047" w:type="dxa"/>
            <w:noWrap/>
            <w:vAlign w:val="center"/>
          </w:tcPr>
          <w:p w:rsidR="00FD48DE" w:rsidRPr="00347FD6" w:rsidRDefault="00FD48DE" w:rsidP="00347FD6">
            <w:pPr>
              <w:jc w:val="center"/>
            </w:pPr>
            <w:r w:rsidRPr="00347FD6">
              <w:t>Общая площадь жилого фонда в планируемой застройке</w:t>
            </w:r>
          </w:p>
        </w:tc>
        <w:tc>
          <w:tcPr>
            <w:tcW w:w="1372" w:type="dxa"/>
            <w:gridSpan w:val="2"/>
            <w:vAlign w:val="center"/>
          </w:tcPr>
          <w:p w:rsidR="00FD48DE" w:rsidRPr="00347FD6" w:rsidRDefault="00FD48DE" w:rsidP="00347FD6">
            <w:pPr>
              <w:jc w:val="center"/>
            </w:pPr>
            <w:r w:rsidRPr="00347FD6">
              <w:t>м</w:t>
            </w:r>
            <w:proofErr w:type="gramStart"/>
            <w:r w:rsidRPr="00347FD6">
              <w:rPr>
                <w:vertAlign w:val="superscript"/>
              </w:rPr>
              <w:t>2</w:t>
            </w:r>
            <w:proofErr w:type="gramEnd"/>
          </w:p>
        </w:tc>
        <w:tc>
          <w:tcPr>
            <w:tcW w:w="1133" w:type="dxa"/>
            <w:gridSpan w:val="2"/>
            <w:vAlign w:val="center"/>
          </w:tcPr>
          <w:p w:rsidR="00FD48DE" w:rsidRPr="00347FD6" w:rsidRDefault="00FD48DE" w:rsidP="00347FD6">
            <w:pPr>
              <w:jc w:val="center"/>
            </w:pPr>
            <w:r w:rsidRPr="00347FD6">
              <w:t>2000</w:t>
            </w:r>
          </w:p>
        </w:tc>
        <w:tc>
          <w:tcPr>
            <w:tcW w:w="1349" w:type="dxa"/>
            <w:gridSpan w:val="2"/>
            <w:vAlign w:val="center"/>
          </w:tcPr>
          <w:p w:rsidR="00FD48DE" w:rsidRPr="00347FD6" w:rsidRDefault="00FD48DE" w:rsidP="00347FD6">
            <w:pPr>
              <w:jc w:val="center"/>
              <w:rPr>
                <w:lang w:val="en-US"/>
              </w:rPr>
            </w:pPr>
          </w:p>
        </w:tc>
      </w:tr>
      <w:tr w:rsidR="00FD48DE" w:rsidRPr="00347FD6" w:rsidTr="00B679FB">
        <w:trPr>
          <w:gridBefore w:val="1"/>
          <w:wBefore w:w="19" w:type="dxa"/>
          <w:trHeight w:val="352"/>
          <w:jc w:val="center"/>
        </w:trPr>
        <w:tc>
          <w:tcPr>
            <w:tcW w:w="9698" w:type="dxa"/>
            <w:gridSpan w:val="8"/>
            <w:vAlign w:val="center"/>
          </w:tcPr>
          <w:p w:rsidR="00FD48DE" w:rsidRPr="00347FD6" w:rsidRDefault="00FD48DE" w:rsidP="00347FD6">
            <w:pPr>
              <w:jc w:val="center"/>
              <w:rPr>
                <w:b/>
              </w:rPr>
            </w:pPr>
            <w:r w:rsidRPr="00347FD6">
              <w:rPr>
                <w:b/>
              </w:rPr>
              <w:t>3. ОБЪЕКТЫ СОЦИАЛЬНОГО И КУЛЬТУРНО-БЫТОВОГО ОБСЛУЖИВАНИЯ НАСЕЛЕНИЯ</w:t>
            </w:r>
          </w:p>
        </w:tc>
      </w:tr>
      <w:tr w:rsidR="00FD48DE" w:rsidRPr="00347FD6" w:rsidTr="00B679FB">
        <w:trPr>
          <w:gridBefore w:val="1"/>
          <w:wBefore w:w="19" w:type="dxa"/>
          <w:trHeight w:val="294"/>
          <w:jc w:val="center"/>
        </w:trPr>
        <w:tc>
          <w:tcPr>
            <w:tcW w:w="9698" w:type="dxa"/>
            <w:gridSpan w:val="8"/>
            <w:vAlign w:val="center"/>
          </w:tcPr>
          <w:p w:rsidR="00FD48DE" w:rsidRPr="00347FD6" w:rsidRDefault="00FD48DE" w:rsidP="00347FD6">
            <w:pPr>
              <w:jc w:val="center"/>
              <w:rPr>
                <w:b/>
              </w:rPr>
            </w:pPr>
            <w:r w:rsidRPr="00347FD6">
              <w:rPr>
                <w:b/>
              </w:rPr>
              <w:t>Объекты местного значения (отсутствуют)</w:t>
            </w:r>
          </w:p>
        </w:tc>
      </w:tr>
      <w:tr w:rsidR="00FD48DE" w:rsidRPr="00347FD6" w:rsidTr="00B679FB">
        <w:trPr>
          <w:gridBefore w:val="1"/>
          <w:wBefore w:w="19" w:type="dxa"/>
          <w:trHeight w:val="314"/>
          <w:jc w:val="center"/>
        </w:trPr>
        <w:tc>
          <w:tcPr>
            <w:tcW w:w="9698" w:type="dxa"/>
            <w:gridSpan w:val="8"/>
            <w:noWrap/>
            <w:vAlign w:val="center"/>
          </w:tcPr>
          <w:p w:rsidR="00FD48DE" w:rsidRPr="00347FD6" w:rsidRDefault="00FD48DE" w:rsidP="00347FD6">
            <w:pPr>
              <w:shd w:val="clear" w:color="auto" w:fill="FFFFFF"/>
              <w:jc w:val="center"/>
              <w:rPr>
                <w:b/>
              </w:rPr>
            </w:pPr>
            <w:r w:rsidRPr="00347FD6">
              <w:rPr>
                <w:b/>
                <w:spacing w:val="8"/>
              </w:rPr>
              <w:t xml:space="preserve">4. </w:t>
            </w:r>
            <w:r w:rsidRPr="00347FD6">
              <w:rPr>
                <w:b/>
              </w:rPr>
              <w:t>ОБЪЕКТЫ ТРАНСПОРТНОЙ ИНФРАСТРУКТУРЫ</w:t>
            </w:r>
          </w:p>
        </w:tc>
      </w:tr>
      <w:tr w:rsidR="00FD48DE" w:rsidRPr="00347FD6" w:rsidTr="00B679FB">
        <w:trPr>
          <w:gridBefore w:val="1"/>
          <w:wBefore w:w="19" w:type="dxa"/>
          <w:trHeight w:val="284"/>
          <w:jc w:val="center"/>
        </w:trPr>
        <w:tc>
          <w:tcPr>
            <w:tcW w:w="9698" w:type="dxa"/>
            <w:gridSpan w:val="8"/>
            <w:noWrap/>
            <w:vAlign w:val="center"/>
          </w:tcPr>
          <w:p w:rsidR="00FD48DE" w:rsidRPr="00347FD6" w:rsidRDefault="00FD48DE" w:rsidP="00347FD6">
            <w:pPr>
              <w:shd w:val="clear" w:color="auto" w:fill="FFFFFF"/>
              <w:jc w:val="center"/>
              <w:rPr>
                <w:b/>
                <w:spacing w:val="8"/>
              </w:rPr>
            </w:pPr>
            <w:r w:rsidRPr="00347FD6">
              <w:rPr>
                <w:b/>
                <w:spacing w:val="8"/>
              </w:rPr>
              <w:t>Объекты местного значения (проектируемые)</w:t>
            </w:r>
          </w:p>
        </w:tc>
      </w:tr>
      <w:tr w:rsidR="00FD48DE" w:rsidRPr="00347FD6" w:rsidTr="00B679FB">
        <w:tblPrEx>
          <w:tblCellMar>
            <w:left w:w="40" w:type="dxa"/>
            <w:right w:w="40" w:type="dxa"/>
          </w:tblCellMar>
          <w:tblLook w:val="0000"/>
        </w:tblPrEx>
        <w:trPr>
          <w:gridBefore w:val="1"/>
          <w:wBefore w:w="19" w:type="dxa"/>
          <w:trHeight w:val="274"/>
          <w:jc w:val="center"/>
        </w:trPr>
        <w:tc>
          <w:tcPr>
            <w:tcW w:w="797" w:type="dxa"/>
            <w:shd w:val="clear" w:color="auto" w:fill="FFFFFF"/>
            <w:vAlign w:val="center"/>
          </w:tcPr>
          <w:p w:rsidR="00FD48DE" w:rsidRPr="00347FD6" w:rsidRDefault="00FD48DE" w:rsidP="00347FD6">
            <w:pPr>
              <w:jc w:val="center"/>
            </w:pPr>
            <w:r w:rsidRPr="00347FD6">
              <w:rPr>
                <w:spacing w:val="8"/>
              </w:rPr>
              <w:t>4.1</w:t>
            </w:r>
          </w:p>
        </w:tc>
        <w:tc>
          <w:tcPr>
            <w:tcW w:w="5071" w:type="dxa"/>
            <w:gridSpan w:val="2"/>
            <w:shd w:val="clear" w:color="auto" w:fill="FFFFFF"/>
            <w:vAlign w:val="center"/>
          </w:tcPr>
          <w:p w:rsidR="00FD48DE" w:rsidRPr="00347FD6" w:rsidRDefault="00FD48DE" w:rsidP="00347FD6">
            <w:pPr>
              <w:jc w:val="center"/>
            </w:pPr>
            <w:r w:rsidRPr="00347FD6">
              <w:t>Протяженность дорог</w:t>
            </w:r>
          </w:p>
        </w:tc>
        <w:tc>
          <w:tcPr>
            <w:tcW w:w="1372" w:type="dxa"/>
            <w:gridSpan w:val="2"/>
            <w:shd w:val="clear" w:color="auto" w:fill="FFFFFF"/>
            <w:vAlign w:val="center"/>
          </w:tcPr>
          <w:p w:rsidR="00FD48DE" w:rsidRPr="00347FD6" w:rsidRDefault="00FD48DE" w:rsidP="00347FD6">
            <w:pPr>
              <w:jc w:val="center"/>
            </w:pPr>
            <w:r w:rsidRPr="00347FD6">
              <w:t>м.</w:t>
            </w:r>
          </w:p>
        </w:tc>
        <w:tc>
          <w:tcPr>
            <w:tcW w:w="1135" w:type="dxa"/>
            <w:gridSpan w:val="2"/>
            <w:shd w:val="clear" w:color="auto" w:fill="FFFFFF"/>
            <w:vAlign w:val="center"/>
          </w:tcPr>
          <w:p w:rsidR="00FD48DE" w:rsidRPr="00347FD6" w:rsidRDefault="00FD48DE" w:rsidP="00347FD6">
            <w:pPr>
              <w:jc w:val="center"/>
            </w:pPr>
            <w:r w:rsidRPr="00347FD6">
              <w:t>685,49</w:t>
            </w:r>
          </w:p>
        </w:tc>
        <w:tc>
          <w:tcPr>
            <w:tcW w:w="1323" w:type="dxa"/>
            <w:shd w:val="clear" w:color="auto" w:fill="FFFFFF"/>
            <w:vAlign w:val="center"/>
          </w:tcPr>
          <w:p w:rsidR="00FD48DE" w:rsidRPr="00347FD6" w:rsidRDefault="00FD48DE" w:rsidP="00347FD6">
            <w:pPr>
              <w:pStyle w:val="S1"/>
              <w:jc w:val="center"/>
              <w:rPr>
                <w:szCs w:val="24"/>
              </w:rPr>
            </w:pPr>
          </w:p>
        </w:tc>
      </w:tr>
      <w:tr w:rsidR="00FD48DE" w:rsidRPr="00347FD6" w:rsidTr="00B679FB">
        <w:tblPrEx>
          <w:tblCellMar>
            <w:left w:w="40" w:type="dxa"/>
            <w:right w:w="40" w:type="dxa"/>
          </w:tblCellMar>
          <w:tblLook w:val="0000"/>
        </w:tblPrEx>
        <w:trPr>
          <w:gridBefore w:val="1"/>
          <w:wBefore w:w="19" w:type="dxa"/>
          <w:trHeight w:val="336"/>
          <w:jc w:val="center"/>
        </w:trPr>
        <w:tc>
          <w:tcPr>
            <w:tcW w:w="797" w:type="dxa"/>
            <w:shd w:val="clear" w:color="auto" w:fill="FFFFFF"/>
            <w:vAlign w:val="center"/>
          </w:tcPr>
          <w:p w:rsidR="00FD48DE" w:rsidRPr="00347FD6" w:rsidRDefault="00FD48DE" w:rsidP="00347FD6">
            <w:pPr>
              <w:jc w:val="center"/>
            </w:pPr>
            <w:r w:rsidRPr="00347FD6">
              <w:rPr>
                <w:spacing w:val="8"/>
              </w:rPr>
              <w:t>4.2</w:t>
            </w:r>
          </w:p>
        </w:tc>
        <w:tc>
          <w:tcPr>
            <w:tcW w:w="5071" w:type="dxa"/>
            <w:gridSpan w:val="2"/>
            <w:shd w:val="clear" w:color="auto" w:fill="FFFFFF"/>
            <w:vAlign w:val="center"/>
          </w:tcPr>
          <w:p w:rsidR="00FD48DE" w:rsidRPr="00347FD6" w:rsidRDefault="00FD48DE" w:rsidP="00347FD6">
            <w:pPr>
              <w:jc w:val="center"/>
            </w:pPr>
            <w:r w:rsidRPr="00347FD6">
              <w:t>Протяженность тротуаров</w:t>
            </w:r>
          </w:p>
        </w:tc>
        <w:tc>
          <w:tcPr>
            <w:tcW w:w="1372" w:type="dxa"/>
            <w:gridSpan w:val="2"/>
            <w:shd w:val="clear" w:color="auto" w:fill="FFFFFF"/>
            <w:vAlign w:val="center"/>
          </w:tcPr>
          <w:p w:rsidR="00FD48DE" w:rsidRPr="00347FD6" w:rsidRDefault="00FD48DE" w:rsidP="00347FD6">
            <w:pPr>
              <w:jc w:val="center"/>
            </w:pPr>
            <w:r w:rsidRPr="00347FD6">
              <w:t>м.</w:t>
            </w:r>
          </w:p>
        </w:tc>
        <w:tc>
          <w:tcPr>
            <w:tcW w:w="1135" w:type="dxa"/>
            <w:gridSpan w:val="2"/>
            <w:shd w:val="clear" w:color="auto" w:fill="FFFFFF"/>
            <w:vAlign w:val="center"/>
          </w:tcPr>
          <w:p w:rsidR="00FD48DE" w:rsidRPr="00347FD6" w:rsidRDefault="00FD48DE" w:rsidP="00347FD6">
            <w:pPr>
              <w:jc w:val="center"/>
            </w:pPr>
            <w:r w:rsidRPr="00347FD6">
              <w:t>996,79</w:t>
            </w:r>
          </w:p>
        </w:tc>
        <w:tc>
          <w:tcPr>
            <w:tcW w:w="1323" w:type="dxa"/>
            <w:shd w:val="clear" w:color="auto" w:fill="FFFFFF"/>
            <w:vAlign w:val="center"/>
          </w:tcPr>
          <w:p w:rsidR="00FD48DE" w:rsidRPr="00347FD6" w:rsidRDefault="00FD48DE" w:rsidP="00347FD6">
            <w:pPr>
              <w:pStyle w:val="S1"/>
              <w:jc w:val="center"/>
              <w:rPr>
                <w:szCs w:val="24"/>
              </w:rPr>
            </w:pPr>
          </w:p>
        </w:tc>
      </w:tr>
      <w:tr w:rsidR="00FD48DE" w:rsidRPr="00347FD6" w:rsidTr="00B679FB">
        <w:tblPrEx>
          <w:tblCellMar>
            <w:left w:w="40" w:type="dxa"/>
            <w:right w:w="40" w:type="dxa"/>
          </w:tblCellMar>
          <w:tblLook w:val="0000"/>
        </w:tblPrEx>
        <w:trPr>
          <w:gridBefore w:val="1"/>
          <w:wBefore w:w="19" w:type="dxa"/>
          <w:trHeight w:val="541"/>
          <w:jc w:val="center"/>
        </w:trPr>
        <w:tc>
          <w:tcPr>
            <w:tcW w:w="797" w:type="dxa"/>
            <w:shd w:val="clear" w:color="auto" w:fill="FFFFFF"/>
            <w:vAlign w:val="center"/>
          </w:tcPr>
          <w:p w:rsidR="00FD48DE" w:rsidRPr="00347FD6" w:rsidRDefault="00FD48DE" w:rsidP="00347FD6">
            <w:pPr>
              <w:jc w:val="center"/>
              <w:rPr>
                <w:spacing w:val="8"/>
              </w:rPr>
            </w:pPr>
            <w:r w:rsidRPr="00347FD6">
              <w:rPr>
                <w:spacing w:val="8"/>
              </w:rPr>
              <w:t>4.3</w:t>
            </w:r>
          </w:p>
        </w:tc>
        <w:tc>
          <w:tcPr>
            <w:tcW w:w="5071" w:type="dxa"/>
            <w:gridSpan w:val="2"/>
            <w:shd w:val="clear" w:color="auto" w:fill="FFFFFF"/>
            <w:vAlign w:val="center"/>
          </w:tcPr>
          <w:p w:rsidR="00FD48DE" w:rsidRPr="00347FD6" w:rsidRDefault="00FD48DE" w:rsidP="00347FD6">
            <w:pPr>
              <w:jc w:val="center"/>
            </w:pPr>
            <w:r w:rsidRPr="00347FD6">
              <w:t xml:space="preserve">«Общее количество автомобилей» по проектируемому району </w:t>
            </w:r>
            <w:proofErr w:type="spellStart"/>
            <w:r w:rsidRPr="00347FD6">
              <w:t>д</w:t>
            </w:r>
            <w:proofErr w:type="gramStart"/>
            <w:r w:rsidRPr="00347FD6">
              <w:t>.К</w:t>
            </w:r>
            <w:proofErr w:type="gramEnd"/>
            <w:r w:rsidRPr="00347FD6">
              <w:t>улигино</w:t>
            </w:r>
            <w:proofErr w:type="spellEnd"/>
          </w:p>
        </w:tc>
        <w:tc>
          <w:tcPr>
            <w:tcW w:w="1372" w:type="dxa"/>
            <w:gridSpan w:val="2"/>
            <w:shd w:val="clear" w:color="auto" w:fill="FFFFFF"/>
            <w:vAlign w:val="center"/>
          </w:tcPr>
          <w:p w:rsidR="00FD48DE" w:rsidRPr="00347FD6" w:rsidRDefault="00FD48DE" w:rsidP="00347FD6">
            <w:pPr>
              <w:jc w:val="center"/>
            </w:pPr>
            <w:r w:rsidRPr="00347FD6">
              <w:t>шт.</w:t>
            </w:r>
          </w:p>
        </w:tc>
        <w:tc>
          <w:tcPr>
            <w:tcW w:w="1135" w:type="dxa"/>
            <w:gridSpan w:val="2"/>
            <w:shd w:val="clear" w:color="auto" w:fill="FFFFFF"/>
            <w:vAlign w:val="center"/>
          </w:tcPr>
          <w:p w:rsidR="00FD48DE" w:rsidRPr="00347FD6" w:rsidRDefault="00FD48DE" w:rsidP="00347FD6">
            <w:pPr>
              <w:jc w:val="center"/>
            </w:pPr>
            <w:r w:rsidRPr="00347FD6">
              <w:t>25</w:t>
            </w:r>
          </w:p>
        </w:tc>
        <w:tc>
          <w:tcPr>
            <w:tcW w:w="1323" w:type="dxa"/>
            <w:shd w:val="clear" w:color="auto" w:fill="FFFFFF"/>
            <w:vAlign w:val="center"/>
          </w:tcPr>
          <w:p w:rsidR="00FD48DE" w:rsidRPr="00347FD6" w:rsidRDefault="00FD48DE" w:rsidP="00347FD6">
            <w:pPr>
              <w:pStyle w:val="S1"/>
              <w:jc w:val="center"/>
              <w:rPr>
                <w:szCs w:val="24"/>
              </w:rPr>
            </w:pPr>
          </w:p>
        </w:tc>
      </w:tr>
      <w:tr w:rsidR="00FD48DE" w:rsidRPr="00347FD6" w:rsidTr="00B679FB">
        <w:tblPrEx>
          <w:tblCellMar>
            <w:left w:w="40" w:type="dxa"/>
            <w:right w:w="40" w:type="dxa"/>
          </w:tblCellMar>
          <w:tblLook w:val="0000"/>
        </w:tblPrEx>
        <w:trPr>
          <w:gridBefore w:val="1"/>
          <w:wBefore w:w="19" w:type="dxa"/>
          <w:trHeight w:val="505"/>
          <w:jc w:val="center"/>
        </w:trPr>
        <w:tc>
          <w:tcPr>
            <w:tcW w:w="797" w:type="dxa"/>
            <w:shd w:val="clear" w:color="auto" w:fill="FFFFFF"/>
            <w:vAlign w:val="center"/>
          </w:tcPr>
          <w:p w:rsidR="00FD48DE" w:rsidRPr="00347FD6" w:rsidRDefault="00FD48DE" w:rsidP="00347FD6">
            <w:pPr>
              <w:jc w:val="center"/>
            </w:pPr>
            <w:r w:rsidRPr="00347FD6">
              <w:t>4.4</w:t>
            </w:r>
          </w:p>
        </w:tc>
        <w:tc>
          <w:tcPr>
            <w:tcW w:w="5071" w:type="dxa"/>
            <w:gridSpan w:val="2"/>
            <w:shd w:val="clear" w:color="auto" w:fill="FFFFFF"/>
            <w:vAlign w:val="center"/>
          </w:tcPr>
          <w:p w:rsidR="00FD48DE" w:rsidRPr="00347FD6" w:rsidRDefault="00FD48DE" w:rsidP="00347FD6">
            <w:pPr>
              <w:jc w:val="center"/>
            </w:pPr>
            <w:r w:rsidRPr="00347FD6">
              <w:t>Количество парковочных мест в общественных местах</w:t>
            </w:r>
          </w:p>
        </w:tc>
        <w:tc>
          <w:tcPr>
            <w:tcW w:w="1372" w:type="dxa"/>
            <w:gridSpan w:val="2"/>
            <w:shd w:val="clear" w:color="auto" w:fill="FFFFFF"/>
            <w:vAlign w:val="center"/>
          </w:tcPr>
          <w:p w:rsidR="00FD48DE" w:rsidRPr="00347FD6" w:rsidRDefault="00FD48DE" w:rsidP="00347FD6">
            <w:pPr>
              <w:jc w:val="center"/>
            </w:pPr>
            <w:r w:rsidRPr="00347FD6">
              <w:t>шт.</w:t>
            </w:r>
          </w:p>
        </w:tc>
        <w:tc>
          <w:tcPr>
            <w:tcW w:w="1135" w:type="dxa"/>
            <w:gridSpan w:val="2"/>
            <w:shd w:val="clear" w:color="auto" w:fill="FFFFFF"/>
            <w:vAlign w:val="center"/>
          </w:tcPr>
          <w:p w:rsidR="00FD48DE" w:rsidRPr="00347FD6" w:rsidRDefault="00FD48DE" w:rsidP="00347FD6">
            <w:pPr>
              <w:jc w:val="center"/>
            </w:pPr>
            <w:r w:rsidRPr="00347FD6">
              <w:t>---</w:t>
            </w:r>
          </w:p>
        </w:tc>
        <w:tc>
          <w:tcPr>
            <w:tcW w:w="1323" w:type="dxa"/>
            <w:shd w:val="clear" w:color="auto" w:fill="FFFFFF"/>
            <w:vAlign w:val="center"/>
          </w:tcPr>
          <w:p w:rsidR="00FD48DE" w:rsidRPr="00347FD6" w:rsidRDefault="00FD48DE" w:rsidP="00347FD6">
            <w:pPr>
              <w:pStyle w:val="S1"/>
              <w:jc w:val="center"/>
              <w:rPr>
                <w:szCs w:val="24"/>
              </w:rPr>
            </w:pPr>
          </w:p>
        </w:tc>
      </w:tr>
      <w:tr w:rsidR="00FD48DE" w:rsidRPr="00347FD6" w:rsidTr="00B679FB">
        <w:tblPrEx>
          <w:tblCellMar>
            <w:left w:w="40" w:type="dxa"/>
            <w:right w:w="40" w:type="dxa"/>
          </w:tblCellMar>
          <w:tblLook w:val="0000"/>
        </w:tblPrEx>
        <w:trPr>
          <w:gridBefore w:val="1"/>
          <w:wBefore w:w="19" w:type="dxa"/>
          <w:trHeight w:val="274"/>
          <w:jc w:val="center"/>
        </w:trPr>
        <w:tc>
          <w:tcPr>
            <w:tcW w:w="9698" w:type="dxa"/>
            <w:gridSpan w:val="8"/>
            <w:shd w:val="clear" w:color="auto" w:fill="FFFFFF"/>
            <w:vAlign w:val="center"/>
          </w:tcPr>
          <w:p w:rsidR="00FD48DE" w:rsidRPr="00347FD6" w:rsidRDefault="00FD48DE" w:rsidP="00347FD6">
            <w:pPr>
              <w:shd w:val="clear" w:color="auto" w:fill="FFFFFF"/>
              <w:jc w:val="center"/>
              <w:rPr>
                <w:b/>
                <w:spacing w:val="8"/>
              </w:rPr>
            </w:pPr>
            <w:r w:rsidRPr="00347FD6">
              <w:rPr>
                <w:b/>
                <w:spacing w:val="8"/>
              </w:rPr>
              <w:t>5. ОБЪЕКТЫ ИНЖЕНЕРНОЙ ИНФРАСТРУКТУРЫ</w:t>
            </w:r>
          </w:p>
        </w:tc>
      </w:tr>
      <w:tr w:rsidR="00FD48DE" w:rsidRPr="00347FD6" w:rsidTr="00B679FB">
        <w:tblPrEx>
          <w:tblCellMar>
            <w:left w:w="40" w:type="dxa"/>
            <w:right w:w="40" w:type="dxa"/>
          </w:tblCellMar>
          <w:tblLook w:val="0000"/>
        </w:tblPrEx>
        <w:trPr>
          <w:gridBefore w:val="1"/>
          <w:wBefore w:w="19" w:type="dxa"/>
          <w:trHeight w:val="278"/>
          <w:jc w:val="center"/>
        </w:trPr>
        <w:tc>
          <w:tcPr>
            <w:tcW w:w="797" w:type="dxa"/>
            <w:shd w:val="clear" w:color="auto" w:fill="FFFFFF"/>
            <w:vAlign w:val="center"/>
          </w:tcPr>
          <w:p w:rsidR="00FD48DE" w:rsidRPr="00347FD6" w:rsidRDefault="00FD48DE" w:rsidP="00347FD6">
            <w:pPr>
              <w:jc w:val="center"/>
            </w:pPr>
            <w:r w:rsidRPr="00347FD6">
              <w:rPr>
                <w:spacing w:val="8"/>
              </w:rPr>
              <w:t>5.1</w:t>
            </w:r>
          </w:p>
        </w:tc>
        <w:tc>
          <w:tcPr>
            <w:tcW w:w="5071" w:type="dxa"/>
            <w:gridSpan w:val="2"/>
            <w:shd w:val="clear" w:color="auto" w:fill="FFFFFF"/>
            <w:vAlign w:val="center"/>
          </w:tcPr>
          <w:p w:rsidR="00FD48DE" w:rsidRPr="00347FD6" w:rsidRDefault="00FD48DE" w:rsidP="00347FD6">
            <w:pPr>
              <w:jc w:val="center"/>
            </w:pPr>
            <w:r w:rsidRPr="00347FD6">
              <w:t>Протяженность водопроводных сетей</w:t>
            </w:r>
          </w:p>
        </w:tc>
        <w:tc>
          <w:tcPr>
            <w:tcW w:w="1372" w:type="dxa"/>
            <w:gridSpan w:val="2"/>
            <w:shd w:val="clear" w:color="auto" w:fill="FFFFFF"/>
            <w:vAlign w:val="center"/>
          </w:tcPr>
          <w:p w:rsidR="00FD48DE" w:rsidRPr="00347FD6" w:rsidRDefault="00FD48DE" w:rsidP="00347FD6">
            <w:pPr>
              <w:jc w:val="center"/>
            </w:pPr>
            <w:r w:rsidRPr="00347FD6">
              <w:t>м.</w:t>
            </w:r>
          </w:p>
        </w:tc>
        <w:tc>
          <w:tcPr>
            <w:tcW w:w="1135" w:type="dxa"/>
            <w:gridSpan w:val="2"/>
            <w:shd w:val="clear" w:color="auto" w:fill="FFFFFF"/>
            <w:vAlign w:val="center"/>
          </w:tcPr>
          <w:p w:rsidR="00FD48DE" w:rsidRPr="00347FD6" w:rsidRDefault="00FD48DE" w:rsidP="00347FD6">
            <w:pPr>
              <w:jc w:val="center"/>
            </w:pPr>
            <w:r w:rsidRPr="00347FD6">
              <w:t>804,85</w:t>
            </w:r>
          </w:p>
        </w:tc>
        <w:tc>
          <w:tcPr>
            <w:tcW w:w="1323" w:type="dxa"/>
            <w:shd w:val="clear" w:color="auto" w:fill="FFFFFF"/>
            <w:vAlign w:val="center"/>
          </w:tcPr>
          <w:p w:rsidR="00FD48DE" w:rsidRPr="00347FD6" w:rsidRDefault="00FD48DE" w:rsidP="00347FD6">
            <w:pPr>
              <w:pStyle w:val="S1"/>
              <w:jc w:val="center"/>
              <w:rPr>
                <w:szCs w:val="24"/>
              </w:rPr>
            </w:pPr>
          </w:p>
        </w:tc>
      </w:tr>
      <w:tr w:rsidR="00FD48DE" w:rsidRPr="00347FD6" w:rsidTr="00B679FB">
        <w:tblPrEx>
          <w:tblCellMar>
            <w:left w:w="40" w:type="dxa"/>
            <w:right w:w="40" w:type="dxa"/>
          </w:tblCellMar>
          <w:tblLook w:val="0000"/>
        </w:tblPrEx>
        <w:trPr>
          <w:gridBefore w:val="1"/>
          <w:wBefore w:w="19" w:type="dxa"/>
          <w:trHeight w:val="505"/>
          <w:jc w:val="center"/>
        </w:trPr>
        <w:tc>
          <w:tcPr>
            <w:tcW w:w="797" w:type="dxa"/>
            <w:shd w:val="clear" w:color="auto" w:fill="FFFFFF"/>
            <w:vAlign w:val="center"/>
          </w:tcPr>
          <w:p w:rsidR="00FD48DE" w:rsidRPr="00347FD6" w:rsidRDefault="00FD48DE" w:rsidP="00347FD6">
            <w:pPr>
              <w:jc w:val="center"/>
            </w:pPr>
            <w:r w:rsidRPr="00347FD6">
              <w:rPr>
                <w:spacing w:val="8"/>
              </w:rPr>
              <w:t>5.2</w:t>
            </w:r>
          </w:p>
        </w:tc>
        <w:tc>
          <w:tcPr>
            <w:tcW w:w="5071" w:type="dxa"/>
            <w:gridSpan w:val="2"/>
            <w:shd w:val="clear" w:color="auto" w:fill="FFFFFF"/>
            <w:vAlign w:val="center"/>
          </w:tcPr>
          <w:p w:rsidR="00FD48DE" w:rsidRPr="00347FD6" w:rsidRDefault="00FD48DE" w:rsidP="00347FD6">
            <w:pPr>
              <w:jc w:val="center"/>
            </w:pPr>
            <w:r w:rsidRPr="00347FD6">
              <w:t>Протяженность канализационных сетей (безнапорных)</w:t>
            </w:r>
          </w:p>
        </w:tc>
        <w:tc>
          <w:tcPr>
            <w:tcW w:w="1372" w:type="dxa"/>
            <w:gridSpan w:val="2"/>
            <w:shd w:val="clear" w:color="auto" w:fill="FFFFFF"/>
            <w:vAlign w:val="center"/>
          </w:tcPr>
          <w:p w:rsidR="00FD48DE" w:rsidRPr="00347FD6" w:rsidRDefault="00FD48DE" w:rsidP="00347FD6">
            <w:pPr>
              <w:jc w:val="center"/>
            </w:pPr>
            <w:r w:rsidRPr="00347FD6">
              <w:t>м.</w:t>
            </w:r>
          </w:p>
          <w:p w:rsidR="00FD48DE" w:rsidRPr="00347FD6" w:rsidRDefault="00FD48DE" w:rsidP="00347FD6">
            <w:pPr>
              <w:jc w:val="center"/>
            </w:pPr>
            <w:proofErr w:type="spellStart"/>
            <w:proofErr w:type="gramStart"/>
            <w:r w:rsidRPr="00347FD6">
              <w:t>шт</w:t>
            </w:r>
            <w:proofErr w:type="spellEnd"/>
            <w:proofErr w:type="gramEnd"/>
          </w:p>
        </w:tc>
        <w:tc>
          <w:tcPr>
            <w:tcW w:w="1135" w:type="dxa"/>
            <w:gridSpan w:val="2"/>
            <w:shd w:val="clear" w:color="auto" w:fill="FFFFFF"/>
            <w:vAlign w:val="center"/>
          </w:tcPr>
          <w:p w:rsidR="00FD48DE" w:rsidRPr="00347FD6" w:rsidRDefault="00FD48DE" w:rsidP="00347FD6">
            <w:pPr>
              <w:jc w:val="center"/>
            </w:pPr>
            <w:r w:rsidRPr="00347FD6">
              <w:t>200</w:t>
            </w:r>
          </w:p>
          <w:p w:rsidR="00FD48DE" w:rsidRPr="00347FD6" w:rsidRDefault="00FD48DE" w:rsidP="00347FD6">
            <w:pPr>
              <w:jc w:val="center"/>
            </w:pPr>
            <w:r w:rsidRPr="00347FD6">
              <w:t>20</w:t>
            </w:r>
          </w:p>
        </w:tc>
        <w:tc>
          <w:tcPr>
            <w:tcW w:w="1323" w:type="dxa"/>
            <w:shd w:val="clear" w:color="auto" w:fill="FFFFFF"/>
            <w:vAlign w:val="center"/>
          </w:tcPr>
          <w:p w:rsidR="00FD48DE" w:rsidRPr="00347FD6" w:rsidRDefault="00FD48DE" w:rsidP="00347FD6">
            <w:pPr>
              <w:pStyle w:val="S1"/>
              <w:jc w:val="center"/>
              <w:rPr>
                <w:szCs w:val="24"/>
              </w:rPr>
            </w:pPr>
          </w:p>
        </w:tc>
      </w:tr>
      <w:tr w:rsidR="00FD48DE" w:rsidRPr="00347FD6" w:rsidTr="00B679FB">
        <w:tblPrEx>
          <w:tblCellMar>
            <w:left w:w="40" w:type="dxa"/>
            <w:right w:w="40" w:type="dxa"/>
          </w:tblCellMar>
          <w:tblLook w:val="0000"/>
        </w:tblPrEx>
        <w:trPr>
          <w:gridBefore w:val="1"/>
          <w:wBefore w:w="19" w:type="dxa"/>
          <w:trHeight w:val="332"/>
          <w:jc w:val="center"/>
        </w:trPr>
        <w:tc>
          <w:tcPr>
            <w:tcW w:w="797" w:type="dxa"/>
            <w:shd w:val="clear" w:color="auto" w:fill="FFFFFF"/>
            <w:vAlign w:val="center"/>
          </w:tcPr>
          <w:p w:rsidR="00FD48DE" w:rsidRPr="00347FD6" w:rsidRDefault="00FD48DE" w:rsidP="00347FD6">
            <w:pPr>
              <w:jc w:val="center"/>
              <w:rPr>
                <w:spacing w:val="8"/>
              </w:rPr>
            </w:pPr>
            <w:r w:rsidRPr="00347FD6">
              <w:rPr>
                <w:spacing w:val="8"/>
              </w:rPr>
              <w:t>5.3</w:t>
            </w:r>
          </w:p>
        </w:tc>
        <w:tc>
          <w:tcPr>
            <w:tcW w:w="5071" w:type="dxa"/>
            <w:gridSpan w:val="2"/>
            <w:shd w:val="clear" w:color="auto" w:fill="FFFFFF"/>
            <w:vAlign w:val="center"/>
          </w:tcPr>
          <w:p w:rsidR="00FD48DE" w:rsidRPr="00347FD6" w:rsidRDefault="00FD48DE" w:rsidP="00347FD6">
            <w:pPr>
              <w:jc w:val="center"/>
            </w:pPr>
            <w:r w:rsidRPr="00347FD6">
              <w:t>Протяженность ЛЭП 0,4 кВ</w:t>
            </w:r>
          </w:p>
        </w:tc>
        <w:tc>
          <w:tcPr>
            <w:tcW w:w="1372" w:type="dxa"/>
            <w:gridSpan w:val="2"/>
            <w:shd w:val="clear" w:color="auto" w:fill="FFFFFF"/>
            <w:vAlign w:val="center"/>
          </w:tcPr>
          <w:p w:rsidR="00FD48DE" w:rsidRPr="00347FD6" w:rsidRDefault="00FD48DE" w:rsidP="00347FD6">
            <w:pPr>
              <w:jc w:val="center"/>
            </w:pPr>
            <w:r w:rsidRPr="00347FD6">
              <w:t>м.</w:t>
            </w:r>
          </w:p>
        </w:tc>
        <w:tc>
          <w:tcPr>
            <w:tcW w:w="1135" w:type="dxa"/>
            <w:gridSpan w:val="2"/>
            <w:shd w:val="clear" w:color="auto" w:fill="FFFFFF"/>
            <w:vAlign w:val="center"/>
          </w:tcPr>
          <w:p w:rsidR="00FD48DE" w:rsidRPr="00347FD6" w:rsidRDefault="00FD48DE" w:rsidP="00347FD6">
            <w:pPr>
              <w:jc w:val="center"/>
            </w:pPr>
            <w:r w:rsidRPr="00347FD6">
              <w:t>815,54</w:t>
            </w:r>
          </w:p>
        </w:tc>
        <w:tc>
          <w:tcPr>
            <w:tcW w:w="1323" w:type="dxa"/>
            <w:shd w:val="clear" w:color="auto" w:fill="FFFFFF"/>
            <w:vAlign w:val="center"/>
          </w:tcPr>
          <w:p w:rsidR="00FD48DE" w:rsidRPr="00347FD6" w:rsidRDefault="00FD48DE" w:rsidP="00347FD6">
            <w:pPr>
              <w:pStyle w:val="S1"/>
              <w:jc w:val="center"/>
              <w:rPr>
                <w:szCs w:val="24"/>
              </w:rPr>
            </w:pPr>
          </w:p>
        </w:tc>
      </w:tr>
      <w:tr w:rsidR="00FD48DE" w:rsidRPr="00347FD6" w:rsidTr="00B679FB">
        <w:tblPrEx>
          <w:tblCellMar>
            <w:left w:w="40" w:type="dxa"/>
            <w:right w:w="40" w:type="dxa"/>
          </w:tblCellMar>
          <w:tblLook w:val="0000"/>
        </w:tblPrEx>
        <w:trPr>
          <w:gridBefore w:val="1"/>
          <w:wBefore w:w="19" w:type="dxa"/>
          <w:trHeight w:val="266"/>
          <w:jc w:val="center"/>
        </w:trPr>
        <w:tc>
          <w:tcPr>
            <w:tcW w:w="797" w:type="dxa"/>
            <w:shd w:val="clear" w:color="auto" w:fill="FFFFFF"/>
            <w:vAlign w:val="center"/>
          </w:tcPr>
          <w:p w:rsidR="00FD48DE" w:rsidRPr="00347FD6" w:rsidRDefault="00FD48DE" w:rsidP="00347FD6">
            <w:pPr>
              <w:jc w:val="center"/>
              <w:rPr>
                <w:spacing w:val="8"/>
              </w:rPr>
            </w:pPr>
            <w:r w:rsidRPr="00347FD6">
              <w:rPr>
                <w:spacing w:val="8"/>
              </w:rPr>
              <w:t>5.6</w:t>
            </w:r>
          </w:p>
        </w:tc>
        <w:tc>
          <w:tcPr>
            <w:tcW w:w="5071" w:type="dxa"/>
            <w:gridSpan w:val="2"/>
            <w:shd w:val="clear" w:color="auto" w:fill="FFFFFF"/>
            <w:vAlign w:val="center"/>
          </w:tcPr>
          <w:p w:rsidR="00FD48DE" w:rsidRPr="00347FD6" w:rsidRDefault="00FD48DE" w:rsidP="00347FD6">
            <w:pPr>
              <w:jc w:val="center"/>
            </w:pPr>
            <w:r w:rsidRPr="00347FD6">
              <w:t>Протяженность газопроводов низкого давления</w:t>
            </w:r>
          </w:p>
        </w:tc>
        <w:tc>
          <w:tcPr>
            <w:tcW w:w="1372" w:type="dxa"/>
            <w:gridSpan w:val="2"/>
            <w:shd w:val="clear" w:color="auto" w:fill="FFFFFF"/>
            <w:vAlign w:val="center"/>
          </w:tcPr>
          <w:p w:rsidR="00FD48DE" w:rsidRPr="00347FD6" w:rsidRDefault="00FD48DE" w:rsidP="00347FD6">
            <w:pPr>
              <w:jc w:val="center"/>
            </w:pPr>
            <w:r w:rsidRPr="00347FD6">
              <w:t>м.</w:t>
            </w:r>
          </w:p>
        </w:tc>
        <w:tc>
          <w:tcPr>
            <w:tcW w:w="1135" w:type="dxa"/>
            <w:gridSpan w:val="2"/>
            <w:shd w:val="clear" w:color="auto" w:fill="FFFFFF"/>
            <w:vAlign w:val="center"/>
          </w:tcPr>
          <w:p w:rsidR="00FD48DE" w:rsidRPr="00347FD6" w:rsidRDefault="00FD48DE" w:rsidP="00347FD6">
            <w:pPr>
              <w:jc w:val="center"/>
            </w:pPr>
            <w:r w:rsidRPr="00347FD6">
              <w:t>803,18</w:t>
            </w:r>
          </w:p>
        </w:tc>
        <w:tc>
          <w:tcPr>
            <w:tcW w:w="1323" w:type="dxa"/>
            <w:shd w:val="clear" w:color="auto" w:fill="FFFFFF"/>
            <w:vAlign w:val="center"/>
          </w:tcPr>
          <w:p w:rsidR="00FD48DE" w:rsidRPr="00347FD6" w:rsidRDefault="00FD48DE" w:rsidP="00347FD6">
            <w:pPr>
              <w:pStyle w:val="S1"/>
              <w:jc w:val="center"/>
              <w:rPr>
                <w:szCs w:val="24"/>
              </w:rPr>
            </w:pPr>
          </w:p>
        </w:tc>
      </w:tr>
    </w:tbl>
    <w:p w:rsidR="00FD48DE" w:rsidRPr="00C51998" w:rsidRDefault="00FD48DE" w:rsidP="00347FD6">
      <w:pPr>
        <w:pStyle w:val="affff5"/>
        <w:spacing w:line="240" w:lineRule="auto"/>
        <w:ind w:left="142" w:right="68"/>
        <w:jc w:val="right"/>
        <w:rPr>
          <w:b w:val="0"/>
          <w:sz w:val="28"/>
          <w:szCs w:val="28"/>
        </w:rPr>
      </w:pPr>
    </w:p>
    <w:p w:rsidR="007C05FC" w:rsidRPr="00C51998" w:rsidRDefault="007C05FC" w:rsidP="00347FD6">
      <w:pPr>
        <w:pStyle w:val="affff5"/>
        <w:spacing w:line="240" w:lineRule="auto"/>
        <w:ind w:left="142" w:right="68"/>
        <w:jc w:val="right"/>
        <w:rPr>
          <w:b w:val="0"/>
          <w:sz w:val="28"/>
          <w:szCs w:val="28"/>
        </w:rPr>
        <w:sectPr w:rsidR="007C05FC" w:rsidRPr="00C51998" w:rsidSect="007C05FC">
          <w:footerReference w:type="default" r:id="rId21"/>
          <w:pgSz w:w="11907" w:h="16840" w:code="9"/>
          <w:pgMar w:top="397" w:right="357" w:bottom="284" w:left="1134" w:header="397" w:footer="397" w:gutter="0"/>
          <w:pgBorders>
            <w:top w:val="single" w:sz="4" w:space="0" w:color="auto"/>
            <w:left w:val="single" w:sz="4" w:space="0" w:color="auto"/>
            <w:bottom w:val="single" w:sz="4" w:space="0" w:color="auto"/>
            <w:right w:val="single" w:sz="4" w:space="0" w:color="auto"/>
          </w:pgBorders>
          <w:pgNumType w:start="5"/>
          <w:cols w:space="708" w:equalWidth="0">
            <w:col w:w="10416" w:space="708"/>
          </w:cols>
          <w:noEndnote/>
          <w:titlePg/>
          <w:docGrid w:linePitch="204"/>
        </w:sectPr>
      </w:pPr>
    </w:p>
    <w:p w:rsidR="00FD48DE" w:rsidRPr="00C51998" w:rsidRDefault="00FD48DE" w:rsidP="00347FD6">
      <w:pPr>
        <w:pStyle w:val="affff5"/>
        <w:spacing w:line="240" w:lineRule="auto"/>
        <w:ind w:left="142" w:right="68"/>
        <w:jc w:val="right"/>
        <w:rPr>
          <w:b w:val="0"/>
          <w:sz w:val="28"/>
          <w:szCs w:val="28"/>
        </w:rPr>
      </w:pPr>
    </w:p>
    <w:bookmarkEnd w:id="32"/>
    <w:p w:rsidR="00DA53A7" w:rsidRPr="00C51998" w:rsidRDefault="00DA53A7" w:rsidP="00347FD6">
      <w:pPr>
        <w:pStyle w:val="aff7"/>
        <w:ind w:left="0" w:right="164" w:firstLine="0"/>
        <w:jc w:val="left"/>
      </w:pPr>
    </w:p>
    <w:p w:rsidR="00DA53A7" w:rsidRPr="00C51998" w:rsidRDefault="00DA53A7" w:rsidP="00347FD6">
      <w:pPr>
        <w:pStyle w:val="aff7"/>
        <w:ind w:left="3750" w:right="164" w:firstLine="0"/>
        <w:jc w:val="left"/>
      </w:pPr>
    </w:p>
    <w:p w:rsidR="00DA53A7" w:rsidRPr="00C51998" w:rsidRDefault="00DA53A7" w:rsidP="00347FD6">
      <w:pPr>
        <w:pStyle w:val="aff7"/>
        <w:ind w:left="3750" w:right="164" w:firstLine="0"/>
        <w:jc w:val="left"/>
      </w:pPr>
    </w:p>
    <w:p w:rsidR="00DA53A7" w:rsidRPr="00C51998" w:rsidRDefault="00DA53A7" w:rsidP="00347FD6">
      <w:pPr>
        <w:pStyle w:val="aff7"/>
        <w:ind w:left="3750" w:right="164" w:firstLine="0"/>
        <w:jc w:val="left"/>
      </w:pPr>
    </w:p>
    <w:p w:rsidR="00DA53A7" w:rsidRPr="00C51998" w:rsidRDefault="00DA53A7" w:rsidP="00347FD6">
      <w:pPr>
        <w:pStyle w:val="aff7"/>
        <w:ind w:left="0" w:right="164" w:firstLine="0"/>
        <w:jc w:val="left"/>
      </w:pPr>
    </w:p>
    <w:p w:rsidR="00DA53A7" w:rsidRPr="00C51998" w:rsidRDefault="00DA53A7" w:rsidP="00347FD6">
      <w:pPr>
        <w:pStyle w:val="aff7"/>
        <w:ind w:left="3750" w:right="164" w:firstLine="0"/>
        <w:jc w:val="left"/>
      </w:pPr>
    </w:p>
    <w:p w:rsidR="005B587A" w:rsidRPr="00C51998" w:rsidRDefault="005B587A" w:rsidP="00347FD6">
      <w:pPr>
        <w:pStyle w:val="aff7"/>
        <w:ind w:left="3750" w:right="164" w:firstLine="0"/>
        <w:jc w:val="left"/>
      </w:pPr>
    </w:p>
    <w:p w:rsidR="005B587A" w:rsidRPr="00C51998" w:rsidRDefault="005B587A" w:rsidP="00347FD6">
      <w:pPr>
        <w:pStyle w:val="aff7"/>
        <w:ind w:left="3750" w:right="164" w:firstLine="0"/>
        <w:jc w:val="left"/>
      </w:pPr>
    </w:p>
    <w:p w:rsidR="000D3049" w:rsidRPr="00C51998" w:rsidRDefault="000D3049" w:rsidP="00347FD6">
      <w:pPr>
        <w:pStyle w:val="aff7"/>
        <w:ind w:left="3750" w:right="164" w:firstLine="0"/>
        <w:jc w:val="left"/>
      </w:pPr>
    </w:p>
    <w:p w:rsidR="00150A3F" w:rsidRPr="00C51998" w:rsidRDefault="00150A3F" w:rsidP="00347FD6">
      <w:pPr>
        <w:pStyle w:val="aff7"/>
        <w:ind w:left="0" w:right="164" w:firstLine="0"/>
        <w:jc w:val="left"/>
        <w:rPr>
          <w:sz w:val="28"/>
          <w:szCs w:val="28"/>
        </w:rPr>
      </w:pPr>
      <w:bookmarkStart w:id="42" w:name="_Toc289447044"/>
    </w:p>
    <w:p w:rsidR="00DA53A7" w:rsidRPr="00C51998" w:rsidRDefault="00817EA6" w:rsidP="00347FD6">
      <w:pPr>
        <w:pStyle w:val="aff7"/>
        <w:ind w:left="675" w:right="164" w:firstLine="0"/>
        <w:rPr>
          <w:sz w:val="28"/>
          <w:szCs w:val="28"/>
        </w:rPr>
      </w:pPr>
      <w:bookmarkStart w:id="43" w:name="_Toc7096965"/>
      <w:r w:rsidRPr="00C51998">
        <w:rPr>
          <w:sz w:val="28"/>
          <w:szCs w:val="28"/>
        </w:rPr>
        <w:t>2</w:t>
      </w:r>
      <w:r w:rsidR="00C23AF2" w:rsidRPr="00C51998">
        <w:rPr>
          <w:sz w:val="28"/>
          <w:szCs w:val="28"/>
        </w:rPr>
        <w:t xml:space="preserve">. </w:t>
      </w:r>
      <w:r w:rsidR="00F055EE" w:rsidRPr="00C51998">
        <w:rPr>
          <w:sz w:val="28"/>
          <w:szCs w:val="28"/>
        </w:rPr>
        <w:t>ТЕКСТОВЫЕ ПРИЛОЖЕНИЯ</w:t>
      </w:r>
      <w:bookmarkEnd w:id="4"/>
      <w:bookmarkEnd w:id="5"/>
      <w:bookmarkEnd w:id="6"/>
      <w:bookmarkEnd w:id="42"/>
      <w:bookmarkEnd w:id="43"/>
    </w:p>
    <w:p w:rsidR="003100C1" w:rsidRPr="00FD4C44" w:rsidRDefault="003528F1" w:rsidP="003100C1">
      <w:pPr>
        <w:tabs>
          <w:tab w:val="left" w:pos="705"/>
          <w:tab w:val="left" w:pos="10206"/>
        </w:tabs>
        <w:ind w:left="300" w:right="225"/>
        <w:jc w:val="center"/>
        <w:rPr>
          <w:rStyle w:val="30"/>
          <w:rFonts w:ascii="Times New Roman" w:hAnsi="Times New Roman"/>
          <w:i w:val="0"/>
          <w:u w:val="single"/>
        </w:rPr>
      </w:pPr>
      <w:bookmarkStart w:id="44" w:name="_Toc267251754"/>
      <w:bookmarkStart w:id="45" w:name="_Toc260411315"/>
      <w:bookmarkStart w:id="46" w:name="_Toc289447047"/>
      <w:r w:rsidRPr="00C51998">
        <w:br w:type="page"/>
      </w:r>
      <w:bookmarkStart w:id="47" w:name="_Toc430008226"/>
      <w:bookmarkStart w:id="48" w:name="_Toc6498624"/>
      <w:bookmarkStart w:id="49" w:name="_Toc7096966"/>
      <w:r w:rsidR="003100C1" w:rsidRPr="00FD4C44">
        <w:rPr>
          <w:rStyle w:val="30"/>
          <w:rFonts w:ascii="Times New Roman" w:hAnsi="Times New Roman"/>
          <w:i w:val="0"/>
          <w:u w:val="single"/>
        </w:rPr>
        <w:lastRenderedPageBreak/>
        <w:t xml:space="preserve">2.1. </w:t>
      </w:r>
      <w:bookmarkEnd w:id="47"/>
      <w:r w:rsidR="003100C1">
        <w:rPr>
          <w:rStyle w:val="30"/>
          <w:rFonts w:ascii="Times New Roman" w:hAnsi="Times New Roman"/>
          <w:i w:val="0"/>
          <w:u w:val="single"/>
        </w:rPr>
        <w:t>Постановление и т</w:t>
      </w:r>
      <w:r w:rsidR="003100C1" w:rsidRPr="00FD4C44">
        <w:rPr>
          <w:rStyle w:val="30"/>
          <w:rFonts w:ascii="Times New Roman" w:hAnsi="Times New Roman"/>
          <w:i w:val="0"/>
          <w:u w:val="single"/>
        </w:rPr>
        <w:t>ехническое задание</w:t>
      </w:r>
      <w:bookmarkEnd w:id="48"/>
      <w:bookmarkEnd w:id="49"/>
    </w:p>
    <w:p w:rsidR="003100C1" w:rsidRDefault="003100C1" w:rsidP="003100C1">
      <w:pPr>
        <w:jc w:val="center"/>
      </w:pPr>
      <w:r>
        <w:rPr>
          <w:noProof/>
        </w:rPr>
        <w:drawing>
          <wp:inline distT="0" distB="0" distL="0" distR="0">
            <wp:extent cx="6332220" cy="8956663"/>
            <wp:effectExtent l="19050" t="0" r="0" b="0"/>
            <wp:docPr id="11" name="Рисунок 10" descr="Постановление (ОМСУ) от 13.10.2017 № 1077 О подготовки документации по планировке территори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тановление (ОМСУ) от 13.10.2017 № 1077 О подготовки документации по планировке территории.tif"/>
                    <pic:cNvPicPr/>
                  </pic:nvPicPr>
                  <pic:blipFill>
                    <a:blip r:embed="rId22"/>
                    <a:stretch>
                      <a:fillRect/>
                    </a:stretch>
                  </pic:blipFill>
                  <pic:spPr>
                    <a:xfrm>
                      <a:off x="0" y="0"/>
                      <a:ext cx="6335723" cy="8961618"/>
                    </a:xfrm>
                    <a:prstGeom prst="rect">
                      <a:avLst/>
                    </a:prstGeom>
                  </pic:spPr>
                </pic:pic>
              </a:graphicData>
            </a:graphic>
          </wp:inline>
        </w:drawing>
      </w:r>
    </w:p>
    <w:p w:rsidR="00961E71" w:rsidRPr="00C51998" w:rsidRDefault="00961E71" w:rsidP="00347FD6">
      <w:pPr>
        <w:tabs>
          <w:tab w:val="left" w:pos="705"/>
          <w:tab w:val="left" w:pos="10206"/>
        </w:tabs>
        <w:ind w:left="300" w:right="225"/>
        <w:jc w:val="center"/>
        <w:rPr>
          <w:rStyle w:val="30"/>
          <w:rFonts w:ascii="Times New Roman" w:hAnsi="Times New Roman"/>
          <w:i w:val="0"/>
          <w:u w:val="single"/>
        </w:rPr>
      </w:pPr>
    </w:p>
    <w:p w:rsidR="00202037" w:rsidRPr="00C51998" w:rsidRDefault="00202037" w:rsidP="00347FD6">
      <w:pPr>
        <w:jc w:val="right"/>
      </w:pPr>
      <w:r w:rsidRPr="00C51998">
        <w:lastRenderedPageBreak/>
        <w:t xml:space="preserve">Приложение №1 </w:t>
      </w:r>
    </w:p>
    <w:p w:rsidR="00202037" w:rsidRPr="00C51998" w:rsidRDefault="00202037" w:rsidP="00347FD6">
      <w:pPr>
        <w:rPr>
          <w:b/>
        </w:rPr>
      </w:pPr>
    </w:p>
    <w:p w:rsidR="00202037" w:rsidRPr="00C51998" w:rsidRDefault="00202037" w:rsidP="00347FD6">
      <w:pPr>
        <w:jc w:val="center"/>
        <w:rPr>
          <w:b/>
        </w:rPr>
      </w:pPr>
      <w:r w:rsidRPr="00C51998">
        <w:rPr>
          <w:b/>
        </w:rPr>
        <w:t>Техническое задание</w:t>
      </w:r>
    </w:p>
    <w:p w:rsidR="00202037" w:rsidRPr="00C51998" w:rsidRDefault="00202037" w:rsidP="00347FD6">
      <w:pPr>
        <w:rPr>
          <w:b/>
          <w:highlight w:val="yellow"/>
        </w:rPr>
      </w:pPr>
    </w:p>
    <w:p w:rsidR="00202037" w:rsidRPr="00C51998" w:rsidRDefault="00202037" w:rsidP="00347FD6">
      <w:pPr>
        <w:widowControl w:val="0"/>
        <w:autoSpaceDE w:val="0"/>
        <w:ind w:firstLine="567"/>
        <w:jc w:val="center"/>
        <w:rPr>
          <w:b/>
        </w:rPr>
      </w:pPr>
      <w:r w:rsidRPr="00C51998">
        <w:rPr>
          <w:b/>
        </w:rPr>
        <w:t xml:space="preserve">на </w:t>
      </w:r>
      <w:r w:rsidRPr="00C51998">
        <w:rPr>
          <w:b/>
          <w:lang w:eastAsia="ar-SA"/>
        </w:rPr>
        <w:t>п</w:t>
      </w:r>
      <w:r w:rsidRPr="00C51998">
        <w:rPr>
          <w:b/>
        </w:rPr>
        <w:t xml:space="preserve">одготовку документации по планировке территории сельских поселений </w:t>
      </w:r>
      <w:proofErr w:type="spellStart"/>
      <w:r w:rsidRPr="00C51998">
        <w:rPr>
          <w:b/>
        </w:rPr>
        <w:t>Добрянского</w:t>
      </w:r>
      <w:proofErr w:type="spellEnd"/>
      <w:r w:rsidRPr="00C51998">
        <w:rPr>
          <w:b/>
        </w:rPr>
        <w:t xml:space="preserve"> муниципального района</w:t>
      </w:r>
    </w:p>
    <w:p w:rsidR="00202037" w:rsidRPr="00C51998" w:rsidRDefault="00202037" w:rsidP="00347FD6">
      <w:pPr>
        <w:jc w:val="both"/>
      </w:pPr>
      <w:r w:rsidRPr="00C51998">
        <w:rPr>
          <w:b/>
        </w:rPr>
        <w:t xml:space="preserve">ИКЗ </w:t>
      </w:r>
      <w:r w:rsidRPr="00C51998">
        <w:t>193591402630759140100100040010000244</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0"/>
        <w:gridCol w:w="2910"/>
        <w:gridCol w:w="7088"/>
      </w:tblGrid>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rPr>
                <w:bCs/>
              </w:rPr>
            </w:pPr>
            <w:r w:rsidRPr="00C51998">
              <w:rPr>
                <w:bCs/>
              </w:rPr>
              <w:t xml:space="preserve"> </w:t>
            </w:r>
            <w:proofErr w:type="spellStart"/>
            <w:proofErr w:type="gramStart"/>
            <w:r w:rsidRPr="00C51998">
              <w:rPr>
                <w:bCs/>
              </w:rPr>
              <w:t>п</w:t>
            </w:r>
            <w:proofErr w:type="spellEnd"/>
            <w:proofErr w:type="gramEnd"/>
            <w:r w:rsidRPr="00C51998">
              <w:rPr>
                <w:bCs/>
              </w:rPr>
              <w:t>/</w:t>
            </w:r>
            <w:proofErr w:type="spellStart"/>
            <w:r w:rsidRPr="00C51998">
              <w:rPr>
                <w:bCs/>
              </w:rPr>
              <w:t>п</w:t>
            </w:r>
            <w:proofErr w:type="spellEnd"/>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rPr>
                <w:bCs/>
              </w:rPr>
            </w:pPr>
            <w:r w:rsidRPr="00C51998">
              <w:rPr>
                <w:bCs/>
              </w:rPr>
              <w:t>Наименование разделов</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rPr>
                <w:bCs/>
              </w:rPr>
            </w:pPr>
            <w:r w:rsidRPr="00C51998">
              <w:rPr>
                <w:bCs/>
              </w:rPr>
              <w:t>Содержание</w:t>
            </w:r>
          </w:p>
        </w:tc>
      </w:tr>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t>1</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Наименование Заказчика, контактная информация.</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rPr>
                <w:bCs/>
              </w:rPr>
            </w:pPr>
            <w:r w:rsidRPr="00C51998">
              <w:rPr>
                <w:bCs/>
              </w:rPr>
              <w:t>Муниципальное казенное учреждение «Управление градостроительства и инфраструктуры администрации</w:t>
            </w:r>
          </w:p>
          <w:p w:rsidR="00202037" w:rsidRPr="00C51998" w:rsidRDefault="00202037" w:rsidP="00347FD6">
            <w:pPr>
              <w:rPr>
                <w:bCs/>
              </w:rPr>
            </w:pPr>
            <w:proofErr w:type="spellStart"/>
            <w:r w:rsidRPr="00C51998">
              <w:rPr>
                <w:bCs/>
              </w:rPr>
              <w:t>Добрянского</w:t>
            </w:r>
            <w:proofErr w:type="spellEnd"/>
            <w:r w:rsidRPr="00C51998">
              <w:rPr>
                <w:bCs/>
              </w:rPr>
              <w:t xml:space="preserve"> муниципального района»</w:t>
            </w:r>
          </w:p>
          <w:p w:rsidR="00202037" w:rsidRPr="00C51998" w:rsidRDefault="00202037" w:rsidP="00347FD6">
            <w:pPr>
              <w:keepNext/>
              <w:keepLines/>
              <w:widowControl w:val="0"/>
              <w:suppressLineNumbers/>
              <w:jc w:val="both"/>
            </w:pPr>
            <w:r w:rsidRPr="00C51998">
              <w:t>Почтовый адрес: 618740 Пермский край г</w:t>
            </w:r>
            <w:proofErr w:type="gramStart"/>
            <w:r w:rsidRPr="00C51998">
              <w:t>.Д</w:t>
            </w:r>
            <w:proofErr w:type="gramEnd"/>
            <w:r w:rsidRPr="00C51998">
              <w:t>обрянка ул.Копылова,10</w:t>
            </w:r>
          </w:p>
          <w:p w:rsidR="00202037" w:rsidRPr="00C51998" w:rsidRDefault="00202037" w:rsidP="00347FD6">
            <w:pPr>
              <w:keepNext/>
              <w:keepLines/>
              <w:widowControl w:val="0"/>
              <w:suppressLineNumbers/>
              <w:jc w:val="both"/>
            </w:pPr>
            <w:r w:rsidRPr="00C51998">
              <w:t>Телефон:  (34265) 2 44 70</w:t>
            </w:r>
          </w:p>
          <w:p w:rsidR="00202037" w:rsidRPr="00C51998" w:rsidRDefault="00202037" w:rsidP="00347FD6">
            <w:pPr>
              <w:keepNext/>
              <w:keepLines/>
              <w:widowControl w:val="0"/>
              <w:suppressLineNumbers/>
              <w:jc w:val="both"/>
            </w:pPr>
            <w:r w:rsidRPr="00C51998">
              <w:t xml:space="preserve">Электронная почта: </w:t>
            </w:r>
            <w:r w:rsidRPr="00C51998">
              <w:rPr>
                <w:shd w:val="clear" w:color="auto" w:fill="FFFFFF"/>
              </w:rPr>
              <w:t>uksugi@dobrraion.ru</w:t>
            </w:r>
          </w:p>
          <w:p w:rsidR="00202037" w:rsidRPr="00C51998" w:rsidRDefault="00202037" w:rsidP="00347FD6">
            <w:pPr>
              <w:rPr>
                <w:bCs/>
              </w:rPr>
            </w:pPr>
            <w:r w:rsidRPr="00C51998">
              <w:t>Контактное лицо:  Степанова Елена Михайловна</w:t>
            </w:r>
          </w:p>
        </w:tc>
      </w:tr>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rPr>
                <w:lang w:val="en-US"/>
              </w:rPr>
            </w:pPr>
            <w:r w:rsidRPr="00C51998">
              <w:rPr>
                <w:lang w:val="en-US"/>
              </w:rPr>
              <w:t>2</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Цели и задачи</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rPr>
                <w:snapToGrid w:val="0"/>
              </w:rPr>
            </w:pPr>
            <w:r w:rsidRPr="00C51998">
              <w:rPr>
                <w:snapToGrid w:val="0"/>
              </w:rPr>
              <w:t xml:space="preserve">Подготовка проекта планировки с проектом межевания территории, </w:t>
            </w:r>
            <w:proofErr w:type="spellStart"/>
            <w:r w:rsidRPr="00C51998">
              <w:rPr>
                <w:snapToGrid w:val="0"/>
              </w:rPr>
              <w:t>д</w:t>
            </w:r>
            <w:proofErr w:type="gramStart"/>
            <w:r w:rsidRPr="00C51998">
              <w:rPr>
                <w:snapToGrid w:val="0"/>
              </w:rPr>
              <w:t>.К</w:t>
            </w:r>
            <w:proofErr w:type="gramEnd"/>
            <w:r w:rsidRPr="00C51998">
              <w:rPr>
                <w:snapToGrid w:val="0"/>
              </w:rPr>
              <w:t>улигино</w:t>
            </w:r>
            <w:proofErr w:type="spellEnd"/>
            <w:r w:rsidRPr="00C51998">
              <w:rPr>
                <w:snapToGrid w:val="0"/>
              </w:rPr>
              <w:t xml:space="preserve"> </w:t>
            </w:r>
            <w:proofErr w:type="spellStart"/>
            <w:r w:rsidRPr="00C51998">
              <w:rPr>
                <w:snapToGrid w:val="0"/>
              </w:rPr>
              <w:t>Краснослудского</w:t>
            </w:r>
            <w:proofErr w:type="spellEnd"/>
            <w:r w:rsidRPr="00C51998">
              <w:rPr>
                <w:snapToGrid w:val="0"/>
              </w:rPr>
              <w:t xml:space="preserve"> сельского поселения </w:t>
            </w:r>
            <w:proofErr w:type="spellStart"/>
            <w:r w:rsidRPr="00C51998">
              <w:rPr>
                <w:snapToGrid w:val="0"/>
              </w:rPr>
              <w:t>Добрянского</w:t>
            </w:r>
            <w:proofErr w:type="spellEnd"/>
            <w:r w:rsidRPr="00C51998">
              <w:rPr>
                <w:snapToGrid w:val="0"/>
              </w:rPr>
              <w:t xml:space="preserve"> муниципального района Пермского края.</w:t>
            </w:r>
          </w:p>
        </w:tc>
      </w:tr>
      <w:tr w:rsidR="00202037" w:rsidRPr="00C51998" w:rsidTr="00350C09">
        <w:trPr>
          <w:trHeight w:val="831"/>
        </w:trPr>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rPr>
                <w:lang w:val="en-US"/>
              </w:rPr>
            </w:pPr>
            <w:r w:rsidRPr="00C51998">
              <w:rPr>
                <w:lang w:val="en-US"/>
              </w:rPr>
              <w:t>3</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Местоположение объекта</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rPr>
                <w:snapToGrid w:val="0"/>
              </w:rPr>
            </w:pPr>
            <w:r w:rsidRPr="00C51998">
              <w:rPr>
                <w:snapToGrid w:val="0"/>
              </w:rPr>
              <w:t xml:space="preserve">д. </w:t>
            </w:r>
            <w:proofErr w:type="spellStart"/>
            <w:r w:rsidRPr="00C51998">
              <w:rPr>
                <w:snapToGrid w:val="0"/>
              </w:rPr>
              <w:t>Кулигино</w:t>
            </w:r>
            <w:proofErr w:type="spellEnd"/>
            <w:r w:rsidRPr="00C51998">
              <w:rPr>
                <w:snapToGrid w:val="0"/>
              </w:rPr>
              <w:t xml:space="preserve"> </w:t>
            </w:r>
            <w:proofErr w:type="spellStart"/>
            <w:r w:rsidRPr="00C51998">
              <w:rPr>
                <w:snapToGrid w:val="0"/>
              </w:rPr>
              <w:t>Краснослудского</w:t>
            </w:r>
            <w:proofErr w:type="spellEnd"/>
            <w:r w:rsidRPr="00C51998">
              <w:rPr>
                <w:snapToGrid w:val="0"/>
              </w:rPr>
              <w:t xml:space="preserve"> сельского поселения </w:t>
            </w:r>
            <w:proofErr w:type="spellStart"/>
            <w:r w:rsidRPr="00C51998">
              <w:rPr>
                <w:snapToGrid w:val="0"/>
              </w:rPr>
              <w:t>Добрянского</w:t>
            </w:r>
            <w:proofErr w:type="spellEnd"/>
            <w:r w:rsidRPr="00C51998">
              <w:rPr>
                <w:snapToGrid w:val="0"/>
              </w:rPr>
              <w:t xml:space="preserve"> муниципального района</w:t>
            </w:r>
          </w:p>
          <w:p w:rsidR="00202037" w:rsidRPr="00C51998" w:rsidRDefault="00202037" w:rsidP="00347FD6">
            <w:pPr>
              <w:tabs>
                <w:tab w:val="center" w:pos="4677"/>
                <w:tab w:val="right" w:pos="9355"/>
              </w:tabs>
              <w:spacing w:after="160"/>
              <w:rPr>
                <w:rFonts w:eastAsia="Calibri"/>
              </w:rPr>
            </w:pPr>
            <w:r w:rsidRPr="00C51998">
              <w:rPr>
                <w:rFonts w:eastAsia="Calibri"/>
                <w:snapToGrid w:val="0"/>
              </w:rPr>
              <w:t xml:space="preserve"> Пермского края.</w:t>
            </w:r>
          </w:p>
        </w:tc>
      </w:tr>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t>4</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Цена контракта</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rPr>
                <w:snapToGrid w:val="0"/>
              </w:rPr>
            </w:pPr>
            <w:r w:rsidRPr="00C51998">
              <w:rPr>
                <w:snapToGrid w:val="0"/>
              </w:rPr>
              <w:t>74200,00 рублей.</w:t>
            </w:r>
          </w:p>
        </w:tc>
      </w:tr>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t>5</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 xml:space="preserve">Основание для разработки документации по планировке территории </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autoSpaceDE w:val="0"/>
              <w:autoSpaceDN w:val="0"/>
              <w:adjustRightInd w:val="0"/>
            </w:pPr>
            <w:r w:rsidRPr="00C51998">
              <w:t xml:space="preserve">Постановление главы администрации </w:t>
            </w:r>
            <w:proofErr w:type="spellStart"/>
            <w:r w:rsidRPr="00C51998">
              <w:t>Добрянского</w:t>
            </w:r>
            <w:proofErr w:type="spellEnd"/>
            <w:r w:rsidRPr="00C51998">
              <w:t xml:space="preserve"> муниципального района от «13» октября </w:t>
            </w:r>
            <w:smartTag w:uri="urn:schemas-microsoft-com:office:smarttags" w:element="metricconverter">
              <w:smartTagPr>
                <w:attr w:name="ProductID" w:val="2017 г"/>
              </w:smartTagPr>
              <w:r w:rsidRPr="00C51998">
                <w:t>2017 г</w:t>
              </w:r>
            </w:smartTag>
            <w:r w:rsidRPr="00C51998">
              <w:t>. за №1077</w:t>
            </w:r>
          </w:p>
        </w:tc>
      </w:tr>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t>6</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 xml:space="preserve">Цель разработки документации по планировке территории </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both"/>
            </w:pPr>
            <w:r w:rsidRPr="00C51998">
              <w:t>1. Обеспечение устойчивого развития территории микрорайона путем достижения нормируемых показателей застройки и основных линий градостроительного регулирования.</w:t>
            </w:r>
          </w:p>
          <w:p w:rsidR="00202037" w:rsidRPr="00C51998" w:rsidRDefault="00202037" w:rsidP="00347FD6">
            <w:pPr>
              <w:jc w:val="both"/>
            </w:pPr>
            <w:r w:rsidRPr="00C51998">
              <w:t>2. Установления границ незастроенных земельных участков, включая планируемые для предоставления индивидуальным застройщикам для строительства, а также предназначенные для размещения объектов капитального строительства местного значения, установления границ публичных сервитутов.</w:t>
            </w:r>
          </w:p>
          <w:p w:rsidR="00202037" w:rsidRPr="00C51998" w:rsidRDefault="00202037" w:rsidP="00347FD6">
            <w:pPr>
              <w:jc w:val="both"/>
            </w:pPr>
            <w:r w:rsidRPr="00C51998">
              <w:t>3. Установление границ зон планируемого размещения объектов социально-культурного и коммунально-бытового назначения, иных объектов капитального строительства с выделением территорий размещения объектов федерального и регионального значения.</w:t>
            </w:r>
          </w:p>
          <w:p w:rsidR="00202037" w:rsidRPr="00C51998" w:rsidRDefault="00202037" w:rsidP="00347FD6">
            <w:pPr>
              <w:jc w:val="both"/>
            </w:pPr>
            <w:r w:rsidRPr="00C51998">
              <w:t>4. Установление границ земельных участков, предназначенных для строительства и размещения линейных объектов.</w:t>
            </w:r>
          </w:p>
          <w:p w:rsidR="00202037" w:rsidRPr="00C51998" w:rsidRDefault="00202037" w:rsidP="00347FD6">
            <w:pPr>
              <w:autoSpaceDE w:val="0"/>
              <w:autoSpaceDN w:val="0"/>
              <w:adjustRightInd w:val="0"/>
              <w:jc w:val="both"/>
            </w:pPr>
            <w:r w:rsidRPr="00C51998">
              <w:t>5. Определение местоположения границ образуемых и изменяемых земельных участков;</w:t>
            </w:r>
          </w:p>
          <w:p w:rsidR="00202037" w:rsidRPr="00C51998" w:rsidRDefault="00202037" w:rsidP="00347FD6">
            <w:r w:rsidRPr="00C51998">
              <w:t>6. Установление красных линий</w:t>
            </w:r>
          </w:p>
        </w:tc>
      </w:tr>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t>7</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 xml:space="preserve">Нормативно-правовая база разработки документации по планировке территории </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both"/>
            </w:pPr>
            <w:r w:rsidRPr="00C51998">
              <w:t>Градостроительный Кодекс РФ; Водный кодекс РФ; Воздушный Кодекс РФ, Земельный Кодекс РФ; Федеральный закон от 13.07.2015г.; N 218-ФЗ "О государственном кадастре недвижимости»; Приказ Минстроя России от 25.04.2017 №739/</w:t>
            </w:r>
            <w:proofErr w:type="spellStart"/>
            <w:proofErr w:type="gramStart"/>
            <w:r w:rsidRPr="00C51998">
              <w:t>пр</w:t>
            </w:r>
            <w:proofErr w:type="spellEnd"/>
            <w:proofErr w:type="gramEnd"/>
            <w:r w:rsidRPr="00C51998">
              <w:t xml:space="preserve"> «Об утверждении требований к цифровым топографическим картам и цифровым топографическим  планам, используемым при подготовки графической части документации по планировке территории»; СП 42 13330 2011 «Градостроительство. Планировка </w:t>
            </w:r>
            <w:r w:rsidRPr="00C51998">
              <w:lastRenderedPageBreak/>
              <w:t xml:space="preserve">и застройка городских и сельских поселений»; СП 30-102-99 «Планировка и застройка территорий малоэтажного жилищного строительства»; РДС 30-201-98 «Инструкция о порядке проектирования и установления красных линий в городах и других поселениях РФ»; Генеральный план </w:t>
            </w:r>
            <w:proofErr w:type="spellStart"/>
            <w:r w:rsidRPr="00C51998">
              <w:t>Краснослудского</w:t>
            </w:r>
            <w:proofErr w:type="spellEnd"/>
            <w:r w:rsidRPr="00C51998">
              <w:t xml:space="preserve"> сельского поселения. Правила землепользования и застройки </w:t>
            </w:r>
            <w:proofErr w:type="spellStart"/>
            <w:r w:rsidRPr="00C51998">
              <w:t>Краснослудского</w:t>
            </w:r>
            <w:proofErr w:type="spellEnd"/>
            <w:r w:rsidRPr="00C51998">
              <w:t xml:space="preserve"> с.п., Нормативы градостроительного проектирования </w:t>
            </w:r>
            <w:proofErr w:type="spellStart"/>
            <w:r w:rsidRPr="00C51998">
              <w:t>Добрянского</w:t>
            </w:r>
            <w:proofErr w:type="spellEnd"/>
            <w:r w:rsidRPr="00C51998">
              <w:t xml:space="preserve"> муниципального района; нормативно - правовые акты Пермского края и </w:t>
            </w:r>
            <w:proofErr w:type="spellStart"/>
            <w:r w:rsidRPr="00C51998">
              <w:t>Добрянского</w:t>
            </w:r>
            <w:proofErr w:type="spellEnd"/>
            <w:r w:rsidRPr="00C51998">
              <w:t xml:space="preserve"> муниципального района; </w:t>
            </w:r>
            <w:proofErr w:type="spellStart"/>
            <w:r w:rsidRPr="00C51998">
              <w:t>водоохранные</w:t>
            </w:r>
            <w:proofErr w:type="spellEnd"/>
            <w:r w:rsidRPr="00C51998">
              <w:t>, санитарные, противопожарные и др. нормы.</w:t>
            </w:r>
          </w:p>
        </w:tc>
      </w:tr>
      <w:tr w:rsidR="00202037" w:rsidRPr="00C51998" w:rsidTr="00350C09">
        <w:trPr>
          <w:trHeight w:val="843"/>
        </w:trPr>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lastRenderedPageBreak/>
              <w:t>8</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Основные технико-экономические показатели</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tabs>
                <w:tab w:val="center" w:pos="4677"/>
                <w:tab w:val="right" w:pos="9355"/>
              </w:tabs>
              <w:spacing w:after="160"/>
              <w:rPr>
                <w:rFonts w:eastAsia="Calibri"/>
              </w:rPr>
            </w:pPr>
            <w:r w:rsidRPr="00C51998">
              <w:rPr>
                <w:rFonts w:eastAsia="Calibri"/>
              </w:rPr>
              <w:t xml:space="preserve">Площадь территории - 4,856 га </w:t>
            </w:r>
          </w:p>
        </w:tc>
      </w:tr>
      <w:tr w:rsidR="00202037" w:rsidRPr="00C51998" w:rsidTr="00350C09">
        <w:trPr>
          <w:trHeight w:val="416"/>
        </w:trPr>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t>9</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Основные требования к составу и содержанию проекта</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 xml:space="preserve">Состав и содержание проекта планировки территории  должны соответствовать требованиям Градостроительного кодекса РФ и включать: </w:t>
            </w:r>
          </w:p>
          <w:p w:rsidR="00202037" w:rsidRPr="00C51998" w:rsidRDefault="00202037" w:rsidP="00347FD6">
            <w:r w:rsidRPr="00C51998">
              <w:rPr>
                <w:b/>
              </w:rPr>
              <w:t>Проект планировки территории:</w:t>
            </w:r>
          </w:p>
          <w:p w:rsidR="00202037" w:rsidRPr="00C51998" w:rsidRDefault="00202037" w:rsidP="00347FD6">
            <w:pPr>
              <w:autoSpaceDE w:val="0"/>
              <w:autoSpaceDN w:val="0"/>
              <w:adjustRightInd w:val="0"/>
              <w:ind w:firstLine="33"/>
            </w:pPr>
            <w:r w:rsidRPr="00C51998">
              <w:rPr>
                <w:b/>
              </w:rPr>
              <w:t>Основная часть:</w:t>
            </w:r>
            <w:r w:rsidRPr="00C51998">
              <w:t xml:space="preserve">                                                                                                          1) чертеж или чертежи планировки территории, на которых отображаются:</w:t>
            </w:r>
          </w:p>
          <w:p w:rsidR="00202037" w:rsidRPr="00C51998" w:rsidRDefault="00202037" w:rsidP="00347FD6">
            <w:pPr>
              <w:autoSpaceDE w:val="0"/>
              <w:autoSpaceDN w:val="0"/>
              <w:adjustRightInd w:val="0"/>
              <w:ind w:firstLine="33"/>
              <w:jc w:val="both"/>
            </w:pPr>
            <w:r w:rsidRPr="00C51998">
              <w:t xml:space="preserve">- красные линии. </w:t>
            </w:r>
          </w:p>
          <w:p w:rsidR="00202037" w:rsidRPr="00C51998" w:rsidRDefault="00202037" w:rsidP="00347FD6">
            <w:pPr>
              <w:autoSpaceDE w:val="0"/>
              <w:autoSpaceDN w:val="0"/>
              <w:adjustRightInd w:val="0"/>
              <w:ind w:firstLine="33"/>
              <w:jc w:val="both"/>
            </w:pPr>
            <w:r w:rsidRPr="00C51998">
              <w:t>- границы существующих и планируемых элементов планировочной структуры;</w:t>
            </w:r>
          </w:p>
          <w:p w:rsidR="00202037" w:rsidRPr="00C51998" w:rsidRDefault="00202037" w:rsidP="00347FD6">
            <w:pPr>
              <w:autoSpaceDE w:val="0"/>
              <w:autoSpaceDN w:val="0"/>
              <w:adjustRightInd w:val="0"/>
              <w:ind w:firstLine="33"/>
              <w:jc w:val="both"/>
            </w:pPr>
            <w:r w:rsidRPr="00C51998">
              <w:t>- границы зон планируемого размещения объектов капитального строительства;</w:t>
            </w:r>
          </w:p>
          <w:p w:rsidR="00202037" w:rsidRPr="00C51998" w:rsidRDefault="00202037" w:rsidP="00347FD6">
            <w:r w:rsidRPr="00C51998">
              <w:t xml:space="preserve">2) Положение о характеристиках планируемого развития территории. </w:t>
            </w:r>
          </w:p>
          <w:p w:rsidR="00202037" w:rsidRPr="00C51998" w:rsidRDefault="00202037" w:rsidP="00347FD6">
            <w:r w:rsidRPr="00C51998">
              <w:t>3) Положения об очередности планируемого развития территории.</w:t>
            </w:r>
          </w:p>
          <w:p w:rsidR="00202037" w:rsidRPr="00C51998" w:rsidRDefault="00202037" w:rsidP="00347FD6">
            <w:pPr>
              <w:rPr>
                <w:b/>
              </w:rPr>
            </w:pPr>
            <w:r w:rsidRPr="00C51998">
              <w:rPr>
                <w:b/>
              </w:rPr>
              <w:t>Материалы по обоснованию проекта планировки:</w:t>
            </w:r>
          </w:p>
          <w:p w:rsidR="00202037" w:rsidRPr="00C51998" w:rsidRDefault="00202037" w:rsidP="00347FD6">
            <w:pPr>
              <w:jc w:val="both"/>
            </w:pPr>
            <w:r w:rsidRPr="00C51998">
              <w:t>1) Карту планировочной структуры территории поселения, с отображением границ элемента планировочной структуры;</w:t>
            </w:r>
          </w:p>
          <w:p w:rsidR="00202037" w:rsidRPr="00C51998" w:rsidRDefault="00202037" w:rsidP="00347FD6">
            <w:pPr>
              <w:jc w:val="both"/>
            </w:pPr>
            <w:r w:rsidRPr="00C51998">
              <w:t>2) Результаты инженерных изысканий;</w:t>
            </w:r>
          </w:p>
          <w:p w:rsidR="00202037" w:rsidRPr="00C51998" w:rsidRDefault="00202037" w:rsidP="00347FD6">
            <w:pPr>
              <w:jc w:val="both"/>
            </w:pPr>
            <w:r w:rsidRPr="00C51998">
              <w:t xml:space="preserve">3) Обоснование </w:t>
            </w:r>
            <w:proofErr w:type="gramStart"/>
            <w:r w:rsidRPr="00C51998">
              <w:t>определения границ зон планируемого размещения объектов капитального строительства</w:t>
            </w:r>
            <w:proofErr w:type="gramEnd"/>
            <w:r w:rsidRPr="00C51998">
              <w:t>;</w:t>
            </w:r>
          </w:p>
          <w:p w:rsidR="00202037" w:rsidRPr="00C51998" w:rsidRDefault="00202037" w:rsidP="00347FD6">
            <w:pPr>
              <w:jc w:val="both"/>
            </w:pPr>
            <w:r w:rsidRPr="00C51998">
              <w:t>4) Схему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а также схему организации улично-дорожной сети.</w:t>
            </w:r>
          </w:p>
          <w:p w:rsidR="00202037" w:rsidRPr="00C51998" w:rsidRDefault="00202037" w:rsidP="00347FD6">
            <w:pPr>
              <w:jc w:val="both"/>
            </w:pPr>
            <w:r w:rsidRPr="00C51998">
              <w:t>5) Схему границ зон с особыми условиями использования территории;</w:t>
            </w:r>
          </w:p>
          <w:p w:rsidR="00202037" w:rsidRPr="00C51998" w:rsidRDefault="00202037" w:rsidP="00347FD6">
            <w:pPr>
              <w:jc w:val="both"/>
            </w:pPr>
            <w:proofErr w:type="gramStart"/>
            <w:r w:rsidRPr="00C51998">
              <w:t xml:space="preserve">6)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w:t>
            </w:r>
            <w:r w:rsidRPr="00C51998">
              <w:lastRenderedPageBreak/>
              <w:t>допустимого</w:t>
            </w:r>
            <w:proofErr w:type="gramEnd"/>
            <w:r w:rsidRPr="00C51998">
              <w:t xml:space="preserve"> уровня территориальной доступности таких объектов для населения;</w:t>
            </w:r>
          </w:p>
          <w:p w:rsidR="00202037" w:rsidRPr="00C51998" w:rsidRDefault="00202037" w:rsidP="00347FD6">
            <w:pPr>
              <w:jc w:val="both"/>
            </w:pPr>
            <w:r w:rsidRPr="00C51998">
              <w:t>7) Схему, отображающую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p w:rsidR="00202037" w:rsidRPr="00C51998" w:rsidRDefault="00202037" w:rsidP="00347FD6">
            <w:pPr>
              <w:jc w:val="both"/>
            </w:pPr>
            <w:r w:rsidRPr="00C51998">
              <w:t>8)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p>
          <w:p w:rsidR="00202037" w:rsidRPr="00C51998" w:rsidRDefault="00202037" w:rsidP="00347FD6">
            <w:pPr>
              <w:jc w:val="both"/>
            </w:pPr>
            <w:r w:rsidRPr="00C51998">
              <w:t>9) Перечень мероприятий по охране окружающей среды;</w:t>
            </w:r>
          </w:p>
          <w:p w:rsidR="00202037" w:rsidRPr="00C51998" w:rsidRDefault="00202037" w:rsidP="00347FD6">
            <w:pPr>
              <w:jc w:val="both"/>
            </w:pPr>
            <w:r w:rsidRPr="00C51998">
              <w:t>10) Обоснование очередности планируемого развития территории;</w:t>
            </w:r>
          </w:p>
          <w:p w:rsidR="00202037" w:rsidRPr="00C51998" w:rsidRDefault="00202037" w:rsidP="00347FD6">
            <w:pPr>
              <w:jc w:val="both"/>
            </w:pPr>
            <w:r w:rsidRPr="00C51998">
              <w:t>11) Схему вертикальной планировки территории, инженерной подготовки и инженерной защиты территории;</w:t>
            </w:r>
          </w:p>
          <w:p w:rsidR="00202037" w:rsidRPr="00C51998" w:rsidRDefault="00202037" w:rsidP="00347FD6">
            <w:pPr>
              <w:jc w:val="both"/>
            </w:pPr>
            <w:r w:rsidRPr="00C51998">
              <w:t>12) Иные материалы для обоснования положений по планировке территории.</w:t>
            </w:r>
          </w:p>
          <w:p w:rsidR="00202037" w:rsidRPr="00C51998" w:rsidRDefault="00202037" w:rsidP="00347FD6">
            <w:pPr>
              <w:rPr>
                <w:b/>
              </w:rPr>
            </w:pPr>
            <w:r w:rsidRPr="00C51998">
              <w:rPr>
                <w:b/>
              </w:rPr>
              <w:t>Проект межевания территории:</w:t>
            </w:r>
          </w:p>
          <w:p w:rsidR="00202037" w:rsidRPr="00C51998" w:rsidRDefault="00202037" w:rsidP="00347FD6">
            <w:pPr>
              <w:tabs>
                <w:tab w:val="left" w:pos="432"/>
              </w:tabs>
              <w:jc w:val="both"/>
              <w:rPr>
                <w:b/>
              </w:rPr>
            </w:pPr>
            <w:r w:rsidRPr="00C51998">
              <w:rPr>
                <w:b/>
              </w:rPr>
              <w:t>Основная часть:</w:t>
            </w:r>
          </w:p>
          <w:p w:rsidR="00202037" w:rsidRPr="00C51998" w:rsidRDefault="00202037" w:rsidP="00347FD6">
            <w:pPr>
              <w:tabs>
                <w:tab w:val="left" w:pos="432"/>
              </w:tabs>
              <w:jc w:val="both"/>
            </w:pPr>
            <w:r w:rsidRPr="00C51998">
              <w:t>Текстовая часть:</w:t>
            </w:r>
          </w:p>
          <w:p w:rsidR="00202037" w:rsidRPr="00C51998" w:rsidRDefault="00202037" w:rsidP="00347FD6">
            <w:pPr>
              <w:tabs>
                <w:tab w:val="left" w:pos="432"/>
              </w:tabs>
              <w:jc w:val="both"/>
            </w:pPr>
            <w:r w:rsidRPr="00C51998">
              <w:t>1) Перечень и сведения о площади образуемых земельных участков, в том числе возможные способы их образования;</w:t>
            </w:r>
          </w:p>
          <w:p w:rsidR="00202037" w:rsidRPr="00C51998" w:rsidRDefault="00202037" w:rsidP="00347FD6">
            <w:pPr>
              <w:tabs>
                <w:tab w:val="left" w:pos="432"/>
              </w:tabs>
              <w:jc w:val="both"/>
            </w:pPr>
            <w:r w:rsidRPr="00C51998">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202037" w:rsidRPr="00C51998" w:rsidRDefault="00202037" w:rsidP="00347FD6">
            <w:pPr>
              <w:tabs>
                <w:tab w:val="left" w:pos="432"/>
              </w:tabs>
              <w:jc w:val="both"/>
            </w:pPr>
            <w:r w:rsidRPr="00C51998">
              <w:t>3) Вид разрешенного использования образуемых земельных участков в соответствии с проектом планировки территории в случаях, предусмотренных Градостроительным Кодексом РФ.</w:t>
            </w:r>
          </w:p>
          <w:p w:rsidR="00202037" w:rsidRPr="00C51998" w:rsidRDefault="00202037" w:rsidP="00347FD6">
            <w:pPr>
              <w:autoSpaceDE w:val="0"/>
              <w:autoSpaceDN w:val="0"/>
              <w:adjustRightInd w:val="0"/>
              <w:jc w:val="both"/>
              <w:rPr>
                <w:bCs/>
              </w:rPr>
            </w:pPr>
            <w:r w:rsidRPr="00C51998">
              <w:t>4) С</w:t>
            </w:r>
            <w:r w:rsidRPr="00C51998">
              <w:rPr>
                <w:bCs/>
              </w:rPr>
              <w:t xml:space="preserve">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w:t>
            </w:r>
          </w:p>
          <w:p w:rsidR="00202037" w:rsidRPr="00C51998" w:rsidRDefault="00202037" w:rsidP="00347FD6">
            <w:pPr>
              <w:tabs>
                <w:tab w:val="left" w:pos="432"/>
              </w:tabs>
              <w:jc w:val="both"/>
            </w:pPr>
            <w:r w:rsidRPr="00C51998">
              <w:t>Чертежи межевания территории:</w:t>
            </w:r>
          </w:p>
          <w:p w:rsidR="00202037" w:rsidRPr="00C51998" w:rsidRDefault="00202037" w:rsidP="00347FD6">
            <w:pPr>
              <w:tabs>
                <w:tab w:val="left" w:pos="432"/>
              </w:tabs>
              <w:jc w:val="both"/>
            </w:pPr>
            <w:r w:rsidRPr="00C51998">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p>
          <w:p w:rsidR="00202037" w:rsidRPr="00C51998" w:rsidRDefault="00202037" w:rsidP="00347FD6">
            <w:pPr>
              <w:tabs>
                <w:tab w:val="left" w:pos="432"/>
              </w:tabs>
              <w:jc w:val="both"/>
            </w:pPr>
            <w:r w:rsidRPr="00C51998">
              <w:t>2) Красные линии, утвержденные в составе проекта планировки территории, или красные линии, утверждаемые, изменяемые проектом межевания территории в соответствии с пунктом 2 части 2 настоящей статьи;</w:t>
            </w:r>
          </w:p>
          <w:p w:rsidR="00202037" w:rsidRPr="00C51998" w:rsidRDefault="00202037" w:rsidP="00347FD6">
            <w:pPr>
              <w:tabs>
                <w:tab w:val="left" w:pos="432"/>
              </w:tabs>
              <w:jc w:val="both"/>
            </w:pPr>
            <w:r w:rsidRPr="00C51998">
              <w:t>3) линии отступа от красных линий в целях определения мест допустимого размещения зданий, строений, сооружений;</w:t>
            </w:r>
          </w:p>
          <w:p w:rsidR="00202037" w:rsidRPr="00C51998" w:rsidRDefault="00202037" w:rsidP="00347FD6">
            <w:pPr>
              <w:tabs>
                <w:tab w:val="left" w:pos="432"/>
              </w:tabs>
              <w:jc w:val="both"/>
            </w:pPr>
            <w:r w:rsidRPr="00C51998">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rsidR="00202037" w:rsidRPr="00C51998" w:rsidRDefault="00202037" w:rsidP="00347FD6">
            <w:pPr>
              <w:tabs>
                <w:tab w:val="left" w:pos="432"/>
              </w:tabs>
              <w:jc w:val="both"/>
            </w:pPr>
            <w:r w:rsidRPr="00C51998">
              <w:t>5) Границы зон действия публичных сервитутов.</w:t>
            </w:r>
          </w:p>
          <w:p w:rsidR="00202037" w:rsidRPr="00C51998" w:rsidRDefault="00202037" w:rsidP="00347FD6">
            <w:pPr>
              <w:tabs>
                <w:tab w:val="left" w:pos="432"/>
              </w:tabs>
              <w:jc w:val="both"/>
              <w:rPr>
                <w:b/>
              </w:rPr>
            </w:pPr>
            <w:r w:rsidRPr="00C51998">
              <w:rPr>
                <w:b/>
              </w:rPr>
              <w:t>Материалы по обоснованию</w:t>
            </w:r>
            <w:r w:rsidRPr="00C51998">
              <w:t xml:space="preserve"> </w:t>
            </w:r>
            <w:r w:rsidRPr="00C51998">
              <w:rPr>
                <w:b/>
              </w:rPr>
              <w:t>включают в себя чертежи, на которых отображаются:</w:t>
            </w:r>
          </w:p>
          <w:p w:rsidR="00202037" w:rsidRPr="00C51998" w:rsidRDefault="00202037" w:rsidP="00347FD6">
            <w:pPr>
              <w:tabs>
                <w:tab w:val="left" w:pos="432"/>
              </w:tabs>
              <w:jc w:val="both"/>
            </w:pPr>
            <w:r w:rsidRPr="00C51998">
              <w:lastRenderedPageBreak/>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p>
          <w:p w:rsidR="00202037" w:rsidRPr="00C51998" w:rsidRDefault="00202037" w:rsidP="00347FD6">
            <w:pPr>
              <w:tabs>
                <w:tab w:val="left" w:pos="432"/>
              </w:tabs>
              <w:jc w:val="both"/>
            </w:pPr>
            <w:r w:rsidRPr="00C51998">
              <w:t>2) Красные линии, утвержденные в составе проекта планировки территории, или красные линии, утверждаемые, изменяемые проектом межевания территории в соответствии с пунктом 2 части 2 статьи43 Гр</w:t>
            </w:r>
            <w:proofErr w:type="gramStart"/>
            <w:r w:rsidRPr="00C51998">
              <w:t>.к</w:t>
            </w:r>
            <w:proofErr w:type="gramEnd"/>
            <w:r w:rsidRPr="00C51998">
              <w:t xml:space="preserve"> РФ;</w:t>
            </w:r>
          </w:p>
          <w:p w:rsidR="00202037" w:rsidRPr="00C51998" w:rsidRDefault="00202037" w:rsidP="00347FD6">
            <w:pPr>
              <w:tabs>
                <w:tab w:val="left" w:pos="432"/>
              </w:tabs>
              <w:jc w:val="both"/>
            </w:pPr>
            <w:r w:rsidRPr="00C51998">
              <w:t>3) линии отступа от красных линий в целях определения мест допустимого размещения зданий, строений, сооружений;</w:t>
            </w:r>
          </w:p>
          <w:p w:rsidR="00202037" w:rsidRPr="00C51998" w:rsidRDefault="00202037" w:rsidP="00347FD6">
            <w:pPr>
              <w:tabs>
                <w:tab w:val="left" w:pos="432"/>
              </w:tabs>
              <w:jc w:val="both"/>
            </w:pPr>
            <w:r w:rsidRPr="00C51998">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rsidR="00202037" w:rsidRPr="00C51998" w:rsidRDefault="00202037" w:rsidP="00347FD6">
            <w:pPr>
              <w:tabs>
                <w:tab w:val="left" w:pos="432"/>
              </w:tabs>
              <w:jc w:val="both"/>
            </w:pPr>
            <w:r w:rsidRPr="00C51998">
              <w:t>5) Границы публичных сервитутов.</w:t>
            </w:r>
          </w:p>
        </w:tc>
      </w:tr>
      <w:tr w:rsidR="00202037" w:rsidRPr="00C51998" w:rsidTr="00350C09">
        <w:trPr>
          <w:trHeight w:val="698"/>
        </w:trPr>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lastRenderedPageBreak/>
              <w:t>10</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Требования к сбору исходных данных</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autoSpaceDE w:val="0"/>
              <w:autoSpaceDN w:val="0"/>
              <w:adjustRightInd w:val="0"/>
            </w:pPr>
            <w:r w:rsidRPr="00C51998">
              <w:t xml:space="preserve">Сбор исходных данных осуществляется исполнителем при  содействии  и непосредственном участии заказчика.  </w:t>
            </w:r>
          </w:p>
        </w:tc>
      </w:tr>
      <w:tr w:rsidR="00202037" w:rsidRPr="00C51998" w:rsidTr="00350C09">
        <w:trPr>
          <w:trHeight w:val="1667"/>
        </w:trPr>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t>11</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Требования    к      содержанию   и   форме представляемых материалов заказчику</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tabs>
                <w:tab w:val="left" w:pos="432"/>
              </w:tabs>
              <w:jc w:val="both"/>
              <w:rPr>
                <w:b/>
              </w:rPr>
            </w:pPr>
            <w:r w:rsidRPr="00C51998">
              <w:rPr>
                <w:b/>
              </w:rPr>
              <w:t>Этапы разработки, осуществляемые исполнителем:</w:t>
            </w:r>
          </w:p>
          <w:p w:rsidR="00202037" w:rsidRPr="00C51998" w:rsidRDefault="00202037" w:rsidP="00347FD6">
            <w:pPr>
              <w:numPr>
                <w:ilvl w:val="0"/>
                <w:numId w:val="19"/>
              </w:numPr>
              <w:tabs>
                <w:tab w:val="left" w:pos="432"/>
              </w:tabs>
              <w:jc w:val="both"/>
            </w:pPr>
            <w:r w:rsidRPr="00C51998">
              <w:t>Первый этап:</w:t>
            </w:r>
          </w:p>
          <w:p w:rsidR="00202037" w:rsidRPr="00C51998" w:rsidRDefault="00202037" w:rsidP="00347FD6">
            <w:pPr>
              <w:tabs>
                <w:tab w:val="left" w:pos="432"/>
              </w:tabs>
              <w:jc w:val="both"/>
            </w:pPr>
            <w:r w:rsidRPr="00C51998">
              <w:t>Сбор исходных данных. Инженерные изыскания (осуществляется исполнителем).</w:t>
            </w:r>
          </w:p>
          <w:p w:rsidR="00202037" w:rsidRPr="00C51998" w:rsidRDefault="00202037" w:rsidP="00347FD6">
            <w:pPr>
              <w:tabs>
                <w:tab w:val="left" w:pos="432"/>
              </w:tabs>
              <w:jc w:val="both"/>
            </w:pPr>
            <w:r w:rsidRPr="00C51998">
              <w:t>Обобщение полученных текстовых и графических материало</w:t>
            </w:r>
            <w:proofErr w:type="gramStart"/>
            <w:r w:rsidRPr="00C51998">
              <w:t>в(</w:t>
            </w:r>
            <w:proofErr w:type="gramEnd"/>
            <w:r w:rsidRPr="00C51998">
              <w:t>осуществляется исполнителем).</w:t>
            </w:r>
          </w:p>
          <w:p w:rsidR="00202037" w:rsidRPr="00C51998" w:rsidRDefault="00202037" w:rsidP="00347FD6">
            <w:pPr>
              <w:tabs>
                <w:tab w:val="left" w:pos="981"/>
              </w:tabs>
              <w:jc w:val="both"/>
            </w:pPr>
            <w:r w:rsidRPr="00C51998">
              <w:t xml:space="preserve">По итогам первого этапа Заказчику </w:t>
            </w:r>
            <w:proofErr w:type="gramStart"/>
            <w:r w:rsidRPr="00C51998">
              <w:t>предоставляется отчет</w:t>
            </w:r>
            <w:proofErr w:type="gramEnd"/>
            <w:r w:rsidRPr="00C51998">
              <w:t xml:space="preserve"> об инженерных изысканиях, Топографическая съемка в масштабе 1:500.</w:t>
            </w:r>
          </w:p>
          <w:p w:rsidR="00202037" w:rsidRPr="00C51998" w:rsidRDefault="00202037" w:rsidP="00347FD6">
            <w:pPr>
              <w:numPr>
                <w:ilvl w:val="0"/>
                <w:numId w:val="19"/>
              </w:numPr>
              <w:tabs>
                <w:tab w:val="left" w:pos="432"/>
              </w:tabs>
              <w:jc w:val="both"/>
            </w:pPr>
            <w:r w:rsidRPr="00C51998">
              <w:t>Второй этап:</w:t>
            </w:r>
          </w:p>
          <w:p w:rsidR="00202037" w:rsidRPr="00C51998" w:rsidRDefault="00202037" w:rsidP="00347FD6">
            <w:pPr>
              <w:tabs>
                <w:tab w:val="left" w:pos="432"/>
              </w:tabs>
              <w:jc w:val="both"/>
            </w:pPr>
            <w:r w:rsidRPr="00C51998">
              <w:t>Разработка проекта планировки и проекта межевания территории.</w:t>
            </w:r>
          </w:p>
          <w:p w:rsidR="00202037" w:rsidRPr="00C51998" w:rsidRDefault="00202037" w:rsidP="00347FD6">
            <w:pPr>
              <w:tabs>
                <w:tab w:val="left" w:pos="432"/>
              </w:tabs>
              <w:ind w:left="30"/>
              <w:jc w:val="both"/>
            </w:pPr>
            <w:r w:rsidRPr="00C51998">
              <w:t>Согласование проекта планировки и проекта межевания территории.</w:t>
            </w:r>
          </w:p>
          <w:p w:rsidR="00202037" w:rsidRPr="00C51998" w:rsidRDefault="00202037" w:rsidP="00347FD6">
            <w:pPr>
              <w:tabs>
                <w:tab w:val="left" w:pos="432"/>
              </w:tabs>
              <w:ind w:left="30"/>
              <w:jc w:val="both"/>
            </w:pPr>
            <w:r w:rsidRPr="00C51998">
              <w:t>По итогам второго этапа Заказчику предоставляется:</w:t>
            </w:r>
          </w:p>
          <w:p w:rsidR="00202037" w:rsidRPr="00C51998" w:rsidRDefault="00202037" w:rsidP="00347FD6">
            <w:pPr>
              <w:numPr>
                <w:ilvl w:val="0"/>
                <w:numId w:val="20"/>
              </w:numPr>
              <w:tabs>
                <w:tab w:val="left" w:pos="432"/>
              </w:tabs>
              <w:jc w:val="both"/>
            </w:pPr>
            <w:r w:rsidRPr="00C51998">
              <w:t>Согласованный проект планировки и проект межевания</w:t>
            </w:r>
          </w:p>
          <w:p w:rsidR="00202037" w:rsidRPr="00C51998" w:rsidRDefault="00202037" w:rsidP="00347FD6">
            <w:pPr>
              <w:numPr>
                <w:ilvl w:val="0"/>
                <w:numId w:val="20"/>
              </w:numPr>
              <w:tabs>
                <w:tab w:val="left" w:pos="432"/>
              </w:tabs>
              <w:jc w:val="both"/>
            </w:pPr>
            <w:r w:rsidRPr="00C51998">
              <w:t>Демонстрационные материалы по проекту планировки и проекту межевания для проведения процедуры публичных слушаний.</w:t>
            </w:r>
          </w:p>
          <w:p w:rsidR="00202037" w:rsidRPr="00C51998" w:rsidRDefault="00202037" w:rsidP="00347FD6">
            <w:pPr>
              <w:numPr>
                <w:ilvl w:val="0"/>
                <w:numId w:val="19"/>
              </w:numPr>
              <w:tabs>
                <w:tab w:val="left" w:pos="432"/>
              </w:tabs>
              <w:jc w:val="both"/>
            </w:pPr>
            <w:r w:rsidRPr="00C51998">
              <w:t>Третий этап:</w:t>
            </w:r>
          </w:p>
          <w:p w:rsidR="00202037" w:rsidRPr="00C51998" w:rsidRDefault="00202037" w:rsidP="00347FD6">
            <w:pPr>
              <w:tabs>
                <w:tab w:val="left" w:pos="432"/>
              </w:tabs>
              <w:jc w:val="both"/>
            </w:pPr>
            <w:r w:rsidRPr="00C51998">
              <w:t>Проведение публичных слушаний.</w:t>
            </w:r>
          </w:p>
          <w:p w:rsidR="00202037" w:rsidRPr="00C51998" w:rsidRDefault="00202037" w:rsidP="00347FD6">
            <w:pPr>
              <w:tabs>
                <w:tab w:val="left" w:pos="432"/>
              </w:tabs>
              <w:jc w:val="both"/>
            </w:pPr>
            <w:r w:rsidRPr="00C51998">
              <w:t>Доработка проекта планировки и проекта межевания территории с учетом результатов публичных слушаний.</w:t>
            </w:r>
          </w:p>
          <w:p w:rsidR="00202037" w:rsidRPr="00C51998" w:rsidRDefault="00202037" w:rsidP="00347FD6">
            <w:pPr>
              <w:tabs>
                <w:tab w:val="left" w:pos="432"/>
              </w:tabs>
              <w:jc w:val="both"/>
            </w:pPr>
            <w:r w:rsidRPr="00C51998">
              <w:t>По итогам третьего этапа предоставляется доработанный с учетом результатов публичных слушаний проект планировки и проект межевания территории.</w:t>
            </w:r>
          </w:p>
          <w:p w:rsidR="00202037" w:rsidRPr="00C51998" w:rsidRDefault="00202037" w:rsidP="00347FD6">
            <w:pPr>
              <w:tabs>
                <w:tab w:val="left" w:pos="432"/>
              </w:tabs>
              <w:jc w:val="both"/>
              <w:rPr>
                <w:b/>
              </w:rPr>
            </w:pPr>
            <w:r w:rsidRPr="00C51998">
              <w:rPr>
                <w:b/>
              </w:rPr>
              <w:t>Основные требования к содержанию представляемых материалов:</w:t>
            </w:r>
          </w:p>
          <w:p w:rsidR="00202037" w:rsidRPr="00C51998" w:rsidRDefault="00202037" w:rsidP="00347FD6">
            <w:pPr>
              <w:tabs>
                <w:tab w:val="left" w:pos="432"/>
              </w:tabs>
              <w:jc w:val="both"/>
            </w:pPr>
            <w:r w:rsidRPr="00C51998">
              <w:t xml:space="preserve">Подготовка проекта планировки и межевания территории, осуществляется на основании документов территориального планирования, правил землепользования и застройки в соответствии с требованиями технических регламентов, нормативов градостроительного проектирования, градостроительных регламентов с учетом границ зон с особыми условиями использования территорий. </w:t>
            </w:r>
            <w:proofErr w:type="gramStart"/>
            <w:r w:rsidRPr="00C51998">
              <w:t xml:space="preserve">Содержание проекта планировки и межевания территории должно соответствовать: ст. 42, 43 Градостроительного кодекса РФ, принятым в соответствии </w:t>
            </w:r>
            <w:r w:rsidRPr="00C51998">
              <w:lastRenderedPageBreak/>
              <w:t xml:space="preserve">с действующим Градостроительным кодексом РФ нормативным правовым актам Пермского края (области), </w:t>
            </w:r>
            <w:proofErr w:type="spellStart"/>
            <w:r w:rsidRPr="00C51998">
              <w:t>Добрянского</w:t>
            </w:r>
            <w:proofErr w:type="spellEnd"/>
            <w:r w:rsidRPr="00C51998">
              <w:t xml:space="preserve"> муниципального района Пермского края.</w:t>
            </w:r>
            <w:proofErr w:type="gramEnd"/>
          </w:p>
          <w:p w:rsidR="00202037" w:rsidRPr="00C51998" w:rsidRDefault="00202037" w:rsidP="00347FD6">
            <w:pPr>
              <w:tabs>
                <w:tab w:val="left" w:pos="432"/>
              </w:tabs>
              <w:jc w:val="both"/>
            </w:pPr>
            <w:r w:rsidRPr="00C51998">
              <w:t xml:space="preserve">Графические материалы основной части проекта планировки выполняется в масштабе 1:500 (с учетом обеспечения наглядности чертежей), в том числе формате ГИС </w:t>
            </w:r>
            <w:proofErr w:type="spellStart"/>
            <w:r w:rsidRPr="00C51998">
              <w:t>MapInfo</w:t>
            </w:r>
            <w:proofErr w:type="spellEnd"/>
            <w:r w:rsidRPr="00C51998">
              <w:t xml:space="preserve"> </w:t>
            </w:r>
            <w:proofErr w:type="spellStart"/>
            <w:r w:rsidRPr="00C51998">
              <w:t>Professional</w:t>
            </w:r>
            <w:proofErr w:type="spellEnd"/>
            <w:r w:rsidRPr="00C51998">
              <w:t xml:space="preserve"> (TAB). Чертеж межевания выполняется в масштабе 1:500 (с учетом обеспечения наглядности чертежей). Графическая часть материалов по обоснованию проекта планировки и межевания, выполняется в масштабе 1:500 (с учетом обеспечения наглядности и графических материалов), в том числе формате ГИС </w:t>
            </w:r>
            <w:proofErr w:type="spellStart"/>
            <w:r w:rsidRPr="00C51998">
              <w:t>MapInfo</w:t>
            </w:r>
            <w:proofErr w:type="spellEnd"/>
            <w:r w:rsidRPr="00C51998">
              <w:t xml:space="preserve"> </w:t>
            </w:r>
            <w:proofErr w:type="spellStart"/>
            <w:r w:rsidRPr="00C51998">
              <w:t>Professional</w:t>
            </w:r>
            <w:proofErr w:type="spellEnd"/>
            <w:r w:rsidRPr="00C51998">
              <w:t xml:space="preserve"> (TAB).</w:t>
            </w:r>
          </w:p>
          <w:p w:rsidR="00202037" w:rsidRPr="00C51998" w:rsidRDefault="00202037" w:rsidP="00347FD6">
            <w:pPr>
              <w:tabs>
                <w:tab w:val="left" w:pos="432"/>
              </w:tabs>
              <w:jc w:val="both"/>
            </w:pPr>
            <w:r w:rsidRPr="00C51998">
              <w:t>Текстовые</w:t>
            </w:r>
            <w:r w:rsidRPr="00C51998">
              <w:tab/>
              <w:t>материалы</w:t>
            </w:r>
            <w:r w:rsidRPr="00C51998">
              <w:tab/>
              <w:t>на бумажных носителях</w:t>
            </w:r>
          </w:p>
          <w:p w:rsidR="00202037" w:rsidRPr="00C51998" w:rsidRDefault="00202037" w:rsidP="00347FD6">
            <w:pPr>
              <w:tabs>
                <w:tab w:val="left" w:pos="432"/>
              </w:tabs>
              <w:jc w:val="both"/>
            </w:pPr>
            <w:r w:rsidRPr="00C51998">
              <w:t>предоставляются в брошюрованном виде на листах</w:t>
            </w:r>
          </w:p>
          <w:p w:rsidR="00202037" w:rsidRPr="00C51998" w:rsidRDefault="00202037" w:rsidP="00347FD6">
            <w:pPr>
              <w:tabs>
                <w:tab w:val="left" w:pos="432"/>
              </w:tabs>
              <w:jc w:val="both"/>
            </w:pPr>
            <w:r w:rsidRPr="00C51998">
              <w:t xml:space="preserve">формата А4 (3 </w:t>
            </w:r>
            <w:proofErr w:type="spellStart"/>
            <w:proofErr w:type="gramStart"/>
            <w:r w:rsidRPr="00C51998">
              <w:t>экз</w:t>
            </w:r>
            <w:proofErr w:type="spellEnd"/>
            <w:proofErr w:type="gramEnd"/>
            <w:r w:rsidRPr="00C51998">
              <w:t>).</w:t>
            </w:r>
            <w:r w:rsidRPr="00C51998">
              <w:tab/>
            </w:r>
          </w:p>
          <w:p w:rsidR="00202037" w:rsidRPr="00C51998" w:rsidRDefault="00202037" w:rsidP="00347FD6">
            <w:pPr>
              <w:tabs>
                <w:tab w:val="left" w:pos="432"/>
              </w:tabs>
              <w:jc w:val="both"/>
            </w:pPr>
            <w:r w:rsidRPr="00C51998">
              <w:t>Графические материалы на бумажных носителях</w:t>
            </w:r>
          </w:p>
          <w:p w:rsidR="00202037" w:rsidRPr="00C51998" w:rsidRDefault="00202037" w:rsidP="00347FD6">
            <w:pPr>
              <w:tabs>
                <w:tab w:val="left" w:pos="432"/>
              </w:tabs>
              <w:jc w:val="both"/>
            </w:pPr>
            <w:r w:rsidRPr="00C51998">
              <w:t>предоставляются на форматах кратного от А</w:t>
            </w:r>
            <w:proofErr w:type="gramStart"/>
            <w:r w:rsidRPr="00C51998">
              <w:t>2</w:t>
            </w:r>
            <w:proofErr w:type="gramEnd"/>
            <w:r w:rsidRPr="00C51998">
              <w:t xml:space="preserve"> до А0</w:t>
            </w:r>
          </w:p>
          <w:p w:rsidR="00202037" w:rsidRPr="00C51998" w:rsidRDefault="00202037" w:rsidP="00347FD6">
            <w:pPr>
              <w:tabs>
                <w:tab w:val="left" w:pos="432"/>
              </w:tabs>
              <w:jc w:val="both"/>
            </w:pPr>
            <w:proofErr w:type="gramStart"/>
            <w:r w:rsidRPr="00C51998">
              <w:t>(выбранный   формат   должен   обеспечивать</w:t>
            </w:r>
            <w:proofErr w:type="gramEnd"/>
          </w:p>
          <w:p w:rsidR="00202037" w:rsidRPr="00C51998" w:rsidRDefault="00202037" w:rsidP="00347FD6">
            <w:pPr>
              <w:tabs>
                <w:tab w:val="left" w:pos="432"/>
              </w:tabs>
              <w:jc w:val="both"/>
            </w:pPr>
            <w:r w:rsidRPr="00C51998">
              <w:t xml:space="preserve">наглядность) на бумажной основе (3 </w:t>
            </w:r>
            <w:proofErr w:type="spellStart"/>
            <w:proofErr w:type="gramStart"/>
            <w:r w:rsidRPr="00C51998">
              <w:t>экз</w:t>
            </w:r>
            <w:proofErr w:type="spellEnd"/>
            <w:proofErr w:type="gramEnd"/>
            <w:r w:rsidRPr="00C51998">
              <w:t>).</w:t>
            </w:r>
          </w:p>
          <w:p w:rsidR="00202037" w:rsidRPr="00C51998" w:rsidRDefault="00202037" w:rsidP="00347FD6">
            <w:pPr>
              <w:tabs>
                <w:tab w:val="left" w:pos="432"/>
              </w:tabs>
              <w:jc w:val="both"/>
            </w:pPr>
            <w:r w:rsidRPr="00C51998">
              <w:t>Электронные</w:t>
            </w:r>
            <w:r w:rsidRPr="00C51998">
              <w:tab/>
              <w:t xml:space="preserve">версии текстовых и графических материалов проекта предоставляются на DVD или CD диске (1 </w:t>
            </w:r>
            <w:proofErr w:type="spellStart"/>
            <w:proofErr w:type="gramStart"/>
            <w:r w:rsidRPr="00C51998">
              <w:t>экз</w:t>
            </w:r>
            <w:proofErr w:type="spellEnd"/>
            <w:proofErr w:type="gramEnd"/>
            <w:r w:rsidRPr="00C51998">
              <w:t>).</w:t>
            </w:r>
            <w:r w:rsidRPr="00C51998">
              <w:tab/>
            </w:r>
            <w:r w:rsidRPr="00C51998">
              <w:tab/>
            </w:r>
          </w:p>
          <w:p w:rsidR="00202037" w:rsidRPr="00C51998" w:rsidRDefault="00202037" w:rsidP="00347FD6">
            <w:pPr>
              <w:tabs>
                <w:tab w:val="left" w:pos="432"/>
              </w:tabs>
              <w:jc w:val="both"/>
            </w:pPr>
            <w:r w:rsidRPr="00C51998">
              <w:t xml:space="preserve">Текстовые материалы должны быть представлены в текстовом формате DOC,WORD, в соответствии с требованиями: межстрочный интервал – одинарный, абзацный отступ – 1,25, выравнивание по ширине, шрифт </w:t>
            </w:r>
            <w:r w:rsidRPr="00C51998">
              <w:rPr>
                <w:lang w:val="en-US"/>
              </w:rPr>
              <w:t>Times</w:t>
            </w:r>
            <w:r w:rsidRPr="00C51998">
              <w:t xml:space="preserve"> </w:t>
            </w:r>
            <w:r w:rsidRPr="00C51998">
              <w:rPr>
                <w:lang w:val="en-US"/>
              </w:rPr>
              <w:t>New</w:t>
            </w:r>
            <w:r w:rsidRPr="00C51998">
              <w:t xml:space="preserve"> </w:t>
            </w:r>
            <w:r w:rsidRPr="00C51998">
              <w:rPr>
                <w:lang w:val="en-US"/>
              </w:rPr>
              <w:t>Roman</w:t>
            </w:r>
            <w:r w:rsidRPr="00C51998">
              <w:t xml:space="preserve">, размер шрифта – 14, так же в формате </w:t>
            </w:r>
            <w:r w:rsidRPr="00C51998">
              <w:rPr>
                <w:bCs/>
              </w:rPr>
              <w:t>PDF.</w:t>
            </w:r>
          </w:p>
          <w:p w:rsidR="00202037" w:rsidRPr="00C51998" w:rsidRDefault="00202037" w:rsidP="00347FD6">
            <w:pPr>
              <w:tabs>
                <w:tab w:val="left" w:pos="432"/>
              </w:tabs>
              <w:jc w:val="both"/>
            </w:pPr>
            <w:r w:rsidRPr="00C51998">
              <w:t>Графические</w:t>
            </w:r>
            <w:r w:rsidRPr="00C51998">
              <w:tab/>
              <w:t>материалы</w:t>
            </w:r>
            <w:r w:rsidRPr="00C51998">
              <w:tab/>
              <w:t xml:space="preserve">по планировке и межеванию территории (границы определенных участков) должны быть представлены в векторном виде в формате ГИС </w:t>
            </w:r>
            <w:proofErr w:type="spellStart"/>
            <w:r w:rsidRPr="00C51998">
              <w:t>MapInfo</w:t>
            </w:r>
            <w:proofErr w:type="spellEnd"/>
            <w:r w:rsidRPr="00C51998">
              <w:t xml:space="preserve"> </w:t>
            </w:r>
            <w:proofErr w:type="spellStart"/>
            <w:r w:rsidRPr="00C51998">
              <w:t>Professional</w:t>
            </w:r>
            <w:proofErr w:type="spellEnd"/>
            <w:r w:rsidRPr="00C51998">
              <w:t xml:space="preserve"> (TAB) в местной системе координат, установленной </w:t>
            </w:r>
            <w:proofErr w:type="gramStart"/>
            <w:r w:rsidRPr="00C51998">
              <w:t>в</w:t>
            </w:r>
            <w:proofErr w:type="gramEnd"/>
          </w:p>
          <w:p w:rsidR="00202037" w:rsidRPr="00C51998" w:rsidRDefault="00202037" w:rsidP="00347FD6">
            <w:pPr>
              <w:tabs>
                <w:tab w:val="left" w:pos="432"/>
              </w:tabs>
              <w:jc w:val="both"/>
              <w:rPr>
                <w:highlight w:val="yellow"/>
              </w:rPr>
            </w:pPr>
            <w:proofErr w:type="gramStart"/>
            <w:r w:rsidRPr="00C51998">
              <w:t>соответствии</w:t>
            </w:r>
            <w:proofErr w:type="gramEnd"/>
            <w:r w:rsidRPr="00C51998">
              <w:t xml:space="preserve"> с действующим законодательством, так же в формате </w:t>
            </w:r>
            <w:r w:rsidRPr="00C51998">
              <w:rPr>
                <w:bCs/>
              </w:rPr>
              <w:t>PDF</w:t>
            </w:r>
            <w:r w:rsidRPr="00C51998">
              <w:t>.</w:t>
            </w:r>
          </w:p>
          <w:p w:rsidR="00202037" w:rsidRPr="00C51998" w:rsidRDefault="00202037" w:rsidP="00347FD6">
            <w:pPr>
              <w:tabs>
                <w:tab w:val="left" w:pos="432"/>
              </w:tabs>
              <w:jc w:val="both"/>
            </w:pPr>
            <w:r w:rsidRPr="00C51998">
              <w:t xml:space="preserve">Топографическая съемка в электронном виде формате </w:t>
            </w:r>
            <w:r w:rsidRPr="00C51998">
              <w:rPr>
                <w:lang w:val="en-US"/>
              </w:rPr>
              <w:t>AutoCAD</w:t>
            </w:r>
            <w:r w:rsidRPr="00C51998">
              <w:t xml:space="preserve"> в масштабе 1:500.</w:t>
            </w:r>
          </w:p>
        </w:tc>
      </w:tr>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lastRenderedPageBreak/>
              <w:t>12</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Срок исполнения</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both"/>
            </w:pPr>
            <w:r w:rsidRPr="00C51998">
              <w:t>С момента заключения муниципального контракта до 28.06.2019г. (в данный период включаются работы по согласованию, проведению публичных слушаний, утверждению проекта планировки и проекта межевания, в составе проекта планировки).</w:t>
            </w:r>
          </w:p>
        </w:tc>
      </w:tr>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t>13</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Требования по согласованию и сопровождению документации по планировке территории</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both"/>
            </w:pPr>
            <w:r w:rsidRPr="00C51998">
              <w:t xml:space="preserve">Согласование проектных решений: с администрацией </w:t>
            </w:r>
            <w:proofErr w:type="spellStart"/>
            <w:r w:rsidRPr="00C51998">
              <w:t>Добрянского</w:t>
            </w:r>
            <w:proofErr w:type="spellEnd"/>
            <w:r w:rsidRPr="00C51998">
              <w:t xml:space="preserve"> муниципального района.</w:t>
            </w:r>
          </w:p>
        </w:tc>
      </w:tr>
      <w:tr w:rsidR="00202037" w:rsidRPr="00C51998" w:rsidTr="00350C09">
        <w:tc>
          <w:tcPr>
            <w:tcW w:w="0" w:type="auto"/>
            <w:tcBorders>
              <w:top w:val="single" w:sz="4" w:space="0" w:color="auto"/>
              <w:left w:val="single" w:sz="4" w:space="0" w:color="auto"/>
              <w:bottom w:val="single" w:sz="4" w:space="0" w:color="auto"/>
              <w:right w:val="single" w:sz="4" w:space="0" w:color="auto"/>
            </w:tcBorders>
          </w:tcPr>
          <w:p w:rsidR="00202037" w:rsidRPr="00C51998" w:rsidRDefault="00202037" w:rsidP="00347FD6">
            <w:pPr>
              <w:jc w:val="center"/>
            </w:pPr>
            <w:r w:rsidRPr="00C51998">
              <w:t>14</w:t>
            </w:r>
          </w:p>
        </w:tc>
        <w:tc>
          <w:tcPr>
            <w:tcW w:w="2910"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t>Порядок согласования, обсуждения, экспертизы и утверждения  проекта планировки территории.</w:t>
            </w:r>
          </w:p>
        </w:tc>
        <w:tc>
          <w:tcPr>
            <w:tcW w:w="7088" w:type="dxa"/>
            <w:tcBorders>
              <w:top w:val="single" w:sz="4" w:space="0" w:color="auto"/>
              <w:left w:val="single" w:sz="4" w:space="0" w:color="auto"/>
              <w:bottom w:val="single" w:sz="4" w:space="0" w:color="auto"/>
              <w:right w:val="single" w:sz="4" w:space="0" w:color="auto"/>
            </w:tcBorders>
          </w:tcPr>
          <w:p w:rsidR="00202037" w:rsidRPr="00C51998" w:rsidRDefault="00202037" w:rsidP="00347FD6">
            <w:r w:rsidRPr="00C51998">
              <w:rPr>
                <w:b/>
              </w:rPr>
              <w:t xml:space="preserve">Заказчик:                                                                                              </w:t>
            </w:r>
            <w:r w:rsidRPr="00C51998">
              <w:t>- обеспечивает  организацию работ по согласованию и утверждению.</w:t>
            </w:r>
          </w:p>
          <w:p w:rsidR="00202037" w:rsidRPr="00C51998" w:rsidRDefault="00202037" w:rsidP="00347FD6">
            <w:r w:rsidRPr="00C51998">
              <w:rPr>
                <w:b/>
              </w:rPr>
              <w:t>Исполнитель:</w:t>
            </w:r>
            <w:r w:rsidRPr="00C51998">
              <w:t xml:space="preserve">                                          </w:t>
            </w:r>
            <w:r w:rsidRPr="00C51998">
              <w:br/>
              <w:t xml:space="preserve">- осуществляет устранение замечаний согласовывающих   органов и организаций;                                </w:t>
            </w:r>
            <w:r w:rsidRPr="00C51998">
              <w:br/>
              <w:t xml:space="preserve">- принимает участие в проведении публичных слушаний и доработки проектной документации по их итогам;                         </w:t>
            </w:r>
          </w:p>
        </w:tc>
      </w:tr>
    </w:tbl>
    <w:p w:rsidR="00202037" w:rsidRPr="00C51998" w:rsidRDefault="00202037" w:rsidP="00347FD6">
      <w:pPr>
        <w:rPr>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18"/>
        <w:gridCol w:w="5314"/>
      </w:tblGrid>
      <w:tr w:rsidR="00202037" w:rsidRPr="00C51998" w:rsidTr="00202037">
        <w:tc>
          <w:tcPr>
            <w:tcW w:w="5423" w:type="dxa"/>
            <w:shd w:val="clear" w:color="auto" w:fill="auto"/>
          </w:tcPr>
          <w:p w:rsidR="00202037" w:rsidRPr="00C51998" w:rsidRDefault="00202037" w:rsidP="00347FD6">
            <w:pPr>
              <w:widowControl w:val="0"/>
              <w:ind w:left="284"/>
              <w:rPr>
                <w:b/>
                <w:snapToGrid w:val="0"/>
              </w:rPr>
            </w:pPr>
            <w:r w:rsidRPr="00C51998">
              <w:rPr>
                <w:b/>
                <w:snapToGrid w:val="0"/>
              </w:rPr>
              <w:lastRenderedPageBreak/>
              <w:t>Заказчик:</w:t>
            </w:r>
          </w:p>
          <w:p w:rsidR="00202037" w:rsidRPr="00C51998" w:rsidRDefault="00202037" w:rsidP="00347FD6">
            <w:pPr>
              <w:widowControl w:val="0"/>
              <w:ind w:left="284"/>
              <w:rPr>
                <w:snapToGrid w:val="0"/>
              </w:rPr>
            </w:pPr>
            <w:r w:rsidRPr="00C51998">
              <w:rPr>
                <w:snapToGrid w:val="0"/>
              </w:rPr>
              <w:t xml:space="preserve"> </w:t>
            </w:r>
            <w:r w:rsidRPr="00C51998">
              <w:rPr>
                <w:b/>
                <w:snapToGrid w:val="0"/>
              </w:rPr>
              <w:t xml:space="preserve">МКУ «Управление градостроительства и инфраструктуры администрации </w:t>
            </w:r>
            <w:proofErr w:type="spellStart"/>
            <w:r w:rsidRPr="00C51998">
              <w:rPr>
                <w:b/>
                <w:snapToGrid w:val="0"/>
              </w:rPr>
              <w:t>Добрянского</w:t>
            </w:r>
            <w:proofErr w:type="spellEnd"/>
            <w:r w:rsidRPr="00C51998">
              <w:rPr>
                <w:b/>
                <w:snapToGrid w:val="0"/>
              </w:rPr>
              <w:t xml:space="preserve"> муниципального района»</w:t>
            </w:r>
          </w:p>
          <w:p w:rsidR="00202037" w:rsidRPr="00C51998" w:rsidRDefault="00202037" w:rsidP="00347FD6">
            <w:pPr>
              <w:widowControl w:val="0"/>
              <w:ind w:left="284"/>
              <w:rPr>
                <w:snapToGrid w:val="0"/>
              </w:rPr>
            </w:pPr>
          </w:p>
          <w:p w:rsidR="00202037" w:rsidRPr="00C51998" w:rsidRDefault="00202037" w:rsidP="00347FD6">
            <w:pPr>
              <w:widowControl w:val="0"/>
              <w:ind w:left="284"/>
              <w:rPr>
                <w:snapToGrid w:val="0"/>
              </w:rPr>
            </w:pPr>
            <w:r w:rsidRPr="00C51998">
              <w:rPr>
                <w:snapToGrid w:val="0"/>
              </w:rPr>
              <w:t xml:space="preserve">_____________________ Д.В. Воробьев </w:t>
            </w:r>
          </w:p>
          <w:p w:rsidR="00202037" w:rsidRPr="00C51998" w:rsidRDefault="00202037" w:rsidP="00347FD6">
            <w:pPr>
              <w:widowControl w:val="0"/>
              <w:ind w:left="284"/>
              <w:rPr>
                <w:snapToGrid w:val="0"/>
              </w:rPr>
            </w:pPr>
            <w:r w:rsidRPr="00C51998">
              <w:rPr>
                <w:snapToGrid w:val="0"/>
              </w:rPr>
              <w:t>«01» апреля 2019 г.</w:t>
            </w:r>
          </w:p>
          <w:p w:rsidR="00202037" w:rsidRPr="00C51998" w:rsidRDefault="00202037" w:rsidP="00347FD6">
            <w:pPr>
              <w:widowControl w:val="0"/>
              <w:ind w:left="284"/>
              <w:jc w:val="both"/>
              <w:rPr>
                <w:snapToGrid w:val="0"/>
              </w:rPr>
            </w:pPr>
            <w:r w:rsidRPr="00C51998">
              <w:rPr>
                <w:snapToGrid w:val="0"/>
              </w:rPr>
              <w:t xml:space="preserve"> м.п.</w:t>
            </w:r>
          </w:p>
          <w:p w:rsidR="00202037" w:rsidRPr="00C51998" w:rsidRDefault="00202037" w:rsidP="00347FD6">
            <w:pPr>
              <w:widowControl w:val="0"/>
              <w:ind w:left="284"/>
              <w:jc w:val="both"/>
              <w:rPr>
                <w:snapToGrid w:val="0"/>
              </w:rPr>
            </w:pPr>
          </w:p>
        </w:tc>
        <w:tc>
          <w:tcPr>
            <w:tcW w:w="5424" w:type="dxa"/>
            <w:shd w:val="clear" w:color="auto" w:fill="auto"/>
          </w:tcPr>
          <w:p w:rsidR="00202037" w:rsidRPr="00C51998" w:rsidRDefault="00202037" w:rsidP="00347FD6">
            <w:pPr>
              <w:spacing w:after="120"/>
              <w:ind w:left="284"/>
              <w:rPr>
                <w:b/>
              </w:rPr>
            </w:pPr>
            <w:r w:rsidRPr="00C51998">
              <w:rPr>
                <w:b/>
              </w:rPr>
              <w:t>Исполнитель:</w:t>
            </w:r>
          </w:p>
          <w:p w:rsidR="00202037" w:rsidRPr="00C51998" w:rsidRDefault="00202037" w:rsidP="00347FD6">
            <w:pPr>
              <w:spacing w:after="120"/>
              <w:ind w:left="284"/>
              <w:rPr>
                <w:b/>
              </w:rPr>
            </w:pPr>
            <w:r w:rsidRPr="00C51998">
              <w:t xml:space="preserve"> </w:t>
            </w:r>
            <w:r w:rsidRPr="00C51998">
              <w:rPr>
                <w:b/>
              </w:rPr>
              <w:t>ООО «</w:t>
            </w:r>
            <w:proofErr w:type="gramStart"/>
            <w:r w:rsidRPr="00C51998">
              <w:rPr>
                <w:b/>
              </w:rPr>
              <w:t>ГЕО ГРАФ</w:t>
            </w:r>
            <w:proofErr w:type="gramEnd"/>
            <w:r w:rsidRPr="00C51998">
              <w:rPr>
                <w:b/>
              </w:rPr>
              <w:t>»</w:t>
            </w:r>
          </w:p>
          <w:p w:rsidR="00202037" w:rsidRPr="00C51998" w:rsidRDefault="00202037" w:rsidP="00347FD6">
            <w:pPr>
              <w:widowControl w:val="0"/>
              <w:ind w:left="284"/>
            </w:pPr>
          </w:p>
          <w:p w:rsidR="00202037" w:rsidRPr="00C51998" w:rsidRDefault="00202037" w:rsidP="00347FD6">
            <w:pPr>
              <w:widowControl w:val="0"/>
              <w:ind w:left="284"/>
            </w:pPr>
          </w:p>
          <w:p w:rsidR="00202037" w:rsidRPr="00C51998" w:rsidRDefault="00202037" w:rsidP="00347FD6">
            <w:pPr>
              <w:widowControl w:val="0"/>
              <w:ind w:left="284"/>
              <w:rPr>
                <w:snapToGrid w:val="0"/>
              </w:rPr>
            </w:pPr>
            <w:r w:rsidRPr="00C51998">
              <w:rPr>
                <w:snapToGrid w:val="0"/>
              </w:rPr>
              <w:t xml:space="preserve">____________________ А.В. </w:t>
            </w:r>
            <w:proofErr w:type="spellStart"/>
            <w:r w:rsidRPr="00C51998">
              <w:rPr>
                <w:snapToGrid w:val="0"/>
              </w:rPr>
              <w:t>Вяткин</w:t>
            </w:r>
            <w:proofErr w:type="spellEnd"/>
          </w:p>
          <w:p w:rsidR="00202037" w:rsidRPr="00C51998" w:rsidRDefault="00202037" w:rsidP="00347FD6">
            <w:pPr>
              <w:widowControl w:val="0"/>
              <w:ind w:left="284"/>
              <w:rPr>
                <w:snapToGrid w:val="0"/>
              </w:rPr>
            </w:pPr>
            <w:r w:rsidRPr="00C51998">
              <w:rPr>
                <w:snapToGrid w:val="0"/>
              </w:rPr>
              <w:t>«01» апреля 2019 г.</w:t>
            </w:r>
          </w:p>
          <w:p w:rsidR="00202037" w:rsidRPr="00C51998" w:rsidRDefault="00202037" w:rsidP="00347FD6">
            <w:pPr>
              <w:widowControl w:val="0"/>
              <w:ind w:left="284"/>
              <w:rPr>
                <w:snapToGrid w:val="0"/>
              </w:rPr>
            </w:pPr>
            <w:r w:rsidRPr="00C51998">
              <w:rPr>
                <w:snapToGrid w:val="0"/>
              </w:rPr>
              <w:t>м.п.</w:t>
            </w:r>
          </w:p>
        </w:tc>
      </w:tr>
    </w:tbl>
    <w:p w:rsidR="00202037" w:rsidRPr="00C51998" w:rsidRDefault="00202037" w:rsidP="00347FD6">
      <w:pPr>
        <w:tabs>
          <w:tab w:val="left" w:pos="705"/>
          <w:tab w:val="left" w:pos="10206"/>
        </w:tabs>
        <w:ind w:left="300" w:right="225"/>
        <w:jc w:val="center"/>
        <w:rPr>
          <w:rStyle w:val="30"/>
          <w:rFonts w:ascii="Times New Roman" w:hAnsi="Times New Roman"/>
          <w:i w:val="0"/>
          <w:u w:val="single"/>
        </w:rPr>
      </w:pPr>
    </w:p>
    <w:p w:rsidR="00773E1A" w:rsidRPr="00C51998" w:rsidRDefault="00773E1A" w:rsidP="00347FD6">
      <w:pPr>
        <w:shd w:val="clear" w:color="auto" w:fill="FFFFFF"/>
        <w:spacing w:after="528"/>
        <w:ind w:left="3566"/>
        <w:rPr>
          <w:rStyle w:val="30"/>
          <w:rFonts w:ascii="Times New Roman" w:hAnsi="Times New Roman"/>
          <w:i w:val="0"/>
          <w:u w:val="single"/>
        </w:rPr>
      </w:pPr>
    </w:p>
    <w:p w:rsidR="00773E1A" w:rsidRPr="00C51998" w:rsidRDefault="00773E1A" w:rsidP="00347FD6">
      <w:pPr>
        <w:rPr>
          <w:rStyle w:val="30"/>
          <w:rFonts w:ascii="Times New Roman" w:hAnsi="Times New Roman"/>
          <w:i w:val="0"/>
          <w:u w:val="single"/>
        </w:rPr>
      </w:pPr>
      <w:r w:rsidRPr="00C51998">
        <w:rPr>
          <w:rStyle w:val="30"/>
          <w:rFonts w:ascii="Times New Roman" w:hAnsi="Times New Roman"/>
          <w:i w:val="0"/>
          <w:u w:val="single"/>
        </w:rPr>
        <w:br w:type="page"/>
      </w:r>
    </w:p>
    <w:p w:rsidR="00961E71" w:rsidRPr="00C51998" w:rsidRDefault="00961E71" w:rsidP="00347FD6">
      <w:pPr>
        <w:shd w:val="clear" w:color="auto" w:fill="FFFFFF"/>
        <w:spacing w:after="528"/>
        <w:ind w:left="3566"/>
        <w:rPr>
          <w:rStyle w:val="30"/>
          <w:rFonts w:ascii="Times New Roman" w:hAnsi="Times New Roman"/>
          <w:i w:val="0"/>
          <w:u w:val="single"/>
        </w:rPr>
      </w:pPr>
      <w:bookmarkStart w:id="50" w:name="_Toc7096967"/>
      <w:r w:rsidRPr="00C51998">
        <w:rPr>
          <w:rStyle w:val="30"/>
          <w:rFonts w:ascii="Times New Roman" w:hAnsi="Times New Roman"/>
          <w:i w:val="0"/>
          <w:u w:val="single"/>
        </w:rPr>
        <w:lastRenderedPageBreak/>
        <w:t>2.2. Ситуационный план</w:t>
      </w:r>
      <w:bookmarkEnd w:id="50"/>
    </w:p>
    <w:p w:rsidR="00202037" w:rsidRPr="00C51998" w:rsidRDefault="00202037" w:rsidP="00347FD6">
      <w:pPr>
        <w:jc w:val="center"/>
        <w:rPr>
          <w:sz w:val="32"/>
          <w:szCs w:val="32"/>
        </w:rPr>
      </w:pPr>
    </w:p>
    <w:p w:rsidR="00202037" w:rsidRPr="00C51998" w:rsidRDefault="00202037" w:rsidP="00347FD6">
      <w:pPr>
        <w:jc w:val="center"/>
        <w:rPr>
          <w:sz w:val="32"/>
          <w:szCs w:val="32"/>
        </w:rPr>
      </w:pPr>
      <w:r w:rsidRPr="00C51998">
        <w:rPr>
          <w:noProof/>
          <w:sz w:val="32"/>
          <w:szCs w:val="32"/>
        </w:rPr>
        <w:drawing>
          <wp:inline distT="0" distB="0" distL="0" distR="0">
            <wp:extent cx="6029325" cy="4067175"/>
            <wp:effectExtent l="19050" t="0" r="9525" b="0"/>
            <wp:docPr id="6" name="Рисунок 1" descr="Ситуационный 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итуационный план"/>
                    <pic:cNvPicPr>
                      <a:picLocks noChangeAspect="1" noChangeArrowheads="1"/>
                    </pic:cNvPicPr>
                  </pic:nvPicPr>
                  <pic:blipFill>
                    <a:blip r:embed="rId23"/>
                    <a:srcRect l="14348" t="5757" b="10022"/>
                    <a:stretch>
                      <a:fillRect/>
                    </a:stretch>
                  </pic:blipFill>
                  <pic:spPr bwMode="auto">
                    <a:xfrm>
                      <a:off x="0" y="0"/>
                      <a:ext cx="6029325" cy="4067175"/>
                    </a:xfrm>
                    <a:prstGeom prst="rect">
                      <a:avLst/>
                    </a:prstGeom>
                    <a:noFill/>
                    <a:ln w="9525">
                      <a:noFill/>
                      <a:miter lim="800000"/>
                      <a:headEnd/>
                      <a:tailEnd/>
                    </a:ln>
                  </pic:spPr>
                </pic:pic>
              </a:graphicData>
            </a:graphic>
          </wp:inline>
        </w:drawing>
      </w:r>
    </w:p>
    <w:p w:rsidR="00202037" w:rsidRPr="00C51998" w:rsidRDefault="00202037" w:rsidP="00347FD6">
      <w:pPr>
        <w:jc w:val="center"/>
      </w:pPr>
    </w:p>
    <w:p w:rsidR="00961E71" w:rsidRPr="00C51998" w:rsidRDefault="00F074F7" w:rsidP="00347FD6">
      <w:pPr>
        <w:jc w:val="center"/>
        <w:rPr>
          <w:rStyle w:val="30"/>
          <w:rFonts w:ascii="Times New Roman" w:hAnsi="Times New Roman"/>
          <w:i w:val="0"/>
          <w:u w:val="single"/>
        </w:rPr>
      </w:pPr>
      <w:r w:rsidRPr="00C51998">
        <w:pict>
          <v:line id="_x0000_s1026" style="position:absolute;left:0;text-align:left;z-index:251658240" from="198pt,5.85pt" to="269.95pt,5.85pt" strokecolor="red" strokeweight="2.75pt">
            <w10:wrap side="left"/>
          </v:line>
        </w:pict>
      </w:r>
      <w:r w:rsidR="00202037" w:rsidRPr="00C51998">
        <w:t xml:space="preserve">                                                                                              граница участка проектируемого объекта</w:t>
      </w:r>
    </w:p>
    <w:p w:rsidR="00C73EC7" w:rsidRPr="00C51998" w:rsidRDefault="00961E71" w:rsidP="00347FD6">
      <w:pPr>
        <w:shd w:val="clear" w:color="auto" w:fill="FFFFFF"/>
        <w:spacing w:after="154"/>
        <w:ind w:left="225"/>
        <w:jc w:val="center"/>
        <w:rPr>
          <w:rStyle w:val="30"/>
          <w:rFonts w:ascii="Times New Roman" w:hAnsi="Times New Roman"/>
          <w:i w:val="0"/>
          <w:u w:val="single"/>
        </w:rPr>
      </w:pPr>
      <w:r w:rsidRPr="00C51998">
        <w:rPr>
          <w:rStyle w:val="30"/>
          <w:rFonts w:ascii="Times New Roman" w:hAnsi="Times New Roman"/>
          <w:i w:val="0"/>
          <w:u w:val="single"/>
        </w:rPr>
        <w:br w:type="page"/>
      </w:r>
      <w:bookmarkStart w:id="51" w:name="_Toc4576659"/>
      <w:bookmarkStart w:id="52" w:name="_Toc7096968"/>
      <w:r w:rsidR="00C73EC7" w:rsidRPr="00C51998">
        <w:rPr>
          <w:rStyle w:val="30"/>
          <w:rFonts w:ascii="Times New Roman" w:hAnsi="Times New Roman"/>
          <w:i w:val="0"/>
          <w:u w:val="single"/>
        </w:rPr>
        <w:lastRenderedPageBreak/>
        <w:t xml:space="preserve">2.3. Письмо №265-01-01-23-40 от 08.04.2019г. Администрация </w:t>
      </w:r>
      <w:proofErr w:type="spellStart"/>
      <w:r w:rsidR="00C73EC7" w:rsidRPr="00C51998">
        <w:rPr>
          <w:rStyle w:val="30"/>
          <w:rFonts w:ascii="Times New Roman" w:hAnsi="Times New Roman"/>
          <w:i w:val="0"/>
          <w:u w:val="single"/>
        </w:rPr>
        <w:t>Добрянского</w:t>
      </w:r>
      <w:proofErr w:type="spellEnd"/>
      <w:r w:rsidR="00C73EC7" w:rsidRPr="00C51998">
        <w:rPr>
          <w:rStyle w:val="30"/>
          <w:rFonts w:ascii="Times New Roman" w:hAnsi="Times New Roman"/>
          <w:i w:val="0"/>
          <w:u w:val="single"/>
        </w:rPr>
        <w:t xml:space="preserve"> муниципального района (отсутствие ОКН)</w:t>
      </w:r>
      <w:bookmarkEnd w:id="51"/>
      <w:bookmarkEnd w:id="52"/>
    </w:p>
    <w:p w:rsidR="00C73EC7" w:rsidRPr="00C51998" w:rsidRDefault="00C73EC7" w:rsidP="00347FD6">
      <w:pPr>
        <w:jc w:val="center"/>
        <w:rPr>
          <w:rStyle w:val="30"/>
          <w:rFonts w:ascii="Times New Roman" w:hAnsi="Times New Roman"/>
          <w:i w:val="0"/>
          <w:u w:val="single"/>
        </w:rPr>
      </w:pPr>
      <w:r w:rsidRPr="00C51998">
        <w:rPr>
          <w:rFonts w:cs="Arial"/>
          <w:bCs/>
          <w:iCs/>
          <w:noProof/>
          <w:sz w:val="28"/>
        </w:rPr>
        <w:drawing>
          <wp:inline distT="0" distB="0" distL="0" distR="0">
            <wp:extent cx="6038850" cy="8774520"/>
            <wp:effectExtent l="19050" t="0" r="0" b="0"/>
            <wp:docPr id="7" name="Рисунок 4" descr="28_265-01-01-23-400 ОК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265-01-01-23-400 ОКН.tif"/>
                    <pic:cNvPicPr/>
                  </pic:nvPicPr>
                  <pic:blipFill>
                    <a:blip r:embed="rId24"/>
                    <a:stretch>
                      <a:fillRect/>
                    </a:stretch>
                  </pic:blipFill>
                  <pic:spPr>
                    <a:xfrm>
                      <a:off x="0" y="0"/>
                      <a:ext cx="6042491" cy="8779810"/>
                    </a:xfrm>
                    <a:prstGeom prst="rect">
                      <a:avLst/>
                    </a:prstGeom>
                  </pic:spPr>
                </pic:pic>
              </a:graphicData>
            </a:graphic>
          </wp:inline>
        </w:drawing>
      </w:r>
    </w:p>
    <w:p w:rsidR="00C73EC7" w:rsidRPr="00C51998" w:rsidRDefault="00C73EC7" w:rsidP="00347FD6">
      <w:pPr>
        <w:shd w:val="clear" w:color="auto" w:fill="FFFFFF"/>
        <w:spacing w:after="154"/>
        <w:ind w:left="225"/>
        <w:jc w:val="center"/>
        <w:rPr>
          <w:i/>
          <w:u w:val="single"/>
        </w:rPr>
      </w:pPr>
      <w:bookmarkStart w:id="53" w:name="_Toc4576660"/>
      <w:bookmarkStart w:id="54" w:name="_Toc7096969"/>
      <w:r w:rsidRPr="00C51998">
        <w:rPr>
          <w:rStyle w:val="30"/>
          <w:rFonts w:ascii="Times New Roman" w:hAnsi="Times New Roman"/>
          <w:i w:val="0"/>
          <w:u w:val="single"/>
        </w:rPr>
        <w:lastRenderedPageBreak/>
        <w:t xml:space="preserve">2.4. Письмо №265-01-01-23-401 от 08.04.2019г. Администрация </w:t>
      </w:r>
      <w:proofErr w:type="spellStart"/>
      <w:r w:rsidRPr="00C51998">
        <w:rPr>
          <w:rStyle w:val="30"/>
          <w:rFonts w:ascii="Times New Roman" w:hAnsi="Times New Roman"/>
          <w:i w:val="0"/>
          <w:u w:val="single"/>
        </w:rPr>
        <w:t>Добрянского</w:t>
      </w:r>
      <w:proofErr w:type="spellEnd"/>
      <w:r w:rsidRPr="00C51998">
        <w:rPr>
          <w:rStyle w:val="30"/>
          <w:rFonts w:ascii="Times New Roman" w:hAnsi="Times New Roman"/>
          <w:i w:val="0"/>
          <w:u w:val="single"/>
        </w:rPr>
        <w:t xml:space="preserve"> муниципального района (отсутствие источников водоснабжения и СЗЗ)</w:t>
      </w:r>
      <w:bookmarkEnd w:id="53"/>
      <w:bookmarkEnd w:id="54"/>
    </w:p>
    <w:p w:rsidR="00C73EC7" w:rsidRPr="00C51998" w:rsidRDefault="00C73EC7" w:rsidP="00347FD6">
      <w:pPr>
        <w:jc w:val="center"/>
      </w:pPr>
      <w:r w:rsidRPr="00C51998">
        <w:rPr>
          <w:noProof/>
        </w:rPr>
        <w:drawing>
          <wp:inline distT="0" distB="0" distL="0" distR="0">
            <wp:extent cx="6058974" cy="8724900"/>
            <wp:effectExtent l="19050" t="0" r="0" b="0"/>
            <wp:docPr id="8" name="Рисунок 5" descr="27_265-01-01-23-401 Источники водоснабжения  и СЗ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265-01-01-23-401 Источники водоснабжения  и СЗЗ.tif"/>
                    <pic:cNvPicPr/>
                  </pic:nvPicPr>
                  <pic:blipFill>
                    <a:blip r:embed="rId25"/>
                    <a:stretch>
                      <a:fillRect/>
                    </a:stretch>
                  </pic:blipFill>
                  <pic:spPr>
                    <a:xfrm>
                      <a:off x="0" y="0"/>
                      <a:ext cx="6064721" cy="8733175"/>
                    </a:xfrm>
                    <a:prstGeom prst="rect">
                      <a:avLst/>
                    </a:prstGeom>
                  </pic:spPr>
                </pic:pic>
              </a:graphicData>
            </a:graphic>
          </wp:inline>
        </w:drawing>
      </w:r>
    </w:p>
    <w:p w:rsidR="00766A3B" w:rsidRPr="00C51998" w:rsidRDefault="00766A3B" w:rsidP="00347FD6">
      <w:pPr>
        <w:tabs>
          <w:tab w:val="left" w:pos="705"/>
          <w:tab w:val="left" w:pos="10206"/>
        </w:tabs>
        <w:ind w:left="300" w:right="225"/>
        <w:jc w:val="center"/>
        <w:rPr>
          <w:rStyle w:val="30"/>
          <w:rFonts w:ascii="Times New Roman" w:hAnsi="Times New Roman"/>
          <w:i w:val="0"/>
          <w:u w:val="single"/>
        </w:rPr>
      </w:pPr>
      <w:bookmarkStart w:id="55" w:name="_Toc6493240"/>
      <w:bookmarkStart w:id="56" w:name="_Toc7096970"/>
      <w:r w:rsidRPr="00C51998">
        <w:rPr>
          <w:rStyle w:val="30"/>
          <w:rFonts w:ascii="Times New Roman" w:hAnsi="Times New Roman"/>
          <w:i w:val="0"/>
          <w:u w:val="single"/>
        </w:rPr>
        <w:lastRenderedPageBreak/>
        <w:t xml:space="preserve">2.5. Письмо №265-01-01-22-53 от 11.04.2019г. Администрация </w:t>
      </w:r>
      <w:proofErr w:type="spellStart"/>
      <w:r w:rsidRPr="00C51998">
        <w:rPr>
          <w:rStyle w:val="30"/>
          <w:rFonts w:ascii="Times New Roman" w:hAnsi="Times New Roman"/>
          <w:i w:val="0"/>
          <w:u w:val="single"/>
        </w:rPr>
        <w:t>Добрянского</w:t>
      </w:r>
      <w:proofErr w:type="spellEnd"/>
      <w:r w:rsidRPr="00C51998">
        <w:rPr>
          <w:rStyle w:val="30"/>
          <w:rFonts w:ascii="Times New Roman" w:hAnsi="Times New Roman"/>
          <w:i w:val="0"/>
          <w:u w:val="single"/>
        </w:rPr>
        <w:t xml:space="preserve"> муниципального района (отсутствие ТБО)</w:t>
      </w:r>
      <w:bookmarkEnd w:id="55"/>
      <w:bookmarkEnd w:id="56"/>
    </w:p>
    <w:p w:rsidR="00766A3B" w:rsidRPr="00C51998" w:rsidRDefault="00766A3B" w:rsidP="00347FD6">
      <w:pPr>
        <w:jc w:val="center"/>
      </w:pPr>
      <w:r w:rsidRPr="00C51998">
        <w:rPr>
          <w:noProof/>
        </w:rPr>
        <w:drawing>
          <wp:inline distT="0" distB="0" distL="0" distR="0">
            <wp:extent cx="6058975" cy="8724900"/>
            <wp:effectExtent l="19050" t="0" r="0" b="0"/>
            <wp:docPr id="3" name="Рисунок 2" descr="29_265-01-01-22-53 ТБ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265-01-01-22-53 ТБО.tif"/>
                    <pic:cNvPicPr/>
                  </pic:nvPicPr>
                  <pic:blipFill>
                    <a:blip r:embed="rId26"/>
                    <a:stretch>
                      <a:fillRect/>
                    </a:stretch>
                  </pic:blipFill>
                  <pic:spPr>
                    <a:xfrm>
                      <a:off x="0" y="0"/>
                      <a:ext cx="6064724" cy="8733178"/>
                    </a:xfrm>
                    <a:prstGeom prst="rect">
                      <a:avLst/>
                    </a:prstGeom>
                  </pic:spPr>
                </pic:pic>
              </a:graphicData>
            </a:graphic>
          </wp:inline>
        </w:drawing>
      </w:r>
    </w:p>
    <w:p w:rsidR="00766A3B" w:rsidRPr="00C51998" w:rsidRDefault="00766A3B" w:rsidP="00347FD6">
      <w:pPr>
        <w:jc w:val="center"/>
      </w:pPr>
    </w:p>
    <w:p w:rsidR="00766A3B" w:rsidRPr="00C51998" w:rsidRDefault="00766A3B" w:rsidP="00347FD6">
      <w:pPr>
        <w:tabs>
          <w:tab w:val="left" w:pos="705"/>
          <w:tab w:val="left" w:pos="10206"/>
        </w:tabs>
        <w:ind w:left="300" w:right="225"/>
        <w:jc w:val="center"/>
        <w:rPr>
          <w:rStyle w:val="30"/>
          <w:rFonts w:ascii="Times New Roman" w:hAnsi="Times New Roman"/>
          <w:i w:val="0"/>
          <w:u w:val="single"/>
        </w:rPr>
      </w:pPr>
      <w:bookmarkStart w:id="57" w:name="_Toc6493241"/>
      <w:bookmarkStart w:id="58" w:name="_Toc7096971"/>
      <w:r w:rsidRPr="00C51998">
        <w:rPr>
          <w:rStyle w:val="30"/>
          <w:rFonts w:ascii="Times New Roman" w:hAnsi="Times New Roman"/>
          <w:i w:val="0"/>
          <w:u w:val="single"/>
        </w:rPr>
        <w:lastRenderedPageBreak/>
        <w:t>2.6. Письмо №55-01-18.2-419 от 18.04.2019г. Государственная инспекция по охране объектов культурного наследия.</w:t>
      </w:r>
      <w:bookmarkEnd w:id="57"/>
      <w:bookmarkEnd w:id="58"/>
    </w:p>
    <w:p w:rsidR="002210A5" w:rsidRPr="00C51998" w:rsidRDefault="002210A5" w:rsidP="00347FD6">
      <w:pPr>
        <w:shd w:val="clear" w:color="auto" w:fill="FFFFFF"/>
        <w:spacing w:after="154"/>
        <w:ind w:left="225"/>
        <w:jc w:val="center"/>
        <w:rPr>
          <w:rStyle w:val="30"/>
          <w:rFonts w:ascii="Times New Roman" w:hAnsi="Times New Roman"/>
          <w:i w:val="0"/>
          <w:iCs w:val="0"/>
          <w:u w:val="single"/>
        </w:rPr>
      </w:pPr>
    </w:p>
    <w:p w:rsidR="007128D8" w:rsidRPr="00C51998" w:rsidRDefault="00766A3B" w:rsidP="00347FD6">
      <w:pPr>
        <w:jc w:val="center"/>
        <w:rPr>
          <w:rStyle w:val="30"/>
          <w:rFonts w:ascii="Times New Roman" w:hAnsi="Times New Roman"/>
          <w:i w:val="0"/>
          <w:iCs w:val="0"/>
          <w:u w:val="single"/>
        </w:rPr>
      </w:pPr>
      <w:r w:rsidRPr="00C51998">
        <w:rPr>
          <w:rStyle w:val="30"/>
          <w:rFonts w:ascii="Times New Roman" w:hAnsi="Times New Roman"/>
          <w:b w:val="0"/>
          <w:i w:val="0"/>
          <w:iCs w:val="0"/>
          <w:noProof/>
        </w:rPr>
        <w:drawing>
          <wp:inline distT="0" distB="0" distL="0" distR="0">
            <wp:extent cx="5667375" cy="8620125"/>
            <wp:effectExtent l="19050" t="0" r="952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l="8357" t="3265" r="5908" b="4388"/>
                    <a:stretch>
                      <a:fillRect/>
                    </a:stretch>
                  </pic:blipFill>
                  <pic:spPr bwMode="auto">
                    <a:xfrm>
                      <a:off x="0" y="0"/>
                      <a:ext cx="5667375" cy="8620125"/>
                    </a:xfrm>
                    <a:prstGeom prst="rect">
                      <a:avLst/>
                    </a:prstGeom>
                    <a:noFill/>
                    <a:ln w="9525">
                      <a:noFill/>
                      <a:miter lim="800000"/>
                      <a:headEnd/>
                      <a:tailEnd/>
                    </a:ln>
                  </pic:spPr>
                </pic:pic>
              </a:graphicData>
            </a:graphic>
          </wp:inline>
        </w:drawing>
      </w:r>
    </w:p>
    <w:p w:rsidR="00EF7863" w:rsidRPr="00C51998" w:rsidRDefault="007128D8" w:rsidP="00347FD6">
      <w:pPr>
        <w:tabs>
          <w:tab w:val="left" w:pos="705"/>
          <w:tab w:val="left" w:pos="10206"/>
        </w:tabs>
        <w:ind w:left="300" w:right="225"/>
        <w:jc w:val="center"/>
        <w:rPr>
          <w:rStyle w:val="30"/>
          <w:rFonts w:ascii="Times New Roman" w:hAnsi="Times New Roman"/>
          <w:i w:val="0"/>
          <w:u w:val="single"/>
        </w:rPr>
      </w:pPr>
      <w:r w:rsidRPr="00C51998">
        <w:rPr>
          <w:rStyle w:val="30"/>
          <w:rFonts w:ascii="Times New Roman" w:hAnsi="Times New Roman"/>
          <w:i w:val="0"/>
          <w:iCs w:val="0"/>
          <w:u w:val="single"/>
        </w:rPr>
        <w:br w:type="page"/>
      </w:r>
      <w:bookmarkStart w:id="59" w:name="_Toc535938265"/>
      <w:bookmarkStart w:id="60" w:name="_Toc6498630"/>
      <w:bookmarkStart w:id="61" w:name="_Toc7096972"/>
      <w:r w:rsidR="00EF7863" w:rsidRPr="00C51998">
        <w:rPr>
          <w:rStyle w:val="30"/>
          <w:rFonts w:ascii="Times New Roman" w:hAnsi="Times New Roman"/>
          <w:i w:val="0"/>
          <w:u w:val="single"/>
        </w:rPr>
        <w:lastRenderedPageBreak/>
        <w:t xml:space="preserve">2.7. Письмо ПК-ПФО-11-00-36/1780 от 20.07.2018 г. Департамент по </w:t>
      </w:r>
      <w:proofErr w:type="spellStart"/>
      <w:r w:rsidR="00EF7863" w:rsidRPr="00C51998">
        <w:rPr>
          <w:rStyle w:val="30"/>
          <w:rFonts w:ascii="Times New Roman" w:hAnsi="Times New Roman"/>
          <w:i w:val="0"/>
          <w:u w:val="single"/>
        </w:rPr>
        <w:t>недропользованию</w:t>
      </w:r>
      <w:proofErr w:type="spellEnd"/>
      <w:r w:rsidR="00EF7863" w:rsidRPr="00C51998">
        <w:rPr>
          <w:rStyle w:val="30"/>
          <w:rFonts w:ascii="Times New Roman" w:hAnsi="Times New Roman"/>
          <w:i w:val="0"/>
          <w:u w:val="single"/>
        </w:rPr>
        <w:t xml:space="preserve"> по Приволжскому федеральному округу (</w:t>
      </w:r>
      <w:proofErr w:type="spellStart"/>
      <w:r w:rsidR="00EF7863" w:rsidRPr="00C51998">
        <w:rPr>
          <w:rStyle w:val="30"/>
          <w:rFonts w:ascii="Times New Roman" w:hAnsi="Times New Roman"/>
          <w:i w:val="0"/>
          <w:u w:val="single"/>
        </w:rPr>
        <w:t>Приволжскнедра</w:t>
      </w:r>
      <w:proofErr w:type="spellEnd"/>
      <w:r w:rsidR="00EF7863" w:rsidRPr="00C51998">
        <w:rPr>
          <w:rStyle w:val="30"/>
          <w:rFonts w:ascii="Times New Roman" w:hAnsi="Times New Roman"/>
          <w:i w:val="0"/>
          <w:u w:val="single"/>
        </w:rPr>
        <w:t>)</w:t>
      </w:r>
      <w:bookmarkEnd w:id="59"/>
      <w:bookmarkEnd w:id="60"/>
      <w:bookmarkEnd w:id="61"/>
    </w:p>
    <w:p w:rsidR="00EF7863" w:rsidRPr="00C51998" w:rsidRDefault="00EF7863" w:rsidP="00347FD6">
      <w:pPr>
        <w:jc w:val="center"/>
      </w:pPr>
      <w:r w:rsidRPr="00C51998">
        <w:rPr>
          <w:noProof/>
        </w:rPr>
        <w:drawing>
          <wp:inline distT="0" distB="0" distL="0" distR="0">
            <wp:extent cx="6038791" cy="8705850"/>
            <wp:effectExtent l="19050" t="0" r="59" b="0"/>
            <wp:docPr id="5" name="Рисунок 7" descr="SCAN6236_0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6236_000.tif"/>
                    <pic:cNvPicPr/>
                  </pic:nvPicPr>
                  <pic:blipFill>
                    <a:blip r:embed="rId28"/>
                    <a:stretch>
                      <a:fillRect/>
                    </a:stretch>
                  </pic:blipFill>
                  <pic:spPr>
                    <a:xfrm>
                      <a:off x="0" y="0"/>
                      <a:ext cx="6038053" cy="8704786"/>
                    </a:xfrm>
                    <a:prstGeom prst="rect">
                      <a:avLst/>
                    </a:prstGeom>
                  </pic:spPr>
                </pic:pic>
              </a:graphicData>
            </a:graphic>
          </wp:inline>
        </w:drawing>
      </w:r>
    </w:p>
    <w:p w:rsidR="00EF7863" w:rsidRPr="00C51998" w:rsidRDefault="00EF7863" w:rsidP="00347FD6">
      <w:pPr>
        <w:jc w:val="center"/>
        <w:rPr>
          <w:rStyle w:val="30"/>
          <w:rFonts w:ascii="Times New Roman" w:hAnsi="Times New Roman"/>
          <w:i w:val="0"/>
          <w:iCs w:val="0"/>
          <w:u w:val="single"/>
        </w:rPr>
      </w:pPr>
      <w:r w:rsidRPr="00C51998">
        <w:rPr>
          <w:rStyle w:val="30"/>
          <w:rFonts w:ascii="Times New Roman" w:hAnsi="Times New Roman"/>
          <w:i w:val="0"/>
          <w:iCs w:val="0"/>
          <w:u w:val="single"/>
        </w:rPr>
        <w:br w:type="page"/>
      </w:r>
      <w:r w:rsidRPr="00C51998">
        <w:rPr>
          <w:rFonts w:cs="Arial"/>
          <w:b/>
          <w:bCs/>
          <w:noProof/>
          <w:sz w:val="28"/>
        </w:rPr>
        <w:lastRenderedPageBreak/>
        <w:drawing>
          <wp:inline distT="0" distB="0" distL="0" distR="0">
            <wp:extent cx="6336787" cy="9124950"/>
            <wp:effectExtent l="19050" t="0" r="6863" b="0"/>
            <wp:docPr id="9" name="Рисунок 8" descr="SCAN6237_0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6237_000.tif"/>
                    <pic:cNvPicPr/>
                  </pic:nvPicPr>
                  <pic:blipFill>
                    <a:blip r:embed="rId29"/>
                    <a:stretch>
                      <a:fillRect/>
                    </a:stretch>
                  </pic:blipFill>
                  <pic:spPr>
                    <a:xfrm>
                      <a:off x="0" y="0"/>
                      <a:ext cx="6340439" cy="9130209"/>
                    </a:xfrm>
                    <a:prstGeom prst="rect">
                      <a:avLst/>
                    </a:prstGeom>
                  </pic:spPr>
                </pic:pic>
              </a:graphicData>
            </a:graphic>
          </wp:inline>
        </w:drawing>
      </w:r>
    </w:p>
    <w:p w:rsidR="00EF7863" w:rsidRPr="00C51998" w:rsidRDefault="00EF7863" w:rsidP="00347FD6">
      <w:pPr>
        <w:rPr>
          <w:rStyle w:val="30"/>
          <w:rFonts w:ascii="Times New Roman" w:hAnsi="Times New Roman"/>
          <w:i w:val="0"/>
          <w:iCs w:val="0"/>
          <w:u w:val="single"/>
        </w:rPr>
      </w:pPr>
    </w:p>
    <w:p w:rsidR="00EF7863" w:rsidRPr="00C51998" w:rsidRDefault="00EF7863" w:rsidP="00347FD6">
      <w:pPr>
        <w:jc w:val="center"/>
        <w:rPr>
          <w:rStyle w:val="30"/>
          <w:rFonts w:ascii="Times New Roman" w:hAnsi="Times New Roman"/>
          <w:b w:val="0"/>
          <w:i w:val="0"/>
          <w:iCs w:val="0"/>
        </w:rPr>
      </w:pPr>
      <w:r w:rsidRPr="00C51998">
        <w:rPr>
          <w:rFonts w:cs="Arial"/>
          <w:bCs/>
          <w:noProof/>
          <w:sz w:val="28"/>
        </w:rPr>
        <w:lastRenderedPageBreak/>
        <w:drawing>
          <wp:inline distT="0" distB="0" distL="0" distR="0">
            <wp:extent cx="6358995" cy="9156929"/>
            <wp:effectExtent l="19050" t="0" r="3705" b="0"/>
            <wp:docPr id="10" name="Рисунок 9" descr="SCAN6238_0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6238_000.tif"/>
                    <pic:cNvPicPr/>
                  </pic:nvPicPr>
                  <pic:blipFill>
                    <a:blip r:embed="rId30" cstate="print"/>
                    <a:stretch>
                      <a:fillRect/>
                    </a:stretch>
                  </pic:blipFill>
                  <pic:spPr>
                    <a:xfrm>
                      <a:off x="0" y="0"/>
                      <a:ext cx="6362660" cy="9162207"/>
                    </a:xfrm>
                    <a:prstGeom prst="rect">
                      <a:avLst/>
                    </a:prstGeom>
                  </pic:spPr>
                </pic:pic>
              </a:graphicData>
            </a:graphic>
          </wp:inline>
        </w:drawing>
      </w:r>
    </w:p>
    <w:p w:rsidR="00EF7863" w:rsidRPr="00C51998" w:rsidRDefault="00EF7863" w:rsidP="00347FD6">
      <w:pPr>
        <w:rPr>
          <w:rStyle w:val="30"/>
          <w:rFonts w:ascii="Times New Roman" w:hAnsi="Times New Roman"/>
          <w:i w:val="0"/>
          <w:iCs w:val="0"/>
          <w:u w:val="single"/>
        </w:rPr>
      </w:pPr>
    </w:p>
    <w:p w:rsidR="003528F1" w:rsidRPr="00C51998" w:rsidRDefault="003528F1" w:rsidP="00347FD6">
      <w:pPr>
        <w:tabs>
          <w:tab w:val="left" w:pos="705"/>
          <w:tab w:val="left" w:pos="10206"/>
        </w:tabs>
        <w:ind w:left="300" w:right="225"/>
        <w:jc w:val="center"/>
        <w:rPr>
          <w:rStyle w:val="30"/>
          <w:rFonts w:ascii="Times New Roman" w:hAnsi="Times New Roman"/>
          <w:u w:val="single"/>
        </w:rPr>
      </w:pPr>
      <w:bookmarkStart w:id="62" w:name="_Toc7096973"/>
      <w:r w:rsidRPr="00C51998">
        <w:rPr>
          <w:rStyle w:val="30"/>
          <w:rFonts w:ascii="Times New Roman" w:hAnsi="Times New Roman"/>
          <w:i w:val="0"/>
          <w:u w:val="single"/>
        </w:rPr>
        <w:lastRenderedPageBreak/>
        <w:t>2.</w:t>
      </w:r>
      <w:r w:rsidR="00EF7863" w:rsidRPr="00C51998">
        <w:rPr>
          <w:rStyle w:val="30"/>
          <w:rFonts w:ascii="Times New Roman" w:hAnsi="Times New Roman"/>
          <w:i w:val="0"/>
          <w:u w:val="single"/>
        </w:rPr>
        <w:t>8</w:t>
      </w:r>
      <w:r w:rsidRPr="00C51998">
        <w:rPr>
          <w:rStyle w:val="30"/>
          <w:rFonts w:ascii="Times New Roman" w:hAnsi="Times New Roman"/>
          <w:i w:val="0"/>
          <w:u w:val="single"/>
        </w:rPr>
        <w:t xml:space="preserve">. </w:t>
      </w:r>
      <w:r w:rsidR="00C71781" w:rsidRPr="00C51998">
        <w:rPr>
          <w:rStyle w:val="30"/>
          <w:rFonts w:ascii="Times New Roman" w:hAnsi="Times New Roman"/>
          <w:i w:val="0"/>
          <w:u w:val="single"/>
        </w:rPr>
        <w:t xml:space="preserve">Свидетельство </w:t>
      </w:r>
      <w:r w:rsidR="000C7020" w:rsidRPr="00C51998">
        <w:rPr>
          <w:rStyle w:val="30"/>
          <w:rFonts w:ascii="Times New Roman" w:hAnsi="Times New Roman"/>
          <w:i w:val="0"/>
          <w:u w:val="single"/>
        </w:rPr>
        <w:t xml:space="preserve">о допуске к определенному виду или видам работ, которые оказывают влияние на безопасность объектов капитального строительства </w:t>
      </w:r>
      <w:r w:rsidR="00C71781" w:rsidRPr="00C51998">
        <w:rPr>
          <w:rStyle w:val="30"/>
          <w:rFonts w:ascii="Times New Roman" w:hAnsi="Times New Roman"/>
          <w:i w:val="0"/>
          <w:u w:val="single"/>
        </w:rPr>
        <w:t xml:space="preserve">№01-И-№1201-3 от 14 мая </w:t>
      </w:r>
      <w:smartTag w:uri="urn:schemas-microsoft-com:office:smarttags" w:element="metricconverter">
        <w:smartTagPr>
          <w:attr w:name="ProductID" w:val="2012 г"/>
        </w:smartTagPr>
        <w:r w:rsidR="00C71781" w:rsidRPr="00C51998">
          <w:rPr>
            <w:rStyle w:val="30"/>
            <w:rFonts w:ascii="Times New Roman" w:hAnsi="Times New Roman"/>
            <w:i w:val="0"/>
            <w:u w:val="single"/>
          </w:rPr>
          <w:t>2012 г</w:t>
        </w:r>
      </w:smartTag>
      <w:r w:rsidR="00C71781" w:rsidRPr="00C51998">
        <w:rPr>
          <w:rStyle w:val="30"/>
          <w:rFonts w:ascii="Times New Roman" w:hAnsi="Times New Roman"/>
          <w:i w:val="0"/>
          <w:u w:val="single"/>
        </w:rPr>
        <w:t>.</w:t>
      </w:r>
      <w:bookmarkEnd w:id="62"/>
    </w:p>
    <w:p w:rsidR="003528F1" w:rsidRPr="00C51998" w:rsidRDefault="006245E3" w:rsidP="00347FD6">
      <w:pPr>
        <w:jc w:val="center"/>
      </w:pPr>
      <w:r w:rsidRPr="00C51998">
        <w:rPr>
          <w:noProof/>
        </w:rPr>
        <w:drawing>
          <wp:inline distT="0" distB="0" distL="0" distR="0">
            <wp:extent cx="6391275" cy="8658225"/>
            <wp:effectExtent l="19050" t="0" r="9525" b="0"/>
            <wp:docPr id="18" name="Рисунок 18" descr="SCAN1043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AN1043_000"/>
                    <pic:cNvPicPr>
                      <a:picLocks noChangeAspect="1" noChangeArrowheads="1"/>
                    </pic:cNvPicPr>
                  </pic:nvPicPr>
                  <pic:blipFill>
                    <a:blip r:embed="rId31" cstate="print"/>
                    <a:srcRect/>
                    <a:stretch>
                      <a:fillRect/>
                    </a:stretch>
                  </pic:blipFill>
                  <pic:spPr bwMode="auto">
                    <a:xfrm>
                      <a:off x="0" y="0"/>
                      <a:ext cx="6391275" cy="8658225"/>
                    </a:xfrm>
                    <a:prstGeom prst="rect">
                      <a:avLst/>
                    </a:prstGeom>
                    <a:noFill/>
                    <a:ln w="9525">
                      <a:noFill/>
                      <a:miter lim="800000"/>
                      <a:headEnd/>
                      <a:tailEnd/>
                    </a:ln>
                  </pic:spPr>
                </pic:pic>
              </a:graphicData>
            </a:graphic>
          </wp:inline>
        </w:drawing>
      </w:r>
    </w:p>
    <w:p w:rsidR="003528F1" w:rsidRPr="00C51998" w:rsidRDefault="006245E3" w:rsidP="00347FD6">
      <w:pPr>
        <w:jc w:val="center"/>
      </w:pPr>
      <w:r w:rsidRPr="00C51998">
        <w:rPr>
          <w:noProof/>
        </w:rPr>
        <w:lastRenderedPageBreak/>
        <w:drawing>
          <wp:inline distT="0" distB="0" distL="0" distR="0">
            <wp:extent cx="6381750" cy="9191625"/>
            <wp:effectExtent l="19050" t="0" r="0" b="0"/>
            <wp:docPr id="19" name="Рисунок 19" descr="SCAN1045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1045_000"/>
                    <pic:cNvPicPr>
                      <a:picLocks noChangeAspect="1" noChangeArrowheads="1"/>
                    </pic:cNvPicPr>
                  </pic:nvPicPr>
                  <pic:blipFill>
                    <a:blip r:embed="rId32" cstate="print"/>
                    <a:srcRect/>
                    <a:stretch>
                      <a:fillRect/>
                    </a:stretch>
                  </pic:blipFill>
                  <pic:spPr bwMode="auto">
                    <a:xfrm>
                      <a:off x="0" y="0"/>
                      <a:ext cx="6381750" cy="9191625"/>
                    </a:xfrm>
                    <a:prstGeom prst="rect">
                      <a:avLst/>
                    </a:prstGeom>
                    <a:noFill/>
                    <a:ln w="9525">
                      <a:noFill/>
                      <a:miter lim="800000"/>
                      <a:headEnd/>
                      <a:tailEnd/>
                    </a:ln>
                  </pic:spPr>
                </pic:pic>
              </a:graphicData>
            </a:graphic>
          </wp:inline>
        </w:drawing>
      </w:r>
    </w:p>
    <w:p w:rsidR="003528F1" w:rsidRPr="00C51998" w:rsidRDefault="003528F1" w:rsidP="00347FD6">
      <w:pPr>
        <w:jc w:val="center"/>
      </w:pPr>
    </w:p>
    <w:p w:rsidR="005A037C" w:rsidRPr="00C51998" w:rsidRDefault="006245E3" w:rsidP="00347FD6">
      <w:pPr>
        <w:jc w:val="center"/>
      </w:pPr>
      <w:r w:rsidRPr="00C51998">
        <w:rPr>
          <w:noProof/>
        </w:rPr>
        <w:lastRenderedPageBreak/>
        <w:drawing>
          <wp:inline distT="0" distB="0" distL="0" distR="0">
            <wp:extent cx="6324600" cy="9105900"/>
            <wp:effectExtent l="19050" t="0" r="0" b="0"/>
            <wp:docPr id="20" name="Рисунок 20" descr="SCAN1046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1046_000"/>
                    <pic:cNvPicPr>
                      <a:picLocks noChangeAspect="1" noChangeArrowheads="1"/>
                    </pic:cNvPicPr>
                  </pic:nvPicPr>
                  <pic:blipFill>
                    <a:blip r:embed="rId33" cstate="print"/>
                    <a:srcRect/>
                    <a:stretch>
                      <a:fillRect/>
                    </a:stretch>
                  </pic:blipFill>
                  <pic:spPr bwMode="auto">
                    <a:xfrm>
                      <a:off x="0" y="0"/>
                      <a:ext cx="6324600" cy="9105900"/>
                    </a:xfrm>
                    <a:prstGeom prst="rect">
                      <a:avLst/>
                    </a:prstGeom>
                    <a:noFill/>
                    <a:ln w="9525">
                      <a:noFill/>
                      <a:miter lim="800000"/>
                      <a:headEnd/>
                      <a:tailEnd/>
                    </a:ln>
                  </pic:spPr>
                </pic:pic>
              </a:graphicData>
            </a:graphic>
          </wp:inline>
        </w:drawing>
      </w:r>
    </w:p>
    <w:p w:rsidR="00C26891" w:rsidRPr="00C51998" w:rsidRDefault="00C26891" w:rsidP="00347FD6">
      <w:pPr>
        <w:jc w:val="center"/>
      </w:pPr>
    </w:p>
    <w:p w:rsidR="00C26891" w:rsidRPr="00C51998" w:rsidRDefault="00C26891" w:rsidP="00347FD6">
      <w:pPr>
        <w:ind w:left="225"/>
        <w:jc w:val="center"/>
      </w:pPr>
      <w:bookmarkStart w:id="63" w:name="_Toc7096974"/>
      <w:r w:rsidRPr="00C51998">
        <w:rPr>
          <w:rStyle w:val="30"/>
          <w:rFonts w:ascii="Times New Roman" w:hAnsi="Times New Roman"/>
          <w:i w:val="0"/>
          <w:iCs w:val="0"/>
          <w:u w:val="single"/>
        </w:rPr>
        <w:lastRenderedPageBreak/>
        <w:t>2.</w:t>
      </w:r>
      <w:r w:rsidR="00EF7863" w:rsidRPr="00C51998">
        <w:rPr>
          <w:rStyle w:val="30"/>
          <w:rFonts w:ascii="Times New Roman" w:hAnsi="Times New Roman"/>
          <w:i w:val="0"/>
          <w:iCs w:val="0"/>
          <w:u w:val="single"/>
        </w:rPr>
        <w:t>9</w:t>
      </w:r>
      <w:r w:rsidRPr="00C51998">
        <w:rPr>
          <w:rStyle w:val="30"/>
          <w:rFonts w:ascii="Times New Roman" w:hAnsi="Times New Roman"/>
          <w:i w:val="0"/>
          <w:iCs w:val="0"/>
          <w:u w:val="single"/>
        </w:rPr>
        <w:t xml:space="preserve">. Свидетельство </w:t>
      </w:r>
      <w:r w:rsidR="000C7020" w:rsidRPr="00C51998">
        <w:rPr>
          <w:rStyle w:val="30"/>
          <w:rFonts w:ascii="Times New Roman" w:hAnsi="Times New Roman"/>
          <w:i w:val="0"/>
          <w:iCs w:val="0"/>
          <w:u w:val="single"/>
        </w:rPr>
        <w:t xml:space="preserve">о допуске к определенному виду или видам работ, которые оказывают влияние на безопасность объектов капитального строительства </w:t>
      </w:r>
      <w:r w:rsidRPr="00C51998">
        <w:rPr>
          <w:rStyle w:val="30"/>
          <w:rFonts w:ascii="Times New Roman" w:hAnsi="Times New Roman"/>
          <w:i w:val="0"/>
          <w:iCs w:val="0"/>
          <w:u w:val="single"/>
        </w:rPr>
        <w:t xml:space="preserve">№12590171-03 от 21 июня </w:t>
      </w:r>
      <w:smartTag w:uri="urn:schemas-microsoft-com:office:smarttags" w:element="metricconverter">
        <w:smartTagPr>
          <w:attr w:name="ProductID" w:val="2012 г"/>
        </w:smartTagPr>
        <w:r w:rsidRPr="00C51998">
          <w:rPr>
            <w:rStyle w:val="30"/>
            <w:rFonts w:ascii="Times New Roman" w:hAnsi="Times New Roman"/>
            <w:i w:val="0"/>
            <w:iCs w:val="0"/>
            <w:u w:val="single"/>
          </w:rPr>
          <w:t>2012 г</w:t>
        </w:r>
      </w:smartTag>
      <w:r w:rsidRPr="00C51998">
        <w:rPr>
          <w:rStyle w:val="30"/>
          <w:rFonts w:ascii="Times New Roman" w:hAnsi="Times New Roman"/>
          <w:i w:val="0"/>
          <w:iCs w:val="0"/>
          <w:u w:val="single"/>
        </w:rPr>
        <w:t>.</w:t>
      </w:r>
      <w:bookmarkEnd w:id="63"/>
    </w:p>
    <w:p w:rsidR="00C26891" w:rsidRPr="00C51998" w:rsidRDefault="006245E3" w:rsidP="00347FD6">
      <w:pPr>
        <w:jc w:val="center"/>
        <w:rPr>
          <w:rStyle w:val="30"/>
          <w:b w:val="0"/>
          <w:bCs w:val="0"/>
          <w:u w:val="single"/>
        </w:rPr>
      </w:pPr>
      <w:r w:rsidRPr="00C51998">
        <w:rPr>
          <w:noProof/>
        </w:rPr>
        <w:drawing>
          <wp:inline distT="0" distB="0" distL="0" distR="0">
            <wp:extent cx="6048375" cy="8724900"/>
            <wp:effectExtent l="19050" t="0" r="9525" b="0"/>
            <wp:docPr id="21" name="Рисунок 21" descr="SCAN1278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AN1278_000"/>
                    <pic:cNvPicPr>
                      <a:picLocks noChangeAspect="1" noChangeArrowheads="1"/>
                    </pic:cNvPicPr>
                  </pic:nvPicPr>
                  <pic:blipFill>
                    <a:blip r:embed="rId34" cstate="print"/>
                    <a:srcRect/>
                    <a:stretch>
                      <a:fillRect/>
                    </a:stretch>
                  </pic:blipFill>
                  <pic:spPr bwMode="auto">
                    <a:xfrm>
                      <a:off x="0" y="0"/>
                      <a:ext cx="6048375" cy="8724900"/>
                    </a:xfrm>
                    <a:prstGeom prst="rect">
                      <a:avLst/>
                    </a:prstGeom>
                    <a:noFill/>
                    <a:ln w="9525">
                      <a:noFill/>
                      <a:miter lim="800000"/>
                      <a:headEnd/>
                      <a:tailEnd/>
                    </a:ln>
                  </pic:spPr>
                </pic:pic>
              </a:graphicData>
            </a:graphic>
          </wp:inline>
        </w:drawing>
      </w:r>
    </w:p>
    <w:p w:rsidR="00C26891" w:rsidRPr="00C51998" w:rsidRDefault="006245E3" w:rsidP="00347FD6">
      <w:pPr>
        <w:jc w:val="center"/>
        <w:rPr>
          <w:rStyle w:val="30"/>
          <w:i w:val="0"/>
          <w:iCs w:val="0"/>
          <w:u w:val="single"/>
        </w:rPr>
      </w:pPr>
      <w:r w:rsidRPr="00C51998">
        <w:rPr>
          <w:noProof/>
        </w:rPr>
        <w:lastRenderedPageBreak/>
        <w:drawing>
          <wp:inline distT="0" distB="0" distL="0" distR="0">
            <wp:extent cx="6610350" cy="9334500"/>
            <wp:effectExtent l="19050" t="0" r="0" b="0"/>
            <wp:docPr id="22" name="Рисунок 22" descr="SCAN1279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AN1279_000"/>
                    <pic:cNvPicPr>
                      <a:picLocks noChangeAspect="1" noChangeArrowheads="1"/>
                    </pic:cNvPicPr>
                  </pic:nvPicPr>
                  <pic:blipFill>
                    <a:blip r:embed="rId35" cstate="print"/>
                    <a:srcRect/>
                    <a:stretch>
                      <a:fillRect/>
                    </a:stretch>
                  </pic:blipFill>
                  <pic:spPr bwMode="auto">
                    <a:xfrm>
                      <a:off x="0" y="0"/>
                      <a:ext cx="6610350" cy="9334500"/>
                    </a:xfrm>
                    <a:prstGeom prst="rect">
                      <a:avLst/>
                    </a:prstGeom>
                    <a:noFill/>
                    <a:ln w="9525">
                      <a:noFill/>
                      <a:miter lim="800000"/>
                      <a:headEnd/>
                      <a:tailEnd/>
                    </a:ln>
                  </pic:spPr>
                </pic:pic>
              </a:graphicData>
            </a:graphic>
          </wp:inline>
        </w:drawing>
      </w:r>
    </w:p>
    <w:p w:rsidR="00C26891" w:rsidRPr="00C51998" w:rsidRDefault="006245E3" w:rsidP="00347FD6">
      <w:pPr>
        <w:jc w:val="center"/>
        <w:rPr>
          <w:rStyle w:val="30"/>
          <w:i w:val="0"/>
          <w:iCs w:val="0"/>
          <w:u w:val="single"/>
        </w:rPr>
      </w:pPr>
      <w:r w:rsidRPr="00C51998">
        <w:rPr>
          <w:noProof/>
        </w:rPr>
        <w:lastRenderedPageBreak/>
        <w:drawing>
          <wp:inline distT="0" distB="0" distL="0" distR="0">
            <wp:extent cx="6515100" cy="9372600"/>
            <wp:effectExtent l="19050" t="0" r="0" b="0"/>
            <wp:docPr id="23" name="Рисунок 23" descr="SCAN1280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AN1280_000"/>
                    <pic:cNvPicPr>
                      <a:picLocks noChangeAspect="1" noChangeArrowheads="1"/>
                    </pic:cNvPicPr>
                  </pic:nvPicPr>
                  <pic:blipFill>
                    <a:blip r:embed="rId36" cstate="print"/>
                    <a:srcRect/>
                    <a:stretch>
                      <a:fillRect/>
                    </a:stretch>
                  </pic:blipFill>
                  <pic:spPr bwMode="auto">
                    <a:xfrm>
                      <a:off x="0" y="0"/>
                      <a:ext cx="6515100" cy="9372600"/>
                    </a:xfrm>
                    <a:prstGeom prst="rect">
                      <a:avLst/>
                    </a:prstGeom>
                    <a:noFill/>
                    <a:ln w="9525">
                      <a:noFill/>
                      <a:miter lim="800000"/>
                      <a:headEnd/>
                      <a:tailEnd/>
                    </a:ln>
                  </pic:spPr>
                </pic:pic>
              </a:graphicData>
            </a:graphic>
          </wp:inline>
        </w:drawing>
      </w:r>
    </w:p>
    <w:p w:rsidR="002B7172" w:rsidRPr="00C51998" w:rsidRDefault="006245E3" w:rsidP="00347FD6">
      <w:pPr>
        <w:tabs>
          <w:tab w:val="left" w:pos="705"/>
          <w:tab w:val="left" w:pos="10206"/>
        </w:tabs>
        <w:ind w:left="300" w:right="225"/>
        <w:jc w:val="center"/>
      </w:pPr>
      <w:r w:rsidRPr="00C51998">
        <w:rPr>
          <w:noProof/>
        </w:rPr>
        <w:lastRenderedPageBreak/>
        <w:drawing>
          <wp:inline distT="0" distB="0" distL="0" distR="0">
            <wp:extent cx="6334125" cy="9115425"/>
            <wp:effectExtent l="19050" t="0" r="9525" b="0"/>
            <wp:docPr id="24" name="Рисунок 24" descr="SCAN1281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AN1281_000"/>
                    <pic:cNvPicPr>
                      <a:picLocks noChangeAspect="1" noChangeArrowheads="1"/>
                    </pic:cNvPicPr>
                  </pic:nvPicPr>
                  <pic:blipFill>
                    <a:blip r:embed="rId37" cstate="print"/>
                    <a:srcRect/>
                    <a:stretch>
                      <a:fillRect/>
                    </a:stretch>
                  </pic:blipFill>
                  <pic:spPr bwMode="auto">
                    <a:xfrm>
                      <a:off x="0" y="0"/>
                      <a:ext cx="6334125" cy="9115425"/>
                    </a:xfrm>
                    <a:prstGeom prst="rect">
                      <a:avLst/>
                    </a:prstGeom>
                    <a:noFill/>
                    <a:ln w="9525">
                      <a:noFill/>
                      <a:miter lim="800000"/>
                      <a:headEnd/>
                      <a:tailEnd/>
                    </a:ln>
                  </pic:spPr>
                </pic:pic>
              </a:graphicData>
            </a:graphic>
          </wp:inline>
        </w:drawing>
      </w:r>
      <w:r w:rsidR="002B7172" w:rsidRPr="00C51998">
        <w:tab/>
      </w:r>
    </w:p>
    <w:p w:rsidR="00C26891" w:rsidRPr="00C51998" w:rsidRDefault="00C26891" w:rsidP="00347FD6">
      <w:pPr>
        <w:tabs>
          <w:tab w:val="left" w:pos="180"/>
          <w:tab w:val="center" w:pos="5208"/>
        </w:tabs>
        <w:rPr>
          <w:rStyle w:val="30"/>
          <w:b w:val="0"/>
          <w:bCs w:val="0"/>
          <w:u w:val="single"/>
        </w:rPr>
        <w:sectPr w:rsidR="00C26891" w:rsidRPr="00C51998" w:rsidSect="007102CF">
          <w:pgSz w:w="11907" w:h="16840" w:code="9"/>
          <w:pgMar w:top="397" w:right="357" w:bottom="284" w:left="1134" w:header="397" w:footer="397" w:gutter="0"/>
          <w:pgBorders>
            <w:top w:val="single" w:sz="4" w:space="0" w:color="auto"/>
            <w:left w:val="single" w:sz="4" w:space="0" w:color="auto"/>
            <w:bottom w:val="single" w:sz="4" w:space="0" w:color="auto"/>
            <w:right w:val="single" w:sz="4" w:space="0" w:color="auto"/>
          </w:pgBorders>
          <w:pgNumType w:start="26"/>
          <w:cols w:space="708" w:equalWidth="0">
            <w:col w:w="10416" w:space="708"/>
          </w:cols>
          <w:noEndnote/>
          <w:titlePg/>
          <w:docGrid w:linePitch="204"/>
        </w:sectPr>
      </w:pPr>
    </w:p>
    <w:p w:rsidR="009F00C2" w:rsidRPr="00C51998" w:rsidRDefault="009F00C2" w:rsidP="00347FD6">
      <w:pPr>
        <w:pStyle w:val="aff7"/>
        <w:ind w:left="0" w:right="164" w:firstLine="0"/>
        <w:jc w:val="left"/>
        <w:rPr>
          <w:sz w:val="28"/>
          <w:szCs w:val="28"/>
        </w:rPr>
      </w:pPr>
      <w:bookmarkStart w:id="64" w:name="_Toc289447049"/>
      <w:bookmarkEnd w:id="44"/>
      <w:bookmarkEnd w:id="45"/>
      <w:bookmarkEnd w:id="46"/>
    </w:p>
    <w:p w:rsidR="00AF3DB8" w:rsidRPr="00C51998" w:rsidRDefault="00AF3DB8" w:rsidP="00347FD6">
      <w:pPr>
        <w:pStyle w:val="aff7"/>
        <w:ind w:left="675" w:right="164" w:firstLine="0"/>
        <w:rPr>
          <w:sz w:val="28"/>
          <w:szCs w:val="28"/>
        </w:rPr>
      </w:pPr>
    </w:p>
    <w:p w:rsidR="00AF3DB8" w:rsidRPr="00C51998" w:rsidRDefault="00AF3DB8" w:rsidP="00347FD6">
      <w:pPr>
        <w:pStyle w:val="aff7"/>
        <w:ind w:left="675" w:right="164" w:firstLine="0"/>
        <w:rPr>
          <w:sz w:val="28"/>
          <w:szCs w:val="28"/>
        </w:rPr>
      </w:pPr>
    </w:p>
    <w:p w:rsidR="00AF3DB8" w:rsidRPr="00C51998" w:rsidRDefault="00AF3DB8" w:rsidP="00347FD6">
      <w:pPr>
        <w:pStyle w:val="aff7"/>
        <w:ind w:left="675" w:right="164" w:firstLine="0"/>
        <w:rPr>
          <w:sz w:val="28"/>
          <w:szCs w:val="28"/>
        </w:rPr>
      </w:pPr>
    </w:p>
    <w:p w:rsidR="00AF3DB8" w:rsidRPr="00C51998" w:rsidRDefault="00AF3DB8" w:rsidP="00347FD6">
      <w:pPr>
        <w:pStyle w:val="aff7"/>
        <w:ind w:left="675" w:right="164" w:firstLine="0"/>
        <w:rPr>
          <w:sz w:val="28"/>
          <w:szCs w:val="28"/>
        </w:rPr>
      </w:pPr>
    </w:p>
    <w:p w:rsidR="00AF3DB8" w:rsidRPr="00C51998" w:rsidRDefault="00AF3DB8" w:rsidP="00347FD6">
      <w:pPr>
        <w:pStyle w:val="aff7"/>
        <w:ind w:left="675" w:right="164" w:firstLine="0"/>
        <w:rPr>
          <w:sz w:val="28"/>
          <w:szCs w:val="28"/>
        </w:rPr>
      </w:pPr>
    </w:p>
    <w:p w:rsidR="00AF3DB8" w:rsidRPr="00C51998" w:rsidRDefault="00AF3DB8" w:rsidP="00347FD6">
      <w:pPr>
        <w:pStyle w:val="aff7"/>
        <w:ind w:left="675" w:right="164" w:firstLine="0"/>
        <w:rPr>
          <w:sz w:val="28"/>
          <w:szCs w:val="28"/>
        </w:rPr>
      </w:pPr>
    </w:p>
    <w:p w:rsidR="00AF3DB8" w:rsidRPr="00C51998" w:rsidRDefault="00AF3DB8" w:rsidP="00347FD6">
      <w:pPr>
        <w:pStyle w:val="aff7"/>
        <w:ind w:left="675" w:right="164" w:firstLine="0"/>
        <w:rPr>
          <w:sz w:val="28"/>
          <w:szCs w:val="28"/>
        </w:rPr>
      </w:pPr>
    </w:p>
    <w:p w:rsidR="00AF3DB8" w:rsidRPr="00C51998" w:rsidRDefault="00AF3DB8" w:rsidP="00347FD6">
      <w:pPr>
        <w:pStyle w:val="aff7"/>
        <w:ind w:left="675" w:right="164" w:firstLine="0"/>
        <w:rPr>
          <w:sz w:val="28"/>
          <w:szCs w:val="28"/>
        </w:rPr>
      </w:pPr>
    </w:p>
    <w:p w:rsidR="0040023B" w:rsidRPr="00C51998" w:rsidRDefault="00FC4F4A" w:rsidP="00347FD6">
      <w:pPr>
        <w:pStyle w:val="aff7"/>
        <w:ind w:left="675" w:right="164" w:firstLine="0"/>
        <w:rPr>
          <w:sz w:val="28"/>
          <w:szCs w:val="28"/>
        </w:rPr>
      </w:pPr>
      <w:bookmarkStart w:id="65" w:name="_Toc7096975"/>
      <w:r w:rsidRPr="00C51998">
        <w:rPr>
          <w:sz w:val="28"/>
          <w:szCs w:val="28"/>
        </w:rPr>
        <w:t>3</w:t>
      </w:r>
      <w:r w:rsidR="00C23AF2" w:rsidRPr="00C51998">
        <w:rPr>
          <w:sz w:val="28"/>
          <w:szCs w:val="28"/>
        </w:rPr>
        <w:t xml:space="preserve">. </w:t>
      </w:r>
      <w:r w:rsidR="008C3B50" w:rsidRPr="00C51998">
        <w:rPr>
          <w:sz w:val="28"/>
          <w:szCs w:val="28"/>
        </w:rPr>
        <w:t>ГРАФИЧЕСК</w:t>
      </w:r>
      <w:bookmarkEnd w:id="64"/>
      <w:r w:rsidR="00100226" w:rsidRPr="00C51998">
        <w:rPr>
          <w:sz w:val="28"/>
          <w:szCs w:val="28"/>
        </w:rPr>
        <w:t>ИЕ ПРИЛОЖЕНИЯ</w:t>
      </w:r>
      <w:bookmarkEnd w:id="65"/>
    </w:p>
    <w:p w:rsidR="0040023B" w:rsidRPr="00C51998" w:rsidRDefault="0040023B" w:rsidP="00347FD6"/>
    <w:p w:rsidR="00B31CCF" w:rsidRPr="00C51998" w:rsidRDefault="00B31CCF" w:rsidP="00347FD6"/>
    <w:p w:rsidR="00B31CCF" w:rsidRPr="00C51998" w:rsidRDefault="00B31CCF" w:rsidP="00347FD6"/>
    <w:p w:rsidR="00B31CCF" w:rsidRPr="00C51998" w:rsidRDefault="00B31CCF" w:rsidP="00347FD6">
      <w:r w:rsidRPr="00C51998">
        <w:br w:type="page"/>
      </w:r>
    </w:p>
    <w:p w:rsidR="00965B63" w:rsidRPr="00C51998" w:rsidRDefault="00B34334" w:rsidP="00347FD6">
      <w:pPr>
        <w:jc w:val="center"/>
      </w:pPr>
      <w:bookmarkStart w:id="66" w:name="_Toc7096976"/>
      <w:r w:rsidRPr="00C51998">
        <w:rPr>
          <w:rStyle w:val="30"/>
          <w:rFonts w:ascii="Times New Roman" w:hAnsi="Times New Roman"/>
          <w:i w:val="0"/>
          <w:u w:val="single"/>
        </w:rPr>
        <w:lastRenderedPageBreak/>
        <w:t xml:space="preserve">3.1 </w:t>
      </w:r>
      <w:r w:rsidR="007C262A" w:rsidRPr="00C51998">
        <w:rPr>
          <w:rStyle w:val="30"/>
          <w:rFonts w:ascii="Times New Roman" w:hAnsi="Times New Roman"/>
          <w:i w:val="0"/>
          <w:u w:val="single"/>
        </w:rPr>
        <w:t>Карт</w:t>
      </w:r>
      <w:proofErr w:type="gramStart"/>
      <w:r w:rsidR="007C262A" w:rsidRPr="00C51998">
        <w:rPr>
          <w:rStyle w:val="30"/>
          <w:rFonts w:ascii="Times New Roman" w:hAnsi="Times New Roman"/>
          <w:i w:val="0"/>
          <w:u w:val="single"/>
        </w:rPr>
        <w:t>а(</w:t>
      </w:r>
      <w:proofErr w:type="gramEnd"/>
      <w:r w:rsidR="007C262A" w:rsidRPr="00C51998">
        <w:rPr>
          <w:rStyle w:val="30"/>
          <w:rFonts w:ascii="Times New Roman" w:hAnsi="Times New Roman"/>
          <w:i w:val="0"/>
          <w:u w:val="single"/>
        </w:rPr>
        <w:t xml:space="preserve">фрагмент карты) планировочной структуры территорий </w:t>
      </w:r>
      <w:r w:rsidR="007128D8" w:rsidRPr="00C51998">
        <w:rPr>
          <w:rStyle w:val="30"/>
          <w:rFonts w:ascii="Times New Roman" w:hAnsi="Times New Roman"/>
          <w:i w:val="0"/>
          <w:u w:val="single"/>
        </w:rPr>
        <w:t>поселения</w:t>
      </w:r>
      <w:bookmarkEnd w:id="66"/>
    </w:p>
    <w:p w:rsidR="007C262A" w:rsidRPr="00C51998" w:rsidRDefault="008D2072" w:rsidP="008D2072">
      <w:pPr>
        <w:tabs>
          <w:tab w:val="left" w:pos="705"/>
        </w:tabs>
        <w:ind w:left="142" w:right="225"/>
        <w:jc w:val="center"/>
        <w:rPr>
          <w:rStyle w:val="30"/>
          <w:rFonts w:ascii="Times New Roman" w:hAnsi="Times New Roman"/>
          <w:i w:val="0"/>
          <w:u w:val="single"/>
        </w:rPr>
      </w:pPr>
      <w:r w:rsidRPr="008D2072">
        <w:rPr>
          <w:rFonts w:cs="Arial"/>
          <w:bCs/>
          <w:iCs/>
          <w:noProof/>
          <w:sz w:val="28"/>
        </w:rPr>
        <w:drawing>
          <wp:inline distT="0" distB="0" distL="0" distR="0">
            <wp:extent cx="6410325" cy="9187781"/>
            <wp:effectExtent l="19050" t="0" r="9525" b="0"/>
            <wp:docPr id="13" name="Рисунок 12" descr="2_3.1_Схема расположения элементов планировочной струк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1_Схема расположения элементов планировочной структуры.jpg"/>
                    <pic:cNvPicPr/>
                  </pic:nvPicPr>
                  <pic:blipFill>
                    <a:blip r:embed="rId38"/>
                    <a:stretch>
                      <a:fillRect/>
                    </a:stretch>
                  </pic:blipFill>
                  <pic:spPr>
                    <a:xfrm>
                      <a:off x="0" y="0"/>
                      <a:ext cx="6412357" cy="9190694"/>
                    </a:xfrm>
                    <a:prstGeom prst="rect">
                      <a:avLst/>
                    </a:prstGeom>
                  </pic:spPr>
                </pic:pic>
              </a:graphicData>
            </a:graphic>
          </wp:inline>
        </w:drawing>
      </w:r>
      <w:r w:rsidR="00B34334" w:rsidRPr="00C51998">
        <w:rPr>
          <w:rStyle w:val="30"/>
          <w:rFonts w:ascii="Times New Roman" w:hAnsi="Times New Roman"/>
          <w:i w:val="0"/>
          <w:u w:val="single"/>
        </w:rPr>
        <w:br w:type="page"/>
      </w:r>
      <w:bookmarkStart w:id="67" w:name="_Toc7096977"/>
      <w:r w:rsidR="00385FEB" w:rsidRPr="00C51998">
        <w:rPr>
          <w:rStyle w:val="30"/>
          <w:rFonts w:ascii="Times New Roman" w:hAnsi="Times New Roman"/>
          <w:i w:val="0"/>
          <w:u w:val="single"/>
        </w:rPr>
        <w:lastRenderedPageBreak/>
        <w:t>3.</w:t>
      </w:r>
      <w:r w:rsidR="00EF7863" w:rsidRPr="00C51998">
        <w:rPr>
          <w:rStyle w:val="30"/>
          <w:rFonts w:ascii="Times New Roman" w:hAnsi="Times New Roman"/>
          <w:i w:val="0"/>
          <w:u w:val="single"/>
        </w:rPr>
        <w:t>2</w:t>
      </w:r>
      <w:r w:rsidR="00385FEB" w:rsidRPr="00C51998">
        <w:rPr>
          <w:rStyle w:val="30"/>
          <w:rFonts w:ascii="Times New Roman" w:hAnsi="Times New Roman"/>
          <w:i w:val="0"/>
          <w:u w:val="single"/>
        </w:rPr>
        <w:t xml:space="preserve"> </w:t>
      </w:r>
      <w:r w:rsidR="007C262A" w:rsidRPr="00C51998">
        <w:rPr>
          <w:rStyle w:val="30"/>
          <w:rFonts w:ascii="Times New Roman" w:hAnsi="Times New Roman"/>
          <w:i w:val="0"/>
          <w:u w:val="single"/>
        </w:rPr>
        <w:t>Схема границ территорий объектов культурного наследия. Схема границ зон с особыми условиями использования территории. Схема, отображающая местоположение существующих объектов капитального строительства</w:t>
      </w:r>
      <w:r w:rsidR="009B55FA">
        <w:rPr>
          <w:rStyle w:val="30"/>
          <w:rFonts w:ascii="Times New Roman" w:hAnsi="Times New Roman"/>
          <w:i w:val="0"/>
          <w:u w:val="single"/>
        </w:rPr>
        <w:t>.</w:t>
      </w:r>
      <w:bookmarkEnd w:id="67"/>
    </w:p>
    <w:p w:rsidR="00E72C24" w:rsidRPr="00C51998" w:rsidRDefault="008D2072" w:rsidP="008D2072">
      <w:pPr>
        <w:tabs>
          <w:tab w:val="left" w:pos="705"/>
        </w:tabs>
        <w:ind w:left="142" w:right="225"/>
        <w:jc w:val="center"/>
        <w:rPr>
          <w:rStyle w:val="30"/>
          <w:rFonts w:ascii="Times New Roman" w:hAnsi="Times New Roman"/>
          <w:i w:val="0"/>
          <w:u w:val="single"/>
        </w:rPr>
      </w:pPr>
      <w:r w:rsidRPr="008D2072">
        <w:rPr>
          <w:rFonts w:cs="Arial"/>
          <w:bCs/>
          <w:iCs/>
          <w:noProof/>
          <w:sz w:val="28"/>
        </w:rPr>
        <w:drawing>
          <wp:inline distT="0" distB="0" distL="0" distR="0">
            <wp:extent cx="6238875" cy="8833613"/>
            <wp:effectExtent l="19050" t="0" r="9525" b="0"/>
            <wp:docPr id="14" name="Рисунок 13" descr="2_3.2_Схема границ зон с особыми услови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2_Схема границ зон с особыми условиями.jpg"/>
                    <pic:cNvPicPr/>
                  </pic:nvPicPr>
                  <pic:blipFill>
                    <a:blip r:embed="rId39" cstate="print"/>
                    <a:stretch>
                      <a:fillRect/>
                    </a:stretch>
                  </pic:blipFill>
                  <pic:spPr>
                    <a:xfrm>
                      <a:off x="0" y="0"/>
                      <a:ext cx="6244140" cy="8841068"/>
                    </a:xfrm>
                    <a:prstGeom prst="rect">
                      <a:avLst/>
                    </a:prstGeom>
                  </pic:spPr>
                </pic:pic>
              </a:graphicData>
            </a:graphic>
          </wp:inline>
        </w:drawing>
      </w:r>
      <w:r w:rsidR="00347F34" w:rsidRPr="00C51998">
        <w:rPr>
          <w:rStyle w:val="30"/>
          <w:rFonts w:ascii="Times New Roman" w:hAnsi="Times New Roman"/>
          <w:i w:val="0"/>
          <w:u w:val="single"/>
        </w:rPr>
        <w:br w:type="page"/>
      </w:r>
      <w:bookmarkStart w:id="68" w:name="_Toc7096978"/>
      <w:r w:rsidR="007C262A" w:rsidRPr="00C51998">
        <w:rPr>
          <w:rStyle w:val="30"/>
          <w:rFonts w:ascii="Times New Roman" w:hAnsi="Times New Roman"/>
          <w:i w:val="0"/>
          <w:u w:val="single"/>
        </w:rPr>
        <w:lastRenderedPageBreak/>
        <w:t>3.</w:t>
      </w:r>
      <w:r w:rsidR="00EF7863" w:rsidRPr="00C51998">
        <w:rPr>
          <w:rStyle w:val="30"/>
          <w:rFonts w:ascii="Times New Roman" w:hAnsi="Times New Roman"/>
          <w:i w:val="0"/>
          <w:u w:val="single"/>
        </w:rPr>
        <w:t>3</w:t>
      </w:r>
      <w:r w:rsidR="007C262A" w:rsidRPr="00C51998">
        <w:rPr>
          <w:rStyle w:val="30"/>
          <w:rFonts w:ascii="Times New Roman" w:hAnsi="Times New Roman"/>
          <w:i w:val="0"/>
          <w:u w:val="single"/>
        </w:rPr>
        <w:t xml:space="preserve"> Схема организации движения транспорта (включая транспорт общего пользования) и пешеходов. Схема организации улично-дорожной сети. Схема вертикальной планировки территории, инженерной подготовки и инженерной защиты территории. Схема инженерной защиты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bookmarkEnd w:id="68"/>
    </w:p>
    <w:p w:rsidR="00347F34" w:rsidRPr="008D2072" w:rsidRDefault="008D2072" w:rsidP="008D2072">
      <w:pPr>
        <w:tabs>
          <w:tab w:val="left" w:pos="705"/>
        </w:tabs>
        <w:ind w:right="225"/>
        <w:jc w:val="center"/>
        <w:rPr>
          <w:rStyle w:val="30"/>
          <w:rFonts w:ascii="Times New Roman" w:hAnsi="Times New Roman"/>
          <w:b w:val="0"/>
          <w:i w:val="0"/>
        </w:rPr>
      </w:pPr>
      <w:r w:rsidRPr="008D2072">
        <w:rPr>
          <w:rFonts w:cs="Arial"/>
          <w:bCs/>
          <w:iCs/>
          <w:noProof/>
          <w:sz w:val="28"/>
        </w:rPr>
        <w:drawing>
          <wp:inline distT="0" distB="0" distL="0" distR="0">
            <wp:extent cx="5838825" cy="8267181"/>
            <wp:effectExtent l="19050" t="0" r="9525" b="0"/>
            <wp:docPr id="15" name="Рисунок 14" descr="2_3.3_Схема вертпланир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3_Схема вертпланировки.jpg"/>
                    <pic:cNvPicPr/>
                  </pic:nvPicPr>
                  <pic:blipFill>
                    <a:blip r:embed="rId40" cstate="print"/>
                    <a:stretch>
                      <a:fillRect/>
                    </a:stretch>
                  </pic:blipFill>
                  <pic:spPr>
                    <a:xfrm>
                      <a:off x="0" y="0"/>
                      <a:ext cx="5854736" cy="8289709"/>
                    </a:xfrm>
                    <a:prstGeom prst="rect">
                      <a:avLst/>
                    </a:prstGeom>
                  </pic:spPr>
                </pic:pic>
              </a:graphicData>
            </a:graphic>
          </wp:inline>
        </w:drawing>
      </w:r>
    </w:p>
    <w:sectPr w:rsidR="00347F34" w:rsidRPr="008D2072" w:rsidSect="007102CF">
      <w:type w:val="continuous"/>
      <w:pgSz w:w="11907" w:h="16840" w:code="9"/>
      <w:pgMar w:top="397" w:right="357" w:bottom="284" w:left="1134" w:header="397" w:footer="397" w:gutter="0"/>
      <w:pgBorders>
        <w:top w:val="single" w:sz="4" w:space="0" w:color="auto"/>
        <w:left w:val="single" w:sz="4" w:space="0" w:color="auto"/>
        <w:bottom w:val="single" w:sz="4" w:space="0" w:color="auto"/>
        <w:right w:val="single" w:sz="4" w:space="0" w:color="auto"/>
      </w:pgBorders>
      <w:pgNumType w:start="49"/>
      <w:cols w:space="708" w:equalWidth="0">
        <w:col w:w="10416" w:space="708"/>
      </w:cols>
      <w:noEndnote/>
      <w:titlePg/>
      <w:docGrid w:linePitch="20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D2072" w:rsidRDefault="008D2072">
      <w:r>
        <w:separator/>
      </w:r>
    </w:p>
  </w:endnote>
  <w:endnote w:type="continuationSeparator" w:id="1">
    <w:p w:rsidR="008D2072" w:rsidRDefault="008D207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StarSymbol">
    <w:altName w:val="MS Mincho"/>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20000287" w:usb1="00000000" w:usb2="00000000" w:usb3="00000000" w:csb0="0000019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2072" w:rsidRDefault="008D2072" w:rsidP="00D91889">
    <w:pPr>
      <w:pStyle w:val="a6"/>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rsidR="008D2072" w:rsidRDefault="008D2072" w:rsidP="00BA043F">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530"/>
      <w:gridCol w:w="607"/>
      <w:gridCol w:w="607"/>
      <w:gridCol w:w="530"/>
      <w:gridCol w:w="833"/>
      <w:gridCol w:w="607"/>
      <w:gridCol w:w="5961"/>
      <w:gridCol w:w="695"/>
    </w:tblGrid>
    <w:tr w:rsidR="008D2072">
      <w:trPr>
        <w:cantSplit/>
        <w:trHeight w:val="316"/>
      </w:trPr>
      <w:tc>
        <w:tcPr>
          <w:tcW w:w="530" w:type="dxa"/>
        </w:tcPr>
        <w:p w:rsidR="008D2072" w:rsidRPr="005929EF" w:rsidRDefault="008D2072" w:rsidP="008F40C6">
          <w:pPr>
            <w:jc w:val="center"/>
            <w:rPr>
              <w:sz w:val="18"/>
              <w:szCs w:val="18"/>
            </w:rPr>
          </w:pPr>
          <w:proofErr w:type="spellStart"/>
          <w:r w:rsidRPr="005929EF">
            <w:rPr>
              <w:sz w:val="18"/>
              <w:szCs w:val="18"/>
            </w:rPr>
            <w:t>Изм</w:t>
          </w:r>
          <w:proofErr w:type="spellEnd"/>
        </w:p>
      </w:tc>
      <w:tc>
        <w:tcPr>
          <w:tcW w:w="607" w:type="dxa"/>
        </w:tcPr>
        <w:p w:rsidR="008D2072" w:rsidRPr="005929EF" w:rsidRDefault="008D2072" w:rsidP="008F40C6">
          <w:pPr>
            <w:jc w:val="center"/>
            <w:rPr>
              <w:sz w:val="18"/>
              <w:szCs w:val="18"/>
            </w:rPr>
          </w:pPr>
          <w:r w:rsidRPr="005929EF">
            <w:rPr>
              <w:sz w:val="18"/>
              <w:szCs w:val="18"/>
            </w:rPr>
            <w:t xml:space="preserve">Кол </w:t>
          </w:r>
          <w:proofErr w:type="spellStart"/>
          <w:r w:rsidRPr="005929EF">
            <w:rPr>
              <w:sz w:val="18"/>
              <w:szCs w:val="18"/>
            </w:rPr>
            <w:t>уч</w:t>
          </w:r>
          <w:proofErr w:type="spellEnd"/>
          <w:r w:rsidRPr="005929EF">
            <w:rPr>
              <w:sz w:val="18"/>
              <w:szCs w:val="18"/>
            </w:rPr>
            <w:t>.</w:t>
          </w:r>
        </w:p>
      </w:tc>
      <w:tc>
        <w:tcPr>
          <w:tcW w:w="607" w:type="dxa"/>
        </w:tcPr>
        <w:p w:rsidR="008D2072" w:rsidRPr="005929EF" w:rsidRDefault="008D2072" w:rsidP="008F40C6">
          <w:pPr>
            <w:jc w:val="center"/>
            <w:rPr>
              <w:sz w:val="18"/>
              <w:szCs w:val="18"/>
            </w:rPr>
          </w:pPr>
          <w:r w:rsidRPr="005929EF">
            <w:rPr>
              <w:sz w:val="18"/>
              <w:szCs w:val="18"/>
            </w:rPr>
            <w:t>Лист</w:t>
          </w:r>
        </w:p>
      </w:tc>
      <w:tc>
        <w:tcPr>
          <w:tcW w:w="530" w:type="dxa"/>
        </w:tcPr>
        <w:p w:rsidR="008D2072" w:rsidRPr="005929EF" w:rsidRDefault="008D2072" w:rsidP="008F40C6">
          <w:pPr>
            <w:jc w:val="center"/>
            <w:rPr>
              <w:sz w:val="18"/>
              <w:szCs w:val="18"/>
            </w:rPr>
          </w:pPr>
          <w:r w:rsidRPr="005929EF">
            <w:rPr>
              <w:sz w:val="18"/>
              <w:szCs w:val="18"/>
            </w:rPr>
            <w:t>№ док</w:t>
          </w:r>
        </w:p>
      </w:tc>
      <w:tc>
        <w:tcPr>
          <w:tcW w:w="833" w:type="dxa"/>
        </w:tcPr>
        <w:p w:rsidR="008D2072" w:rsidRPr="005929EF" w:rsidRDefault="008D2072" w:rsidP="008F40C6">
          <w:pPr>
            <w:jc w:val="center"/>
            <w:rPr>
              <w:sz w:val="18"/>
              <w:szCs w:val="18"/>
            </w:rPr>
          </w:pPr>
          <w:r w:rsidRPr="005929EF">
            <w:rPr>
              <w:sz w:val="18"/>
              <w:szCs w:val="18"/>
            </w:rPr>
            <w:t>Подпись</w:t>
          </w:r>
        </w:p>
      </w:tc>
      <w:tc>
        <w:tcPr>
          <w:tcW w:w="607" w:type="dxa"/>
        </w:tcPr>
        <w:p w:rsidR="008D2072" w:rsidRPr="005929EF" w:rsidRDefault="008D2072" w:rsidP="008F40C6">
          <w:pPr>
            <w:jc w:val="center"/>
            <w:rPr>
              <w:sz w:val="18"/>
              <w:szCs w:val="18"/>
            </w:rPr>
          </w:pPr>
          <w:r w:rsidRPr="005929EF">
            <w:rPr>
              <w:sz w:val="18"/>
              <w:szCs w:val="18"/>
            </w:rPr>
            <w:t>Дата</w:t>
          </w:r>
        </w:p>
      </w:tc>
      <w:tc>
        <w:tcPr>
          <w:tcW w:w="5961" w:type="dxa"/>
          <w:vMerge w:val="restart"/>
          <w:tcBorders>
            <w:bottom w:val="nil"/>
          </w:tcBorders>
          <w:vAlign w:val="center"/>
        </w:tcPr>
        <w:p w:rsidR="008D2072" w:rsidRPr="003B76AE" w:rsidRDefault="008D2072" w:rsidP="0077494D">
          <w:pPr>
            <w:jc w:val="center"/>
            <w:rPr>
              <w:rFonts w:cs="Arial"/>
              <w:sz w:val="32"/>
            </w:rPr>
          </w:pPr>
          <w:hyperlink r:id="rId1" w:tgtFrame="_blank" w:history="1">
            <w:r>
              <w:rPr>
                <w:sz w:val="28"/>
                <w:szCs w:val="28"/>
              </w:rPr>
              <w:t>39/19</w:t>
            </w:r>
          </w:hyperlink>
        </w:p>
      </w:tc>
      <w:tc>
        <w:tcPr>
          <w:tcW w:w="695" w:type="dxa"/>
          <w:vAlign w:val="center"/>
        </w:tcPr>
        <w:p w:rsidR="008D2072" w:rsidRPr="00EA67E0" w:rsidRDefault="008D2072" w:rsidP="008F40C6">
          <w:pPr>
            <w:jc w:val="center"/>
            <w:rPr>
              <w:sz w:val="18"/>
            </w:rPr>
          </w:pPr>
          <w:r>
            <w:rPr>
              <w:sz w:val="18"/>
            </w:rPr>
            <w:t>Лист</w:t>
          </w:r>
        </w:p>
      </w:tc>
    </w:tr>
    <w:tr w:rsidR="008D2072">
      <w:trPr>
        <w:cantSplit/>
        <w:trHeight w:val="342"/>
      </w:trPr>
      <w:tc>
        <w:tcPr>
          <w:tcW w:w="530" w:type="dxa"/>
        </w:tcPr>
        <w:p w:rsidR="008D2072" w:rsidRDefault="008D2072" w:rsidP="008F40C6"/>
      </w:tc>
      <w:tc>
        <w:tcPr>
          <w:tcW w:w="607" w:type="dxa"/>
        </w:tcPr>
        <w:p w:rsidR="008D2072" w:rsidRDefault="008D2072" w:rsidP="008F40C6"/>
      </w:tc>
      <w:tc>
        <w:tcPr>
          <w:tcW w:w="607" w:type="dxa"/>
        </w:tcPr>
        <w:p w:rsidR="008D2072" w:rsidRDefault="008D2072" w:rsidP="008F40C6"/>
      </w:tc>
      <w:tc>
        <w:tcPr>
          <w:tcW w:w="530" w:type="dxa"/>
        </w:tcPr>
        <w:p w:rsidR="008D2072" w:rsidRDefault="008D2072" w:rsidP="008F40C6"/>
      </w:tc>
      <w:tc>
        <w:tcPr>
          <w:tcW w:w="833" w:type="dxa"/>
        </w:tcPr>
        <w:p w:rsidR="008D2072" w:rsidRDefault="008D2072" w:rsidP="008F40C6"/>
      </w:tc>
      <w:tc>
        <w:tcPr>
          <w:tcW w:w="607" w:type="dxa"/>
        </w:tcPr>
        <w:p w:rsidR="008D2072" w:rsidRDefault="008D2072" w:rsidP="008F40C6"/>
      </w:tc>
      <w:tc>
        <w:tcPr>
          <w:tcW w:w="5961" w:type="dxa"/>
          <w:vMerge/>
          <w:tcBorders>
            <w:bottom w:val="nil"/>
          </w:tcBorders>
          <w:vAlign w:val="center"/>
        </w:tcPr>
        <w:p w:rsidR="008D2072" w:rsidRDefault="008D2072" w:rsidP="008F40C6"/>
      </w:tc>
      <w:tc>
        <w:tcPr>
          <w:tcW w:w="695" w:type="dxa"/>
          <w:vMerge w:val="restart"/>
          <w:vAlign w:val="center"/>
        </w:tcPr>
        <w:p w:rsidR="008D2072" w:rsidRDefault="008D2072" w:rsidP="008F40C6">
          <w:pPr>
            <w:jc w:val="center"/>
          </w:pPr>
          <w:r>
            <w:rPr>
              <w:rStyle w:val="af0"/>
            </w:rPr>
            <w:fldChar w:fldCharType="begin"/>
          </w:r>
          <w:r>
            <w:rPr>
              <w:rStyle w:val="af0"/>
            </w:rPr>
            <w:instrText xml:space="preserve"> PAGE </w:instrText>
          </w:r>
          <w:r>
            <w:rPr>
              <w:rStyle w:val="af0"/>
            </w:rPr>
            <w:fldChar w:fldCharType="separate"/>
          </w:r>
          <w:r>
            <w:rPr>
              <w:rStyle w:val="af0"/>
              <w:noProof/>
            </w:rPr>
            <w:t>4</w:t>
          </w:r>
          <w:r>
            <w:rPr>
              <w:rStyle w:val="af0"/>
            </w:rPr>
            <w:fldChar w:fldCharType="end"/>
          </w:r>
        </w:p>
      </w:tc>
    </w:tr>
    <w:tr w:rsidR="008D2072">
      <w:trPr>
        <w:cantSplit/>
        <w:trHeight w:val="331"/>
      </w:trPr>
      <w:tc>
        <w:tcPr>
          <w:tcW w:w="530" w:type="dxa"/>
          <w:tcBorders>
            <w:bottom w:val="nil"/>
          </w:tcBorders>
        </w:tcPr>
        <w:p w:rsidR="008D2072" w:rsidRPr="005929EF" w:rsidRDefault="008D2072" w:rsidP="008F40C6">
          <w:pPr>
            <w:jc w:val="center"/>
            <w:rPr>
              <w:sz w:val="18"/>
              <w:szCs w:val="18"/>
            </w:rPr>
          </w:pPr>
        </w:p>
      </w:tc>
      <w:tc>
        <w:tcPr>
          <w:tcW w:w="607" w:type="dxa"/>
          <w:tcBorders>
            <w:bottom w:val="nil"/>
          </w:tcBorders>
        </w:tcPr>
        <w:p w:rsidR="008D2072" w:rsidRPr="005929EF" w:rsidRDefault="008D2072" w:rsidP="008F40C6">
          <w:pPr>
            <w:jc w:val="center"/>
            <w:rPr>
              <w:sz w:val="18"/>
              <w:szCs w:val="18"/>
            </w:rPr>
          </w:pPr>
        </w:p>
      </w:tc>
      <w:tc>
        <w:tcPr>
          <w:tcW w:w="607" w:type="dxa"/>
          <w:tcBorders>
            <w:bottom w:val="nil"/>
          </w:tcBorders>
        </w:tcPr>
        <w:p w:rsidR="008D2072" w:rsidRPr="005929EF" w:rsidRDefault="008D2072" w:rsidP="008F40C6">
          <w:pPr>
            <w:jc w:val="center"/>
            <w:rPr>
              <w:sz w:val="18"/>
              <w:szCs w:val="18"/>
            </w:rPr>
          </w:pPr>
        </w:p>
      </w:tc>
      <w:tc>
        <w:tcPr>
          <w:tcW w:w="530" w:type="dxa"/>
          <w:tcBorders>
            <w:bottom w:val="nil"/>
          </w:tcBorders>
        </w:tcPr>
        <w:p w:rsidR="008D2072" w:rsidRPr="005929EF" w:rsidRDefault="008D2072" w:rsidP="008F40C6">
          <w:pPr>
            <w:jc w:val="center"/>
            <w:rPr>
              <w:sz w:val="18"/>
              <w:szCs w:val="18"/>
            </w:rPr>
          </w:pPr>
        </w:p>
      </w:tc>
      <w:tc>
        <w:tcPr>
          <w:tcW w:w="833" w:type="dxa"/>
          <w:tcBorders>
            <w:bottom w:val="nil"/>
          </w:tcBorders>
        </w:tcPr>
        <w:p w:rsidR="008D2072" w:rsidRPr="005929EF" w:rsidRDefault="008D2072" w:rsidP="008F40C6">
          <w:pPr>
            <w:jc w:val="center"/>
            <w:rPr>
              <w:sz w:val="18"/>
              <w:szCs w:val="18"/>
            </w:rPr>
          </w:pPr>
        </w:p>
      </w:tc>
      <w:tc>
        <w:tcPr>
          <w:tcW w:w="607" w:type="dxa"/>
          <w:tcBorders>
            <w:bottom w:val="nil"/>
          </w:tcBorders>
        </w:tcPr>
        <w:p w:rsidR="008D2072" w:rsidRPr="005929EF" w:rsidRDefault="008D2072" w:rsidP="008F40C6">
          <w:pPr>
            <w:jc w:val="center"/>
            <w:rPr>
              <w:sz w:val="18"/>
              <w:szCs w:val="18"/>
            </w:rPr>
          </w:pPr>
        </w:p>
      </w:tc>
      <w:tc>
        <w:tcPr>
          <w:tcW w:w="5961" w:type="dxa"/>
          <w:vMerge/>
          <w:tcBorders>
            <w:bottom w:val="nil"/>
          </w:tcBorders>
          <w:vAlign w:val="center"/>
        </w:tcPr>
        <w:p w:rsidR="008D2072" w:rsidRDefault="008D2072" w:rsidP="008F40C6"/>
      </w:tc>
      <w:tc>
        <w:tcPr>
          <w:tcW w:w="695" w:type="dxa"/>
          <w:vMerge/>
          <w:tcBorders>
            <w:bottom w:val="nil"/>
          </w:tcBorders>
          <w:vAlign w:val="center"/>
        </w:tcPr>
        <w:p w:rsidR="008D2072" w:rsidRDefault="008D2072" w:rsidP="008F40C6"/>
      </w:tc>
    </w:tr>
  </w:tbl>
  <w:p w:rsidR="008D2072" w:rsidRPr="006D14D9" w:rsidRDefault="008D2072">
    <w:pPr>
      <w:pStyle w:val="a6"/>
      <w:rPr>
        <w:sz w:val="2"/>
        <w:szCs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2072" w:rsidRPr="00994FBB" w:rsidRDefault="008D2072" w:rsidP="00566521">
    <w:pPr>
      <w:pStyle w:val="a6"/>
      <w:jc w:val="both"/>
      <w:rPr>
        <w:sz w:val="2"/>
        <w:szCs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420" w:type="dxa"/>
      <w:tblLayout w:type="fixed"/>
      <w:tblCellMar>
        <w:left w:w="70" w:type="dxa"/>
        <w:right w:w="70" w:type="dxa"/>
      </w:tblCellMar>
      <w:tblLook w:val="0000"/>
    </w:tblPr>
    <w:tblGrid>
      <w:gridCol w:w="755"/>
      <w:gridCol w:w="806"/>
      <w:gridCol w:w="641"/>
      <w:gridCol w:w="609"/>
      <w:gridCol w:w="956"/>
      <w:gridCol w:w="606"/>
      <w:gridCol w:w="3572"/>
      <w:gridCol w:w="863"/>
      <w:gridCol w:w="787"/>
      <w:gridCol w:w="825"/>
    </w:tblGrid>
    <w:tr w:rsidR="008D2072">
      <w:trPr>
        <w:cantSplit/>
        <w:trHeight w:val="75"/>
      </w:trPr>
      <w:tc>
        <w:tcPr>
          <w:tcW w:w="755" w:type="dxa"/>
          <w:tcBorders>
            <w:top w:val="single" w:sz="12" w:space="0" w:color="auto"/>
            <w:left w:val="single" w:sz="12" w:space="0" w:color="auto"/>
            <w:bottom w:val="single" w:sz="4" w:space="0" w:color="auto"/>
            <w:right w:val="single" w:sz="12" w:space="0" w:color="auto"/>
          </w:tcBorders>
          <w:vAlign w:val="bottom"/>
        </w:tcPr>
        <w:p w:rsidR="008D2072" w:rsidRPr="00E652B5" w:rsidRDefault="008D2072" w:rsidP="00175367">
          <w:pPr>
            <w:ind w:firstLine="284"/>
          </w:pPr>
        </w:p>
      </w:tc>
      <w:tc>
        <w:tcPr>
          <w:tcW w:w="806" w:type="dxa"/>
          <w:tcBorders>
            <w:top w:val="single" w:sz="12" w:space="0" w:color="auto"/>
            <w:left w:val="single" w:sz="12" w:space="0" w:color="auto"/>
            <w:bottom w:val="single" w:sz="4" w:space="0" w:color="auto"/>
            <w:right w:val="single" w:sz="12" w:space="0" w:color="auto"/>
          </w:tcBorders>
          <w:vAlign w:val="bottom"/>
        </w:tcPr>
        <w:p w:rsidR="008D2072" w:rsidRDefault="008D2072" w:rsidP="00175367">
          <w:pPr>
            <w:ind w:left="1134"/>
            <w:rPr>
              <w:sz w:val="16"/>
            </w:rPr>
          </w:pPr>
        </w:p>
      </w:tc>
      <w:tc>
        <w:tcPr>
          <w:tcW w:w="641" w:type="dxa"/>
          <w:tcBorders>
            <w:top w:val="single" w:sz="12" w:space="0" w:color="auto"/>
            <w:bottom w:val="single" w:sz="4" w:space="0" w:color="auto"/>
            <w:right w:val="single" w:sz="12" w:space="0" w:color="auto"/>
          </w:tcBorders>
          <w:vAlign w:val="bottom"/>
        </w:tcPr>
        <w:p w:rsidR="008D2072" w:rsidRDefault="008D2072" w:rsidP="00175367">
          <w:pPr>
            <w:ind w:left="1134"/>
          </w:pPr>
        </w:p>
      </w:tc>
      <w:tc>
        <w:tcPr>
          <w:tcW w:w="609" w:type="dxa"/>
          <w:tcBorders>
            <w:top w:val="single" w:sz="12" w:space="0" w:color="auto"/>
            <w:bottom w:val="single" w:sz="4" w:space="0" w:color="auto"/>
            <w:right w:val="single" w:sz="12" w:space="0" w:color="auto"/>
          </w:tcBorders>
          <w:vAlign w:val="bottom"/>
        </w:tcPr>
        <w:p w:rsidR="008D2072" w:rsidRDefault="008D2072" w:rsidP="00175367">
          <w:pPr>
            <w:ind w:left="1134"/>
          </w:pPr>
        </w:p>
      </w:tc>
      <w:tc>
        <w:tcPr>
          <w:tcW w:w="956" w:type="dxa"/>
          <w:tcBorders>
            <w:top w:val="single" w:sz="12" w:space="0" w:color="auto"/>
            <w:bottom w:val="single" w:sz="4" w:space="0" w:color="auto"/>
            <w:right w:val="single" w:sz="12" w:space="0" w:color="auto"/>
          </w:tcBorders>
          <w:vAlign w:val="bottom"/>
        </w:tcPr>
        <w:p w:rsidR="008D2072" w:rsidRDefault="008D2072" w:rsidP="00175367">
          <w:pPr>
            <w:ind w:left="1134"/>
          </w:pPr>
        </w:p>
      </w:tc>
      <w:tc>
        <w:tcPr>
          <w:tcW w:w="606" w:type="dxa"/>
          <w:tcBorders>
            <w:top w:val="single" w:sz="12" w:space="0" w:color="auto"/>
            <w:bottom w:val="single" w:sz="4" w:space="0" w:color="auto"/>
            <w:right w:val="single" w:sz="12" w:space="0" w:color="auto"/>
          </w:tcBorders>
          <w:vAlign w:val="bottom"/>
        </w:tcPr>
        <w:p w:rsidR="008D2072" w:rsidRDefault="008D2072" w:rsidP="00175367"/>
      </w:tc>
      <w:tc>
        <w:tcPr>
          <w:tcW w:w="6047" w:type="dxa"/>
          <w:gridSpan w:val="4"/>
          <w:vMerge w:val="restart"/>
          <w:tcBorders>
            <w:top w:val="single" w:sz="4" w:space="0" w:color="auto"/>
            <w:right w:val="single" w:sz="12" w:space="0" w:color="auto"/>
          </w:tcBorders>
          <w:vAlign w:val="center"/>
        </w:tcPr>
        <w:p w:rsidR="008D2072" w:rsidRPr="00EE7230" w:rsidRDefault="008D2072" w:rsidP="0077494D">
          <w:pPr>
            <w:pStyle w:val="1"/>
            <w:rPr>
              <w:sz w:val="32"/>
              <w:szCs w:val="32"/>
            </w:rPr>
          </w:pPr>
          <w:hyperlink r:id="rId1" w:tgtFrame="_blank" w:history="1">
            <w:r>
              <w:rPr>
                <w:sz w:val="28"/>
                <w:szCs w:val="28"/>
              </w:rPr>
              <w:t>39/19</w:t>
            </w:r>
          </w:hyperlink>
        </w:p>
      </w:tc>
    </w:tr>
    <w:tr w:rsidR="008D2072">
      <w:trPr>
        <w:cantSplit/>
        <w:trHeight w:val="180"/>
      </w:trPr>
      <w:tc>
        <w:tcPr>
          <w:tcW w:w="755" w:type="dxa"/>
          <w:tcBorders>
            <w:top w:val="single" w:sz="4" w:space="0" w:color="auto"/>
            <w:left w:val="single" w:sz="12" w:space="0" w:color="auto"/>
            <w:bottom w:val="single" w:sz="4" w:space="0" w:color="auto"/>
            <w:right w:val="single" w:sz="12" w:space="0" w:color="auto"/>
          </w:tcBorders>
          <w:vAlign w:val="bottom"/>
        </w:tcPr>
        <w:p w:rsidR="008D2072" w:rsidRPr="00E652B5" w:rsidRDefault="008D2072" w:rsidP="00175367">
          <w:pPr>
            <w:ind w:firstLine="284"/>
          </w:pPr>
        </w:p>
      </w:tc>
      <w:tc>
        <w:tcPr>
          <w:tcW w:w="806" w:type="dxa"/>
          <w:tcBorders>
            <w:top w:val="single" w:sz="4" w:space="0" w:color="auto"/>
            <w:left w:val="single" w:sz="12" w:space="0" w:color="auto"/>
            <w:bottom w:val="single" w:sz="4" w:space="0" w:color="auto"/>
            <w:right w:val="single" w:sz="12" w:space="0" w:color="auto"/>
          </w:tcBorders>
          <w:vAlign w:val="bottom"/>
        </w:tcPr>
        <w:p w:rsidR="008D2072" w:rsidRDefault="008D2072" w:rsidP="00175367">
          <w:pPr>
            <w:ind w:left="1134"/>
            <w:rPr>
              <w:sz w:val="16"/>
            </w:rPr>
          </w:pPr>
        </w:p>
      </w:tc>
      <w:tc>
        <w:tcPr>
          <w:tcW w:w="641" w:type="dxa"/>
          <w:tcBorders>
            <w:top w:val="single" w:sz="4" w:space="0" w:color="auto"/>
            <w:bottom w:val="single" w:sz="4" w:space="0" w:color="auto"/>
            <w:right w:val="single" w:sz="12" w:space="0" w:color="auto"/>
          </w:tcBorders>
          <w:vAlign w:val="bottom"/>
        </w:tcPr>
        <w:p w:rsidR="008D2072" w:rsidRDefault="008D2072" w:rsidP="00175367">
          <w:pPr>
            <w:ind w:left="1134"/>
          </w:pPr>
        </w:p>
      </w:tc>
      <w:tc>
        <w:tcPr>
          <w:tcW w:w="609" w:type="dxa"/>
          <w:tcBorders>
            <w:top w:val="single" w:sz="4" w:space="0" w:color="auto"/>
            <w:bottom w:val="single" w:sz="4" w:space="0" w:color="auto"/>
            <w:right w:val="single" w:sz="12" w:space="0" w:color="auto"/>
          </w:tcBorders>
          <w:vAlign w:val="bottom"/>
        </w:tcPr>
        <w:p w:rsidR="008D2072" w:rsidRDefault="008D2072" w:rsidP="00175367">
          <w:pPr>
            <w:ind w:left="1134"/>
          </w:pPr>
        </w:p>
      </w:tc>
      <w:tc>
        <w:tcPr>
          <w:tcW w:w="956" w:type="dxa"/>
          <w:tcBorders>
            <w:top w:val="single" w:sz="4" w:space="0" w:color="auto"/>
            <w:bottom w:val="single" w:sz="4" w:space="0" w:color="auto"/>
            <w:right w:val="single" w:sz="12" w:space="0" w:color="auto"/>
          </w:tcBorders>
          <w:vAlign w:val="bottom"/>
        </w:tcPr>
        <w:p w:rsidR="008D2072" w:rsidRDefault="008D2072" w:rsidP="00175367">
          <w:pPr>
            <w:ind w:left="1134"/>
          </w:pPr>
        </w:p>
      </w:tc>
      <w:tc>
        <w:tcPr>
          <w:tcW w:w="606" w:type="dxa"/>
          <w:tcBorders>
            <w:top w:val="single" w:sz="4" w:space="0" w:color="auto"/>
            <w:bottom w:val="single" w:sz="4" w:space="0" w:color="auto"/>
            <w:right w:val="single" w:sz="12" w:space="0" w:color="auto"/>
          </w:tcBorders>
          <w:vAlign w:val="bottom"/>
        </w:tcPr>
        <w:p w:rsidR="008D2072" w:rsidRDefault="008D2072" w:rsidP="00175367"/>
      </w:tc>
      <w:tc>
        <w:tcPr>
          <w:tcW w:w="6047" w:type="dxa"/>
          <w:gridSpan w:val="4"/>
          <w:vMerge/>
          <w:tcBorders>
            <w:top w:val="single" w:sz="12" w:space="0" w:color="auto"/>
            <w:bottom w:val="single" w:sz="12" w:space="0" w:color="auto"/>
            <w:right w:val="single" w:sz="12" w:space="0" w:color="auto"/>
          </w:tcBorders>
          <w:vAlign w:val="center"/>
        </w:tcPr>
        <w:p w:rsidR="008D2072" w:rsidRPr="00440C01" w:rsidRDefault="008D2072" w:rsidP="00175367">
          <w:pPr>
            <w:pStyle w:val="1"/>
            <w:rPr>
              <w:sz w:val="32"/>
              <w:szCs w:val="32"/>
            </w:rPr>
          </w:pPr>
        </w:p>
      </w:tc>
    </w:tr>
    <w:tr w:rsidR="008D2072">
      <w:trPr>
        <w:cantSplit/>
        <w:trHeight w:val="90"/>
      </w:trPr>
      <w:tc>
        <w:tcPr>
          <w:tcW w:w="755" w:type="dxa"/>
          <w:tcBorders>
            <w:top w:val="single" w:sz="4" w:space="0" w:color="auto"/>
            <w:left w:val="single" w:sz="12" w:space="0" w:color="auto"/>
            <w:bottom w:val="single" w:sz="4" w:space="0" w:color="auto"/>
            <w:right w:val="single" w:sz="12" w:space="0" w:color="auto"/>
          </w:tcBorders>
          <w:vAlign w:val="bottom"/>
        </w:tcPr>
        <w:p w:rsidR="008D2072" w:rsidRPr="00E652B5" w:rsidRDefault="008D2072" w:rsidP="00175367">
          <w:pPr>
            <w:ind w:firstLine="284"/>
          </w:pPr>
        </w:p>
      </w:tc>
      <w:tc>
        <w:tcPr>
          <w:tcW w:w="806" w:type="dxa"/>
          <w:tcBorders>
            <w:top w:val="single" w:sz="4" w:space="0" w:color="auto"/>
            <w:left w:val="single" w:sz="12" w:space="0" w:color="auto"/>
            <w:bottom w:val="single" w:sz="4" w:space="0" w:color="auto"/>
            <w:right w:val="single" w:sz="12" w:space="0" w:color="auto"/>
          </w:tcBorders>
          <w:vAlign w:val="bottom"/>
        </w:tcPr>
        <w:p w:rsidR="008D2072" w:rsidRDefault="008D2072" w:rsidP="00175367">
          <w:pPr>
            <w:ind w:left="1134"/>
            <w:rPr>
              <w:sz w:val="16"/>
            </w:rPr>
          </w:pPr>
        </w:p>
      </w:tc>
      <w:tc>
        <w:tcPr>
          <w:tcW w:w="641" w:type="dxa"/>
          <w:tcBorders>
            <w:top w:val="single" w:sz="4" w:space="0" w:color="auto"/>
            <w:bottom w:val="single" w:sz="4" w:space="0" w:color="auto"/>
            <w:right w:val="single" w:sz="12" w:space="0" w:color="auto"/>
          </w:tcBorders>
          <w:vAlign w:val="bottom"/>
        </w:tcPr>
        <w:p w:rsidR="008D2072" w:rsidRDefault="008D2072" w:rsidP="00175367">
          <w:pPr>
            <w:ind w:left="1134"/>
          </w:pPr>
        </w:p>
      </w:tc>
      <w:tc>
        <w:tcPr>
          <w:tcW w:w="609" w:type="dxa"/>
          <w:tcBorders>
            <w:top w:val="single" w:sz="4" w:space="0" w:color="auto"/>
            <w:bottom w:val="single" w:sz="4" w:space="0" w:color="auto"/>
            <w:right w:val="single" w:sz="12" w:space="0" w:color="auto"/>
          </w:tcBorders>
          <w:vAlign w:val="bottom"/>
        </w:tcPr>
        <w:p w:rsidR="008D2072" w:rsidRDefault="008D2072" w:rsidP="00175367">
          <w:pPr>
            <w:ind w:left="1134"/>
          </w:pPr>
        </w:p>
      </w:tc>
      <w:tc>
        <w:tcPr>
          <w:tcW w:w="956" w:type="dxa"/>
          <w:tcBorders>
            <w:top w:val="single" w:sz="4" w:space="0" w:color="auto"/>
            <w:bottom w:val="single" w:sz="4" w:space="0" w:color="auto"/>
            <w:right w:val="single" w:sz="12" w:space="0" w:color="auto"/>
          </w:tcBorders>
          <w:vAlign w:val="bottom"/>
        </w:tcPr>
        <w:p w:rsidR="008D2072" w:rsidRDefault="008D2072" w:rsidP="00175367">
          <w:pPr>
            <w:ind w:left="1134"/>
          </w:pPr>
        </w:p>
      </w:tc>
      <w:tc>
        <w:tcPr>
          <w:tcW w:w="606" w:type="dxa"/>
          <w:tcBorders>
            <w:top w:val="single" w:sz="4" w:space="0" w:color="auto"/>
            <w:bottom w:val="single" w:sz="4" w:space="0" w:color="auto"/>
            <w:right w:val="single" w:sz="12" w:space="0" w:color="auto"/>
          </w:tcBorders>
          <w:vAlign w:val="bottom"/>
        </w:tcPr>
        <w:p w:rsidR="008D2072" w:rsidRPr="003100C1" w:rsidRDefault="008D2072" w:rsidP="00175367">
          <w:pPr>
            <w:rPr>
              <w:sz w:val="20"/>
              <w:szCs w:val="20"/>
            </w:rPr>
          </w:pPr>
        </w:p>
      </w:tc>
      <w:tc>
        <w:tcPr>
          <w:tcW w:w="6047" w:type="dxa"/>
          <w:gridSpan w:val="4"/>
          <w:vMerge w:val="restart"/>
          <w:tcBorders>
            <w:top w:val="single" w:sz="12" w:space="0" w:color="auto"/>
            <w:right w:val="single" w:sz="12" w:space="0" w:color="auto"/>
          </w:tcBorders>
          <w:vAlign w:val="center"/>
        </w:tcPr>
        <w:p w:rsidR="008D2072" w:rsidRPr="003100C1" w:rsidRDefault="008D2072" w:rsidP="003100C1">
          <w:pPr>
            <w:widowControl w:val="0"/>
            <w:autoSpaceDE w:val="0"/>
            <w:ind w:left="-120" w:right="-68"/>
            <w:jc w:val="center"/>
            <w:rPr>
              <w:sz w:val="20"/>
              <w:szCs w:val="20"/>
            </w:rPr>
          </w:pPr>
          <w:r w:rsidRPr="003100C1">
            <w:rPr>
              <w:sz w:val="20"/>
              <w:szCs w:val="20"/>
            </w:rPr>
            <w:t xml:space="preserve">«Проект планировки и проект межевания территории квартала индивидуальной жилой застройки населенного пункта деревня </w:t>
          </w:r>
          <w:proofErr w:type="spellStart"/>
          <w:r w:rsidRPr="003100C1">
            <w:rPr>
              <w:sz w:val="20"/>
              <w:szCs w:val="20"/>
            </w:rPr>
            <w:t>Кулигино</w:t>
          </w:r>
          <w:proofErr w:type="spellEnd"/>
          <w:r w:rsidRPr="003100C1">
            <w:rPr>
              <w:sz w:val="20"/>
              <w:szCs w:val="20"/>
            </w:rPr>
            <w:t xml:space="preserve"> </w:t>
          </w:r>
          <w:proofErr w:type="spellStart"/>
          <w:r w:rsidRPr="003100C1">
            <w:rPr>
              <w:sz w:val="20"/>
              <w:szCs w:val="20"/>
            </w:rPr>
            <w:t>Краснослудского</w:t>
          </w:r>
          <w:proofErr w:type="spellEnd"/>
          <w:r w:rsidRPr="003100C1">
            <w:rPr>
              <w:sz w:val="20"/>
              <w:szCs w:val="20"/>
            </w:rPr>
            <w:t xml:space="preserve"> сельского поселения </w:t>
          </w:r>
          <w:proofErr w:type="spellStart"/>
          <w:r w:rsidRPr="003100C1">
            <w:rPr>
              <w:sz w:val="20"/>
              <w:szCs w:val="20"/>
            </w:rPr>
            <w:t>Добрянского</w:t>
          </w:r>
          <w:proofErr w:type="spellEnd"/>
          <w:r w:rsidRPr="003100C1">
            <w:rPr>
              <w:sz w:val="20"/>
              <w:szCs w:val="20"/>
            </w:rPr>
            <w:t xml:space="preserve"> муниципального района Пермского края»</w:t>
          </w:r>
        </w:p>
      </w:tc>
    </w:tr>
    <w:tr w:rsidR="008D2072">
      <w:trPr>
        <w:cantSplit/>
        <w:trHeight w:val="395"/>
      </w:trPr>
      <w:tc>
        <w:tcPr>
          <w:tcW w:w="755" w:type="dxa"/>
          <w:tcBorders>
            <w:top w:val="single" w:sz="4" w:space="0" w:color="auto"/>
            <w:left w:val="single" w:sz="12" w:space="0" w:color="auto"/>
            <w:bottom w:val="single" w:sz="12" w:space="0" w:color="auto"/>
            <w:right w:val="single" w:sz="12" w:space="0" w:color="auto"/>
          </w:tcBorders>
          <w:vAlign w:val="bottom"/>
        </w:tcPr>
        <w:p w:rsidR="008D2072" w:rsidRDefault="008D2072" w:rsidP="00175367">
          <w:pPr>
            <w:ind w:firstLine="284"/>
          </w:pPr>
        </w:p>
      </w:tc>
      <w:tc>
        <w:tcPr>
          <w:tcW w:w="806" w:type="dxa"/>
          <w:tcBorders>
            <w:top w:val="single" w:sz="4" w:space="0" w:color="auto"/>
            <w:left w:val="single" w:sz="12" w:space="0" w:color="auto"/>
            <w:bottom w:val="single" w:sz="12" w:space="0" w:color="auto"/>
            <w:right w:val="single" w:sz="12" w:space="0" w:color="auto"/>
          </w:tcBorders>
          <w:vAlign w:val="bottom"/>
        </w:tcPr>
        <w:p w:rsidR="008D2072" w:rsidRDefault="008D2072" w:rsidP="00175367">
          <w:pPr>
            <w:ind w:firstLine="284"/>
          </w:pPr>
        </w:p>
      </w:tc>
      <w:tc>
        <w:tcPr>
          <w:tcW w:w="641" w:type="dxa"/>
          <w:tcBorders>
            <w:top w:val="single" w:sz="4" w:space="0" w:color="auto"/>
            <w:bottom w:val="single" w:sz="12" w:space="0" w:color="auto"/>
            <w:right w:val="single" w:sz="12" w:space="0" w:color="auto"/>
          </w:tcBorders>
          <w:vAlign w:val="bottom"/>
        </w:tcPr>
        <w:p w:rsidR="008D2072" w:rsidRDefault="008D2072" w:rsidP="00175367">
          <w:pPr>
            <w:ind w:firstLine="284"/>
          </w:pPr>
        </w:p>
      </w:tc>
      <w:tc>
        <w:tcPr>
          <w:tcW w:w="609" w:type="dxa"/>
          <w:tcBorders>
            <w:top w:val="single" w:sz="4" w:space="0" w:color="auto"/>
            <w:bottom w:val="single" w:sz="12" w:space="0" w:color="auto"/>
            <w:right w:val="single" w:sz="12" w:space="0" w:color="auto"/>
          </w:tcBorders>
          <w:vAlign w:val="bottom"/>
        </w:tcPr>
        <w:p w:rsidR="008D2072" w:rsidRDefault="008D2072" w:rsidP="00175367">
          <w:pPr>
            <w:ind w:firstLine="284"/>
          </w:pPr>
        </w:p>
      </w:tc>
      <w:tc>
        <w:tcPr>
          <w:tcW w:w="956" w:type="dxa"/>
          <w:tcBorders>
            <w:top w:val="single" w:sz="4" w:space="0" w:color="auto"/>
            <w:bottom w:val="single" w:sz="12" w:space="0" w:color="auto"/>
            <w:right w:val="single" w:sz="12" w:space="0" w:color="auto"/>
          </w:tcBorders>
          <w:vAlign w:val="bottom"/>
        </w:tcPr>
        <w:p w:rsidR="008D2072" w:rsidRDefault="008D2072" w:rsidP="00175367">
          <w:pPr>
            <w:ind w:firstLine="284"/>
          </w:pPr>
        </w:p>
      </w:tc>
      <w:tc>
        <w:tcPr>
          <w:tcW w:w="606" w:type="dxa"/>
          <w:tcBorders>
            <w:top w:val="single" w:sz="4" w:space="0" w:color="auto"/>
            <w:bottom w:val="single" w:sz="12" w:space="0" w:color="auto"/>
            <w:right w:val="single" w:sz="12" w:space="0" w:color="auto"/>
          </w:tcBorders>
          <w:vAlign w:val="bottom"/>
        </w:tcPr>
        <w:p w:rsidR="008D2072" w:rsidRDefault="008D2072" w:rsidP="00175367"/>
      </w:tc>
      <w:tc>
        <w:tcPr>
          <w:tcW w:w="6047" w:type="dxa"/>
          <w:gridSpan w:val="4"/>
          <w:vMerge/>
          <w:tcBorders>
            <w:right w:val="single" w:sz="12" w:space="0" w:color="auto"/>
          </w:tcBorders>
          <w:vAlign w:val="bottom"/>
        </w:tcPr>
        <w:p w:rsidR="008D2072" w:rsidRDefault="008D2072" w:rsidP="00175367"/>
      </w:tc>
    </w:tr>
    <w:tr w:rsidR="008D2072">
      <w:trPr>
        <w:cantSplit/>
        <w:trHeight w:val="284"/>
      </w:trPr>
      <w:tc>
        <w:tcPr>
          <w:tcW w:w="755" w:type="dxa"/>
          <w:tcBorders>
            <w:top w:val="single" w:sz="12" w:space="0" w:color="auto"/>
            <w:left w:val="single" w:sz="12" w:space="0" w:color="auto"/>
            <w:bottom w:val="single" w:sz="12" w:space="0" w:color="auto"/>
            <w:right w:val="single" w:sz="12" w:space="0" w:color="auto"/>
          </w:tcBorders>
          <w:vAlign w:val="center"/>
        </w:tcPr>
        <w:p w:rsidR="008D2072" w:rsidRPr="005929EF" w:rsidRDefault="008D2072" w:rsidP="00175367">
          <w:pPr>
            <w:jc w:val="center"/>
            <w:rPr>
              <w:sz w:val="18"/>
              <w:szCs w:val="18"/>
            </w:rPr>
          </w:pPr>
          <w:proofErr w:type="spellStart"/>
          <w:r w:rsidRPr="005929EF">
            <w:rPr>
              <w:sz w:val="18"/>
              <w:szCs w:val="18"/>
            </w:rPr>
            <w:t>Изм</w:t>
          </w:r>
          <w:proofErr w:type="spellEnd"/>
        </w:p>
      </w:tc>
      <w:tc>
        <w:tcPr>
          <w:tcW w:w="806" w:type="dxa"/>
          <w:tcBorders>
            <w:top w:val="single" w:sz="12" w:space="0" w:color="auto"/>
            <w:left w:val="single" w:sz="12" w:space="0" w:color="auto"/>
            <w:bottom w:val="single" w:sz="12" w:space="0" w:color="auto"/>
            <w:right w:val="single" w:sz="12" w:space="0" w:color="auto"/>
          </w:tcBorders>
          <w:vAlign w:val="center"/>
        </w:tcPr>
        <w:p w:rsidR="008D2072" w:rsidRPr="005929EF" w:rsidRDefault="008D2072" w:rsidP="00175367">
          <w:pPr>
            <w:jc w:val="center"/>
            <w:rPr>
              <w:sz w:val="18"/>
              <w:szCs w:val="18"/>
            </w:rPr>
          </w:pPr>
          <w:proofErr w:type="spellStart"/>
          <w:r w:rsidRPr="005929EF">
            <w:rPr>
              <w:sz w:val="18"/>
              <w:szCs w:val="18"/>
            </w:rPr>
            <w:t>Кол</w:t>
          </w:r>
          <w:proofErr w:type="gramStart"/>
          <w:r w:rsidRPr="005929EF">
            <w:rPr>
              <w:sz w:val="18"/>
              <w:szCs w:val="18"/>
            </w:rPr>
            <w:t>.у</w:t>
          </w:r>
          <w:proofErr w:type="gramEnd"/>
          <w:r w:rsidRPr="005929EF">
            <w:rPr>
              <w:sz w:val="18"/>
              <w:szCs w:val="18"/>
            </w:rPr>
            <w:t>ч</w:t>
          </w:r>
          <w:proofErr w:type="spellEnd"/>
          <w:r w:rsidRPr="005929EF">
            <w:rPr>
              <w:sz w:val="18"/>
              <w:szCs w:val="18"/>
            </w:rPr>
            <w:t>.</w:t>
          </w:r>
        </w:p>
      </w:tc>
      <w:tc>
        <w:tcPr>
          <w:tcW w:w="641" w:type="dxa"/>
          <w:tcBorders>
            <w:top w:val="single" w:sz="12" w:space="0" w:color="auto"/>
            <w:bottom w:val="single" w:sz="12" w:space="0" w:color="auto"/>
            <w:right w:val="single" w:sz="12" w:space="0" w:color="auto"/>
          </w:tcBorders>
          <w:vAlign w:val="center"/>
        </w:tcPr>
        <w:p w:rsidR="008D2072" w:rsidRPr="005929EF" w:rsidRDefault="008D2072" w:rsidP="00175367">
          <w:pPr>
            <w:jc w:val="center"/>
            <w:rPr>
              <w:sz w:val="18"/>
              <w:szCs w:val="18"/>
            </w:rPr>
          </w:pPr>
          <w:r w:rsidRPr="005929EF">
            <w:rPr>
              <w:sz w:val="18"/>
              <w:szCs w:val="18"/>
            </w:rPr>
            <w:t>Лист</w:t>
          </w:r>
        </w:p>
      </w:tc>
      <w:tc>
        <w:tcPr>
          <w:tcW w:w="609" w:type="dxa"/>
          <w:tcBorders>
            <w:top w:val="single" w:sz="12" w:space="0" w:color="auto"/>
            <w:bottom w:val="single" w:sz="12" w:space="0" w:color="auto"/>
            <w:right w:val="single" w:sz="12" w:space="0" w:color="auto"/>
          </w:tcBorders>
          <w:vAlign w:val="center"/>
        </w:tcPr>
        <w:p w:rsidR="008D2072" w:rsidRPr="005929EF" w:rsidRDefault="008D2072" w:rsidP="00175367">
          <w:pPr>
            <w:jc w:val="center"/>
            <w:rPr>
              <w:sz w:val="18"/>
              <w:szCs w:val="18"/>
            </w:rPr>
          </w:pPr>
          <w:r w:rsidRPr="005929EF">
            <w:rPr>
              <w:sz w:val="18"/>
              <w:szCs w:val="18"/>
            </w:rPr>
            <w:t>№док</w:t>
          </w:r>
        </w:p>
      </w:tc>
      <w:tc>
        <w:tcPr>
          <w:tcW w:w="956" w:type="dxa"/>
          <w:tcBorders>
            <w:top w:val="single" w:sz="12" w:space="0" w:color="auto"/>
            <w:bottom w:val="single" w:sz="12" w:space="0" w:color="auto"/>
            <w:right w:val="single" w:sz="12" w:space="0" w:color="auto"/>
          </w:tcBorders>
          <w:vAlign w:val="center"/>
        </w:tcPr>
        <w:p w:rsidR="008D2072" w:rsidRPr="005929EF" w:rsidRDefault="008D2072" w:rsidP="00175367">
          <w:pPr>
            <w:jc w:val="center"/>
            <w:rPr>
              <w:sz w:val="18"/>
              <w:szCs w:val="18"/>
            </w:rPr>
          </w:pPr>
          <w:r w:rsidRPr="005929EF">
            <w:rPr>
              <w:sz w:val="18"/>
              <w:szCs w:val="18"/>
            </w:rPr>
            <w:t>Подпись</w:t>
          </w:r>
        </w:p>
      </w:tc>
      <w:tc>
        <w:tcPr>
          <w:tcW w:w="606" w:type="dxa"/>
          <w:tcBorders>
            <w:top w:val="single" w:sz="12" w:space="0" w:color="auto"/>
            <w:bottom w:val="single" w:sz="12" w:space="0" w:color="auto"/>
            <w:right w:val="single" w:sz="12" w:space="0" w:color="auto"/>
          </w:tcBorders>
          <w:vAlign w:val="center"/>
        </w:tcPr>
        <w:p w:rsidR="008D2072" w:rsidRPr="005929EF" w:rsidRDefault="008D2072" w:rsidP="00175367">
          <w:pPr>
            <w:jc w:val="center"/>
            <w:rPr>
              <w:sz w:val="18"/>
              <w:szCs w:val="18"/>
            </w:rPr>
          </w:pPr>
          <w:r w:rsidRPr="005929EF">
            <w:rPr>
              <w:sz w:val="18"/>
              <w:szCs w:val="18"/>
            </w:rPr>
            <w:t>Дата</w:t>
          </w:r>
        </w:p>
      </w:tc>
      <w:tc>
        <w:tcPr>
          <w:tcW w:w="6047" w:type="dxa"/>
          <w:gridSpan w:val="4"/>
          <w:vMerge/>
          <w:tcBorders>
            <w:bottom w:val="single" w:sz="12" w:space="0" w:color="auto"/>
            <w:right w:val="single" w:sz="12" w:space="0" w:color="auto"/>
          </w:tcBorders>
          <w:vAlign w:val="bottom"/>
        </w:tcPr>
        <w:p w:rsidR="008D2072" w:rsidRDefault="008D2072" w:rsidP="00175367"/>
      </w:tc>
    </w:tr>
    <w:tr w:rsidR="008D2072">
      <w:trPr>
        <w:cantSplit/>
        <w:trHeight w:val="284"/>
      </w:trPr>
      <w:tc>
        <w:tcPr>
          <w:tcW w:w="1561" w:type="dxa"/>
          <w:gridSpan w:val="2"/>
          <w:tcBorders>
            <w:top w:val="single" w:sz="12" w:space="0" w:color="auto"/>
            <w:left w:val="single" w:sz="12" w:space="0" w:color="auto"/>
            <w:bottom w:val="single" w:sz="2" w:space="0" w:color="auto"/>
            <w:right w:val="single" w:sz="12" w:space="0" w:color="auto"/>
          </w:tcBorders>
          <w:vAlign w:val="center"/>
        </w:tcPr>
        <w:p w:rsidR="008D2072" w:rsidRPr="00CB79B4" w:rsidRDefault="008D2072" w:rsidP="00AA44EA">
          <w:pPr>
            <w:ind w:right="-108"/>
            <w:rPr>
              <w:sz w:val="18"/>
              <w:szCs w:val="18"/>
            </w:rPr>
          </w:pPr>
        </w:p>
      </w:tc>
      <w:tc>
        <w:tcPr>
          <w:tcW w:w="1250" w:type="dxa"/>
          <w:gridSpan w:val="2"/>
          <w:tcBorders>
            <w:top w:val="single" w:sz="12" w:space="0" w:color="auto"/>
            <w:bottom w:val="single" w:sz="2" w:space="0" w:color="auto"/>
            <w:right w:val="single" w:sz="12" w:space="0" w:color="auto"/>
          </w:tcBorders>
          <w:vAlign w:val="center"/>
        </w:tcPr>
        <w:p w:rsidR="008D2072" w:rsidRPr="00085BB7" w:rsidRDefault="008D2072" w:rsidP="00175367">
          <w:pPr>
            <w:ind w:right="-109"/>
            <w:rPr>
              <w:sz w:val="16"/>
              <w:szCs w:val="16"/>
            </w:rPr>
          </w:pPr>
        </w:p>
      </w:tc>
      <w:tc>
        <w:tcPr>
          <w:tcW w:w="956" w:type="dxa"/>
          <w:tcBorders>
            <w:top w:val="single" w:sz="12" w:space="0" w:color="auto"/>
            <w:bottom w:val="single" w:sz="2" w:space="0" w:color="auto"/>
            <w:right w:val="single" w:sz="12" w:space="0" w:color="auto"/>
          </w:tcBorders>
          <w:vAlign w:val="bottom"/>
        </w:tcPr>
        <w:p w:rsidR="008D2072" w:rsidRPr="00994FBB" w:rsidRDefault="008D2072" w:rsidP="00AA44EA">
          <w:pPr>
            <w:rPr>
              <w:sz w:val="14"/>
              <w:szCs w:val="14"/>
            </w:rPr>
          </w:pPr>
        </w:p>
      </w:tc>
      <w:tc>
        <w:tcPr>
          <w:tcW w:w="606" w:type="dxa"/>
          <w:tcBorders>
            <w:top w:val="single" w:sz="12" w:space="0" w:color="auto"/>
            <w:bottom w:val="single" w:sz="2" w:space="0" w:color="auto"/>
            <w:right w:val="single" w:sz="12" w:space="0" w:color="auto"/>
          </w:tcBorders>
          <w:vAlign w:val="bottom"/>
        </w:tcPr>
        <w:p w:rsidR="008D2072" w:rsidRPr="00010211" w:rsidRDefault="008D2072" w:rsidP="00AA44EA">
          <w:pPr>
            <w:ind w:right="-109"/>
            <w:rPr>
              <w:sz w:val="18"/>
              <w:szCs w:val="18"/>
            </w:rPr>
          </w:pPr>
        </w:p>
      </w:tc>
      <w:tc>
        <w:tcPr>
          <w:tcW w:w="3572" w:type="dxa"/>
          <w:vMerge w:val="restart"/>
          <w:tcBorders>
            <w:top w:val="single" w:sz="12" w:space="0" w:color="auto"/>
            <w:right w:val="single" w:sz="12" w:space="0" w:color="auto"/>
          </w:tcBorders>
          <w:vAlign w:val="center"/>
        </w:tcPr>
        <w:p w:rsidR="008D2072" w:rsidRPr="0082689A" w:rsidRDefault="008D2072" w:rsidP="00C61245">
          <w:pPr>
            <w:ind w:left="-23" w:right="-109" w:firstLine="23"/>
            <w:jc w:val="center"/>
          </w:pPr>
          <w:r w:rsidRPr="00C61245">
            <w:rPr>
              <w:sz w:val="28"/>
              <w:szCs w:val="28"/>
            </w:rPr>
            <w:t>Проект планировки территории</w:t>
          </w:r>
        </w:p>
      </w:tc>
      <w:tc>
        <w:tcPr>
          <w:tcW w:w="863" w:type="dxa"/>
          <w:tcBorders>
            <w:top w:val="single" w:sz="4" w:space="0" w:color="auto"/>
            <w:left w:val="nil"/>
            <w:bottom w:val="single" w:sz="12" w:space="0" w:color="auto"/>
            <w:right w:val="single" w:sz="4" w:space="0" w:color="auto"/>
          </w:tcBorders>
          <w:vAlign w:val="bottom"/>
        </w:tcPr>
        <w:p w:rsidR="008D2072" w:rsidRDefault="008D2072" w:rsidP="00175367">
          <w:pPr>
            <w:jc w:val="center"/>
            <w:rPr>
              <w:sz w:val="22"/>
            </w:rPr>
          </w:pPr>
          <w:r>
            <w:rPr>
              <w:sz w:val="22"/>
            </w:rPr>
            <w:t>Стадия</w:t>
          </w:r>
        </w:p>
      </w:tc>
      <w:tc>
        <w:tcPr>
          <w:tcW w:w="787" w:type="dxa"/>
          <w:tcBorders>
            <w:top w:val="single" w:sz="12" w:space="0" w:color="auto"/>
            <w:bottom w:val="single" w:sz="12" w:space="0" w:color="auto"/>
          </w:tcBorders>
          <w:vAlign w:val="bottom"/>
        </w:tcPr>
        <w:p w:rsidR="008D2072" w:rsidRDefault="008D2072" w:rsidP="00175367">
          <w:pPr>
            <w:jc w:val="center"/>
            <w:rPr>
              <w:sz w:val="22"/>
            </w:rPr>
          </w:pPr>
          <w:r>
            <w:rPr>
              <w:sz w:val="22"/>
            </w:rPr>
            <w:t>Лист</w:t>
          </w:r>
        </w:p>
      </w:tc>
      <w:tc>
        <w:tcPr>
          <w:tcW w:w="825" w:type="dxa"/>
          <w:tcBorders>
            <w:top w:val="single" w:sz="4" w:space="0" w:color="auto"/>
            <w:left w:val="single" w:sz="4" w:space="0" w:color="auto"/>
            <w:bottom w:val="single" w:sz="12" w:space="0" w:color="auto"/>
            <w:right w:val="single" w:sz="12" w:space="0" w:color="auto"/>
          </w:tcBorders>
          <w:vAlign w:val="bottom"/>
        </w:tcPr>
        <w:p w:rsidR="008D2072" w:rsidRDefault="008D2072" w:rsidP="00175367">
          <w:pPr>
            <w:rPr>
              <w:sz w:val="22"/>
            </w:rPr>
          </w:pPr>
          <w:r>
            <w:rPr>
              <w:sz w:val="22"/>
            </w:rPr>
            <w:t>Листов</w:t>
          </w:r>
        </w:p>
      </w:tc>
    </w:tr>
    <w:tr w:rsidR="008D2072">
      <w:trPr>
        <w:cantSplit/>
        <w:trHeight w:val="195"/>
      </w:trPr>
      <w:tc>
        <w:tcPr>
          <w:tcW w:w="1561" w:type="dxa"/>
          <w:gridSpan w:val="2"/>
          <w:tcBorders>
            <w:top w:val="single" w:sz="2" w:space="0" w:color="auto"/>
            <w:left w:val="single" w:sz="12" w:space="0" w:color="auto"/>
            <w:bottom w:val="single" w:sz="4" w:space="0" w:color="auto"/>
            <w:right w:val="single" w:sz="12" w:space="0" w:color="auto"/>
          </w:tcBorders>
          <w:vAlign w:val="center"/>
        </w:tcPr>
        <w:p w:rsidR="008D2072" w:rsidRPr="00CB79B4" w:rsidRDefault="008D2072" w:rsidP="00175367">
          <w:pPr>
            <w:ind w:left="75" w:right="-108"/>
            <w:rPr>
              <w:sz w:val="18"/>
              <w:szCs w:val="18"/>
            </w:rPr>
          </w:pPr>
        </w:p>
      </w:tc>
      <w:tc>
        <w:tcPr>
          <w:tcW w:w="1250" w:type="dxa"/>
          <w:gridSpan w:val="2"/>
          <w:tcBorders>
            <w:top w:val="single" w:sz="2" w:space="0" w:color="auto"/>
            <w:left w:val="nil"/>
            <w:bottom w:val="single" w:sz="4" w:space="0" w:color="auto"/>
            <w:right w:val="single" w:sz="12" w:space="0" w:color="auto"/>
          </w:tcBorders>
          <w:vAlign w:val="center"/>
        </w:tcPr>
        <w:p w:rsidR="008D2072" w:rsidRPr="00994FBB" w:rsidRDefault="008D2072" w:rsidP="00175367">
          <w:pPr>
            <w:ind w:right="-109"/>
            <w:rPr>
              <w:sz w:val="16"/>
              <w:szCs w:val="16"/>
            </w:rPr>
          </w:pPr>
        </w:p>
      </w:tc>
      <w:tc>
        <w:tcPr>
          <w:tcW w:w="956" w:type="dxa"/>
          <w:tcBorders>
            <w:top w:val="single" w:sz="2" w:space="0" w:color="auto"/>
            <w:left w:val="nil"/>
            <w:bottom w:val="single" w:sz="4" w:space="0" w:color="auto"/>
            <w:right w:val="single" w:sz="12" w:space="0" w:color="auto"/>
          </w:tcBorders>
          <w:vAlign w:val="bottom"/>
        </w:tcPr>
        <w:p w:rsidR="008D2072" w:rsidRDefault="008D2072" w:rsidP="00175367">
          <w:pPr>
            <w:ind w:firstLine="284"/>
            <w:jc w:val="center"/>
          </w:pPr>
        </w:p>
      </w:tc>
      <w:tc>
        <w:tcPr>
          <w:tcW w:w="606" w:type="dxa"/>
          <w:tcBorders>
            <w:top w:val="single" w:sz="2" w:space="0" w:color="auto"/>
            <w:left w:val="nil"/>
            <w:bottom w:val="single" w:sz="4" w:space="0" w:color="auto"/>
            <w:right w:val="single" w:sz="12" w:space="0" w:color="auto"/>
          </w:tcBorders>
          <w:vAlign w:val="bottom"/>
        </w:tcPr>
        <w:p w:rsidR="008D2072" w:rsidRPr="00010211" w:rsidRDefault="008D2072" w:rsidP="00175367">
          <w:pPr>
            <w:ind w:left="-108" w:right="-109"/>
            <w:jc w:val="center"/>
            <w:rPr>
              <w:sz w:val="18"/>
              <w:szCs w:val="18"/>
            </w:rPr>
          </w:pPr>
        </w:p>
      </w:tc>
      <w:tc>
        <w:tcPr>
          <w:tcW w:w="3572" w:type="dxa"/>
          <w:vMerge/>
          <w:tcBorders>
            <w:left w:val="nil"/>
            <w:right w:val="single" w:sz="12" w:space="0" w:color="auto"/>
          </w:tcBorders>
          <w:vAlign w:val="bottom"/>
        </w:tcPr>
        <w:p w:rsidR="008D2072" w:rsidRDefault="008D2072" w:rsidP="00175367"/>
      </w:tc>
      <w:tc>
        <w:tcPr>
          <w:tcW w:w="863" w:type="dxa"/>
          <w:vMerge w:val="restart"/>
          <w:tcBorders>
            <w:top w:val="single" w:sz="12" w:space="0" w:color="auto"/>
            <w:left w:val="nil"/>
          </w:tcBorders>
          <w:vAlign w:val="bottom"/>
        </w:tcPr>
        <w:p w:rsidR="008D2072" w:rsidRPr="00033D33" w:rsidRDefault="008D2072" w:rsidP="00175367">
          <w:pPr>
            <w:jc w:val="center"/>
            <w:rPr>
              <w:sz w:val="32"/>
              <w:szCs w:val="32"/>
            </w:rPr>
          </w:pPr>
          <w:proofErr w:type="gramStart"/>
          <w:r>
            <w:rPr>
              <w:sz w:val="32"/>
              <w:szCs w:val="32"/>
            </w:rPr>
            <w:t>П</w:t>
          </w:r>
          <w:proofErr w:type="gramEnd"/>
        </w:p>
      </w:tc>
      <w:tc>
        <w:tcPr>
          <w:tcW w:w="787" w:type="dxa"/>
          <w:vMerge w:val="restart"/>
          <w:tcBorders>
            <w:top w:val="single" w:sz="12" w:space="0" w:color="auto"/>
            <w:left w:val="single" w:sz="4" w:space="0" w:color="auto"/>
            <w:right w:val="single" w:sz="4" w:space="0" w:color="auto"/>
          </w:tcBorders>
          <w:vAlign w:val="bottom"/>
        </w:tcPr>
        <w:p w:rsidR="008D2072" w:rsidRPr="00033D33" w:rsidRDefault="008D2072" w:rsidP="00175367">
          <w:pPr>
            <w:jc w:val="center"/>
            <w:rPr>
              <w:sz w:val="32"/>
              <w:szCs w:val="32"/>
              <w:highlight w:val="magenta"/>
            </w:rPr>
          </w:pPr>
          <w:r>
            <w:rPr>
              <w:rStyle w:val="af0"/>
            </w:rPr>
            <w:fldChar w:fldCharType="begin"/>
          </w:r>
          <w:r>
            <w:rPr>
              <w:rStyle w:val="af0"/>
            </w:rPr>
            <w:instrText xml:space="preserve"> PAGE </w:instrText>
          </w:r>
          <w:r>
            <w:rPr>
              <w:rStyle w:val="af0"/>
            </w:rPr>
            <w:fldChar w:fldCharType="separate"/>
          </w:r>
          <w:r>
            <w:rPr>
              <w:rStyle w:val="af0"/>
              <w:noProof/>
            </w:rPr>
            <w:t>49</w:t>
          </w:r>
          <w:r>
            <w:rPr>
              <w:rStyle w:val="af0"/>
            </w:rPr>
            <w:fldChar w:fldCharType="end"/>
          </w:r>
        </w:p>
      </w:tc>
      <w:tc>
        <w:tcPr>
          <w:tcW w:w="825" w:type="dxa"/>
          <w:vMerge w:val="restart"/>
          <w:tcBorders>
            <w:top w:val="single" w:sz="12" w:space="0" w:color="auto"/>
            <w:right w:val="single" w:sz="12" w:space="0" w:color="auto"/>
          </w:tcBorders>
          <w:vAlign w:val="bottom"/>
        </w:tcPr>
        <w:p w:rsidR="008D2072" w:rsidRPr="00BB06CD" w:rsidRDefault="008D2072" w:rsidP="00175367">
          <w:pPr>
            <w:jc w:val="center"/>
            <w:rPr>
              <w:sz w:val="32"/>
              <w:szCs w:val="32"/>
            </w:rPr>
          </w:pPr>
          <w:r>
            <w:rPr>
              <w:rStyle w:val="af0"/>
            </w:rPr>
            <w:fldChar w:fldCharType="begin"/>
          </w:r>
          <w:r>
            <w:rPr>
              <w:rStyle w:val="af0"/>
            </w:rPr>
            <w:instrText xml:space="preserve"> NUMPAGES </w:instrText>
          </w:r>
          <w:r>
            <w:rPr>
              <w:rStyle w:val="af0"/>
            </w:rPr>
            <w:fldChar w:fldCharType="separate"/>
          </w:r>
          <w:r>
            <w:rPr>
              <w:rStyle w:val="af0"/>
              <w:noProof/>
            </w:rPr>
            <w:t>52</w:t>
          </w:r>
          <w:r>
            <w:rPr>
              <w:rStyle w:val="af0"/>
            </w:rPr>
            <w:fldChar w:fldCharType="end"/>
          </w:r>
        </w:p>
      </w:tc>
    </w:tr>
    <w:tr w:rsidR="008D2072">
      <w:trPr>
        <w:cantSplit/>
        <w:trHeight w:val="210"/>
      </w:trPr>
      <w:tc>
        <w:tcPr>
          <w:tcW w:w="1561" w:type="dxa"/>
          <w:gridSpan w:val="2"/>
          <w:tcBorders>
            <w:top w:val="single" w:sz="4" w:space="0" w:color="auto"/>
            <w:left w:val="single" w:sz="12" w:space="0" w:color="auto"/>
            <w:bottom w:val="single" w:sz="6" w:space="0" w:color="auto"/>
            <w:right w:val="single" w:sz="12" w:space="0" w:color="auto"/>
          </w:tcBorders>
          <w:vAlign w:val="center"/>
        </w:tcPr>
        <w:p w:rsidR="008D2072" w:rsidRPr="00CB79B4" w:rsidRDefault="008D2072" w:rsidP="00175367">
          <w:pPr>
            <w:ind w:left="75" w:right="-108"/>
            <w:rPr>
              <w:sz w:val="18"/>
              <w:szCs w:val="18"/>
            </w:rPr>
          </w:pPr>
        </w:p>
      </w:tc>
      <w:tc>
        <w:tcPr>
          <w:tcW w:w="1250" w:type="dxa"/>
          <w:gridSpan w:val="2"/>
          <w:tcBorders>
            <w:top w:val="single" w:sz="4" w:space="0" w:color="auto"/>
            <w:left w:val="nil"/>
            <w:bottom w:val="single" w:sz="6" w:space="0" w:color="auto"/>
            <w:right w:val="single" w:sz="12" w:space="0" w:color="auto"/>
          </w:tcBorders>
          <w:vAlign w:val="center"/>
        </w:tcPr>
        <w:p w:rsidR="008D2072" w:rsidRPr="00994FBB" w:rsidRDefault="008D2072" w:rsidP="00175367">
          <w:pPr>
            <w:ind w:right="-109"/>
            <w:rPr>
              <w:sz w:val="16"/>
              <w:szCs w:val="16"/>
            </w:rPr>
          </w:pPr>
        </w:p>
      </w:tc>
      <w:tc>
        <w:tcPr>
          <w:tcW w:w="956" w:type="dxa"/>
          <w:tcBorders>
            <w:top w:val="single" w:sz="4" w:space="0" w:color="auto"/>
            <w:left w:val="nil"/>
            <w:bottom w:val="single" w:sz="6" w:space="0" w:color="auto"/>
            <w:right w:val="single" w:sz="12" w:space="0" w:color="auto"/>
          </w:tcBorders>
          <w:vAlign w:val="bottom"/>
        </w:tcPr>
        <w:p w:rsidR="008D2072" w:rsidRDefault="008D2072" w:rsidP="00175367">
          <w:pPr>
            <w:ind w:firstLine="284"/>
            <w:jc w:val="center"/>
          </w:pPr>
        </w:p>
      </w:tc>
      <w:tc>
        <w:tcPr>
          <w:tcW w:w="606" w:type="dxa"/>
          <w:tcBorders>
            <w:top w:val="single" w:sz="4" w:space="0" w:color="auto"/>
            <w:left w:val="nil"/>
            <w:bottom w:val="single" w:sz="6" w:space="0" w:color="auto"/>
            <w:right w:val="single" w:sz="12" w:space="0" w:color="auto"/>
          </w:tcBorders>
          <w:vAlign w:val="bottom"/>
        </w:tcPr>
        <w:p w:rsidR="008D2072" w:rsidRDefault="008D2072" w:rsidP="00175367">
          <w:pPr>
            <w:ind w:left="-108" w:right="-109"/>
            <w:jc w:val="center"/>
            <w:rPr>
              <w:sz w:val="18"/>
              <w:szCs w:val="18"/>
            </w:rPr>
          </w:pPr>
        </w:p>
      </w:tc>
      <w:tc>
        <w:tcPr>
          <w:tcW w:w="3572" w:type="dxa"/>
          <w:vMerge/>
          <w:tcBorders>
            <w:left w:val="nil"/>
            <w:bottom w:val="single" w:sz="12" w:space="0" w:color="auto"/>
            <w:right w:val="single" w:sz="12" w:space="0" w:color="auto"/>
          </w:tcBorders>
          <w:vAlign w:val="bottom"/>
        </w:tcPr>
        <w:p w:rsidR="008D2072" w:rsidRDefault="008D2072" w:rsidP="00175367"/>
      </w:tc>
      <w:tc>
        <w:tcPr>
          <w:tcW w:w="863" w:type="dxa"/>
          <w:vMerge/>
          <w:tcBorders>
            <w:left w:val="nil"/>
            <w:bottom w:val="single" w:sz="12" w:space="0" w:color="auto"/>
          </w:tcBorders>
          <w:vAlign w:val="bottom"/>
        </w:tcPr>
        <w:p w:rsidR="008D2072" w:rsidRPr="00AE3E8D" w:rsidRDefault="008D2072" w:rsidP="00175367">
          <w:pPr>
            <w:jc w:val="center"/>
            <w:rPr>
              <w:sz w:val="22"/>
            </w:rPr>
          </w:pPr>
        </w:p>
      </w:tc>
      <w:tc>
        <w:tcPr>
          <w:tcW w:w="787" w:type="dxa"/>
          <w:vMerge/>
          <w:tcBorders>
            <w:left w:val="single" w:sz="4" w:space="0" w:color="auto"/>
            <w:bottom w:val="single" w:sz="12" w:space="0" w:color="auto"/>
            <w:right w:val="single" w:sz="4" w:space="0" w:color="auto"/>
          </w:tcBorders>
          <w:vAlign w:val="bottom"/>
        </w:tcPr>
        <w:p w:rsidR="008D2072" w:rsidRDefault="008D2072" w:rsidP="00175367">
          <w:pPr>
            <w:jc w:val="center"/>
            <w:rPr>
              <w:rStyle w:val="af0"/>
            </w:rPr>
          </w:pPr>
        </w:p>
      </w:tc>
      <w:tc>
        <w:tcPr>
          <w:tcW w:w="825" w:type="dxa"/>
          <w:vMerge/>
          <w:tcBorders>
            <w:bottom w:val="single" w:sz="12" w:space="0" w:color="auto"/>
            <w:right w:val="single" w:sz="12" w:space="0" w:color="auto"/>
          </w:tcBorders>
          <w:vAlign w:val="center"/>
        </w:tcPr>
        <w:p w:rsidR="008D2072" w:rsidRDefault="008D2072" w:rsidP="00175367">
          <w:pPr>
            <w:jc w:val="center"/>
            <w:rPr>
              <w:rStyle w:val="af0"/>
            </w:rPr>
          </w:pPr>
        </w:p>
      </w:tc>
    </w:tr>
    <w:tr w:rsidR="008D2072">
      <w:trPr>
        <w:cantSplit/>
        <w:trHeight w:val="241"/>
      </w:trPr>
      <w:tc>
        <w:tcPr>
          <w:tcW w:w="1561" w:type="dxa"/>
          <w:gridSpan w:val="2"/>
          <w:tcBorders>
            <w:top w:val="single" w:sz="6" w:space="0" w:color="auto"/>
            <w:left w:val="single" w:sz="12" w:space="0" w:color="auto"/>
            <w:bottom w:val="single" w:sz="4" w:space="0" w:color="auto"/>
            <w:right w:val="single" w:sz="12" w:space="0" w:color="auto"/>
          </w:tcBorders>
        </w:tcPr>
        <w:p w:rsidR="008D2072" w:rsidRPr="005929EF" w:rsidRDefault="008D2072" w:rsidP="00175367">
          <w:pPr>
            <w:ind w:left="-108" w:right="-109"/>
            <w:jc w:val="center"/>
            <w:rPr>
              <w:sz w:val="20"/>
              <w:szCs w:val="20"/>
            </w:rPr>
          </w:pPr>
          <w:r>
            <w:rPr>
              <w:sz w:val="20"/>
              <w:szCs w:val="20"/>
            </w:rPr>
            <w:t>Проверил</w:t>
          </w:r>
        </w:p>
      </w:tc>
      <w:tc>
        <w:tcPr>
          <w:tcW w:w="1250" w:type="dxa"/>
          <w:gridSpan w:val="2"/>
          <w:tcBorders>
            <w:top w:val="single" w:sz="6" w:space="0" w:color="auto"/>
            <w:left w:val="nil"/>
            <w:bottom w:val="single" w:sz="4" w:space="0" w:color="auto"/>
            <w:right w:val="single" w:sz="12" w:space="0" w:color="auto"/>
          </w:tcBorders>
        </w:tcPr>
        <w:p w:rsidR="008D2072" w:rsidRPr="00CB5133" w:rsidRDefault="008D2072" w:rsidP="00175367">
          <w:pPr>
            <w:ind w:left="-108" w:right="-109"/>
            <w:jc w:val="center"/>
            <w:rPr>
              <w:sz w:val="16"/>
              <w:szCs w:val="16"/>
            </w:rPr>
          </w:pPr>
          <w:r>
            <w:rPr>
              <w:sz w:val="20"/>
              <w:szCs w:val="20"/>
            </w:rPr>
            <w:t>Махнев Д.Н.</w:t>
          </w:r>
        </w:p>
      </w:tc>
      <w:tc>
        <w:tcPr>
          <w:tcW w:w="956" w:type="dxa"/>
          <w:tcBorders>
            <w:top w:val="single" w:sz="6" w:space="0" w:color="auto"/>
            <w:left w:val="nil"/>
            <w:bottom w:val="single" w:sz="4" w:space="0" w:color="auto"/>
            <w:right w:val="single" w:sz="12" w:space="0" w:color="auto"/>
          </w:tcBorders>
          <w:vAlign w:val="bottom"/>
        </w:tcPr>
        <w:p w:rsidR="008D2072" w:rsidRPr="005929EF" w:rsidRDefault="008D2072" w:rsidP="00FC4F4A">
          <w:pPr>
            <w:jc w:val="center"/>
            <w:rPr>
              <w:sz w:val="20"/>
              <w:szCs w:val="20"/>
            </w:rPr>
          </w:pPr>
          <w:r>
            <w:rPr>
              <w:noProof/>
              <w:sz w:val="20"/>
              <w:szCs w:val="20"/>
            </w:rPr>
            <w:drawing>
              <wp:inline distT="0" distB="0" distL="0" distR="0">
                <wp:extent cx="514350" cy="200025"/>
                <wp:effectExtent l="19050" t="0" r="0" b="0"/>
                <wp:docPr id="25" name="Рисунок 25" descr="Д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има"/>
                        <pic:cNvPicPr>
                          <a:picLocks noChangeAspect="1" noChangeArrowheads="1"/>
                        </pic:cNvPicPr>
                      </pic:nvPicPr>
                      <pic:blipFill>
                        <a:blip r:embed="rId2"/>
                        <a:srcRect/>
                        <a:stretch>
                          <a:fillRect/>
                        </a:stretch>
                      </pic:blipFill>
                      <pic:spPr bwMode="auto">
                        <a:xfrm>
                          <a:off x="0" y="0"/>
                          <a:ext cx="514350" cy="200025"/>
                        </a:xfrm>
                        <a:prstGeom prst="rect">
                          <a:avLst/>
                        </a:prstGeom>
                        <a:noFill/>
                        <a:ln w="9525">
                          <a:noFill/>
                          <a:miter lim="800000"/>
                          <a:headEnd/>
                          <a:tailEnd/>
                        </a:ln>
                      </pic:spPr>
                    </pic:pic>
                  </a:graphicData>
                </a:graphic>
              </wp:inline>
            </w:drawing>
          </w:r>
        </w:p>
      </w:tc>
      <w:tc>
        <w:tcPr>
          <w:tcW w:w="606" w:type="dxa"/>
          <w:tcBorders>
            <w:top w:val="single" w:sz="6" w:space="0" w:color="auto"/>
            <w:left w:val="nil"/>
            <w:bottom w:val="single" w:sz="4" w:space="0" w:color="auto"/>
            <w:right w:val="single" w:sz="12" w:space="0" w:color="auto"/>
          </w:tcBorders>
          <w:vAlign w:val="bottom"/>
        </w:tcPr>
        <w:p w:rsidR="008D2072" w:rsidRPr="005929EF" w:rsidRDefault="008D2072" w:rsidP="00FC2083">
          <w:pPr>
            <w:ind w:left="-108" w:right="-109"/>
            <w:jc w:val="center"/>
            <w:rPr>
              <w:sz w:val="20"/>
              <w:szCs w:val="20"/>
            </w:rPr>
          </w:pPr>
          <w:r>
            <w:rPr>
              <w:sz w:val="20"/>
              <w:szCs w:val="20"/>
            </w:rPr>
            <w:t>04.19</w:t>
          </w:r>
        </w:p>
      </w:tc>
      <w:tc>
        <w:tcPr>
          <w:tcW w:w="3572" w:type="dxa"/>
          <w:vMerge w:val="restart"/>
          <w:tcBorders>
            <w:top w:val="single" w:sz="12" w:space="0" w:color="auto"/>
            <w:left w:val="nil"/>
            <w:right w:val="single" w:sz="12" w:space="0" w:color="auto"/>
          </w:tcBorders>
          <w:vAlign w:val="center"/>
        </w:tcPr>
        <w:p w:rsidR="008D2072" w:rsidRDefault="008D2072" w:rsidP="00175367">
          <w:pPr>
            <w:ind w:right="-109"/>
            <w:jc w:val="center"/>
            <w:rPr>
              <w:sz w:val="28"/>
              <w:szCs w:val="28"/>
            </w:rPr>
          </w:pPr>
          <w:r>
            <w:rPr>
              <w:sz w:val="28"/>
              <w:szCs w:val="28"/>
            </w:rPr>
            <w:t xml:space="preserve">Материалы </w:t>
          </w:r>
          <w:proofErr w:type="gramStart"/>
          <w:r>
            <w:rPr>
              <w:sz w:val="28"/>
              <w:szCs w:val="28"/>
            </w:rPr>
            <w:t>по</w:t>
          </w:r>
          <w:proofErr w:type="gramEnd"/>
          <w:r>
            <w:rPr>
              <w:sz w:val="28"/>
              <w:szCs w:val="28"/>
            </w:rPr>
            <w:t xml:space="preserve"> </w:t>
          </w:r>
        </w:p>
        <w:p w:rsidR="008D2072" w:rsidRPr="009D4BAD" w:rsidRDefault="008D2072" w:rsidP="00175367">
          <w:pPr>
            <w:ind w:right="-109"/>
            <w:jc w:val="center"/>
            <w:rPr>
              <w:sz w:val="28"/>
              <w:szCs w:val="28"/>
            </w:rPr>
          </w:pPr>
          <w:r>
            <w:rPr>
              <w:sz w:val="28"/>
              <w:szCs w:val="28"/>
            </w:rPr>
            <w:t>обоснованию ППТ</w:t>
          </w:r>
        </w:p>
      </w:tc>
      <w:tc>
        <w:tcPr>
          <w:tcW w:w="2475" w:type="dxa"/>
          <w:gridSpan w:val="3"/>
          <w:vMerge w:val="restart"/>
          <w:tcBorders>
            <w:top w:val="single" w:sz="12" w:space="0" w:color="auto"/>
            <w:left w:val="nil"/>
            <w:right w:val="single" w:sz="12" w:space="0" w:color="auto"/>
          </w:tcBorders>
          <w:vAlign w:val="center"/>
        </w:tcPr>
        <w:p w:rsidR="008D2072" w:rsidRPr="00033D33" w:rsidRDefault="008D2072" w:rsidP="00175367">
          <w:pPr>
            <w:jc w:val="center"/>
            <w:rPr>
              <w:sz w:val="28"/>
              <w:szCs w:val="28"/>
            </w:rPr>
          </w:pPr>
          <w:r w:rsidRPr="00033D33">
            <w:rPr>
              <w:sz w:val="28"/>
              <w:szCs w:val="28"/>
            </w:rPr>
            <w:t>ООО «</w:t>
          </w:r>
          <w:proofErr w:type="spellStart"/>
          <w:r w:rsidRPr="00033D33">
            <w:rPr>
              <w:sz w:val="28"/>
              <w:szCs w:val="28"/>
            </w:rPr>
            <w:t>Гео</w:t>
          </w:r>
          <w:proofErr w:type="spellEnd"/>
          <w:r w:rsidRPr="00033D33">
            <w:rPr>
              <w:sz w:val="28"/>
              <w:szCs w:val="28"/>
            </w:rPr>
            <w:t xml:space="preserve"> Граф»</w:t>
          </w:r>
        </w:p>
      </w:tc>
    </w:tr>
    <w:tr w:rsidR="008D2072">
      <w:trPr>
        <w:cantSplit/>
        <w:trHeight w:val="241"/>
      </w:trPr>
      <w:tc>
        <w:tcPr>
          <w:tcW w:w="1561" w:type="dxa"/>
          <w:gridSpan w:val="2"/>
          <w:tcBorders>
            <w:top w:val="single" w:sz="4" w:space="0" w:color="auto"/>
            <w:left w:val="single" w:sz="12" w:space="0" w:color="auto"/>
            <w:right w:val="single" w:sz="12" w:space="0" w:color="auto"/>
          </w:tcBorders>
          <w:vAlign w:val="center"/>
        </w:tcPr>
        <w:p w:rsidR="008D2072" w:rsidRPr="00F11622" w:rsidRDefault="008D2072" w:rsidP="00175367">
          <w:pPr>
            <w:ind w:left="-108" w:right="-109"/>
            <w:jc w:val="center"/>
            <w:rPr>
              <w:color w:val="FF0000"/>
              <w:sz w:val="20"/>
              <w:szCs w:val="20"/>
            </w:rPr>
          </w:pPr>
          <w:r w:rsidRPr="00FC4F4A">
            <w:rPr>
              <w:sz w:val="20"/>
              <w:szCs w:val="20"/>
            </w:rPr>
            <w:t>Составил</w:t>
          </w:r>
        </w:p>
      </w:tc>
      <w:tc>
        <w:tcPr>
          <w:tcW w:w="1250" w:type="dxa"/>
          <w:gridSpan w:val="2"/>
          <w:tcBorders>
            <w:top w:val="single" w:sz="4" w:space="0" w:color="auto"/>
            <w:left w:val="nil"/>
            <w:bottom w:val="single" w:sz="4" w:space="0" w:color="auto"/>
            <w:right w:val="single" w:sz="12" w:space="0" w:color="auto"/>
          </w:tcBorders>
          <w:vAlign w:val="center"/>
        </w:tcPr>
        <w:p w:rsidR="008D2072" w:rsidRPr="00F11622" w:rsidRDefault="008D2072" w:rsidP="00175367">
          <w:pPr>
            <w:ind w:left="-108" w:right="-109"/>
            <w:jc w:val="center"/>
            <w:rPr>
              <w:color w:val="FF0000"/>
              <w:sz w:val="16"/>
              <w:szCs w:val="16"/>
            </w:rPr>
          </w:pPr>
          <w:proofErr w:type="spellStart"/>
          <w:r>
            <w:rPr>
              <w:sz w:val="20"/>
              <w:szCs w:val="20"/>
            </w:rPr>
            <w:t>Армянинова</w:t>
          </w:r>
          <w:proofErr w:type="gramStart"/>
          <w:r>
            <w:rPr>
              <w:sz w:val="20"/>
              <w:szCs w:val="20"/>
            </w:rPr>
            <w:t>.А</w:t>
          </w:r>
          <w:proofErr w:type="spellEnd"/>
          <w:proofErr w:type="gramEnd"/>
        </w:p>
      </w:tc>
      <w:tc>
        <w:tcPr>
          <w:tcW w:w="956" w:type="dxa"/>
          <w:tcBorders>
            <w:top w:val="single" w:sz="4" w:space="0" w:color="auto"/>
            <w:left w:val="nil"/>
            <w:bottom w:val="single" w:sz="4" w:space="0" w:color="auto"/>
            <w:right w:val="single" w:sz="12" w:space="0" w:color="auto"/>
          </w:tcBorders>
          <w:vAlign w:val="bottom"/>
        </w:tcPr>
        <w:p w:rsidR="008D2072" w:rsidRPr="005929EF" w:rsidRDefault="008D2072" w:rsidP="00175367">
          <w:pPr>
            <w:jc w:val="center"/>
            <w:rPr>
              <w:sz w:val="20"/>
              <w:szCs w:val="20"/>
            </w:rPr>
          </w:pPr>
          <w:r>
            <w:rPr>
              <w:noProof/>
              <w:sz w:val="20"/>
              <w:szCs w:val="20"/>
            </w:rPr>
            <w:drawing>
              <wp:inline distT="0" distB="0" distL="0" distR="0">
                <wp:extent cx="495300" cy="219075"/>
                <wp:effectExtent l="19050" t="0" r="0" b="0"/>
                <wp:docPr id="26" name="Рисунок 26" descr="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одпись"/>
                        <pic:cNvPicPr>
                          <a:picLocks noChangeAspect="1" noChangeArrowheads="1"/>
                        </pic:cNvPicPr>
                      </pic:nvPicPr>
                      <pic:blipFill>
                        <a:blip r:embed="rId3"/>
                        <a:srcRect/>
                        <a:stretch>
                          <a:fillRect/>
                        </a:stretch>
                      </pic:blipFill>
                      <pic:spPr bwMode="auto">
                        <a:xfrm>
                          <a:off x="0" y="0"/>
                          <a:ext cx="495300" cy="219075"/>
                        </a:xfrm>
                        <a:prstGeom prst="rect">
                          <a:avLst/>
                        </a:prstGeom>
                        <a:noFill/>
                        <a:ln w="9525">
                          <a:noFill/>
                          <a:miter lim="800000"/>
                          <a:headEnd/>
                          <a:tailEnd/>
                        </a:ln>
                      </pic:spPr>
                    </pic:pic>
                  </a:graphicData>
                </a:graphic>
              </wp:inline>
            </w:drawing>
          </w:r>
        </w:p>
      </w:tc>
      <w:tc>
        <w:tcPr>
          <w:tcW w:w="606" w:type="dxa"/>
          <w:tcBorders>
            <w:top w:val="single" w:sz="4" w:space="0" w:color="auto"/>
            <w:left w:val="nil"/>
            <w:bottom w:val="single" w:sz="4" w:space="0" w:color="auto"/>
            <w:right w:val="single" w:sz="12" w:space="0" w:color="auto"/>
          </w:tcBorders>
          <w:vAlign w:val="bottom"/>
        </w:tcPr>
        <w:p w:rsidR="008D2072" w:rsidRPr="005929EF" w:rsidRDefault="008D2072" w:rsidP="008E6071">
          <w:pPr>
            <w:ind w:left="-108" w:right="-109"/>
            <w:jc w:val="center"/>
            <w:rPr>
              <w:sz w:val="20"/>
              <w:szCs w:val="20"/>
            </w:rPr>
          </w:pPr>
          <w:r>
            <w:rPr>
              <w:sz w:val="20"/>
              <w:szCs w:val="20"/>
            </w:rPr>
            <w:t>04.19</w:t>
          </w:r>
        </w:p>
      </w:tc>
      <w:tc>
        <w:tcPr>
          <w:tcW w:w="3572" w:type="dxa"/>
          <w:vMerge/>
          <w:tcBorders>
            <w:left w:val="nil"/>
            <w:right w:val="single" w:sz="12" w:space="0" w:color="auto"/>
          </w:tcBorders>
          <w:vAlign w:val="bottom"/>
        </w:tcPr>
        <w:p w:rsidR="008D2072" w:rsidRDefault="008D2072" w:rsidP="00175367">
          <w:pPr>
            <w:jc w:val="center"/>
          </w:pPr>
        </w:p>
      </w:tc>
      <w:tc>
        <w:tcPr>
          <w:tcW w:w="2475" w:type="dxa"/>
          <w:gridSpan w:val="3"/>
          <w:vMerge/>
          <w:tcBorders>
            <w:left w:val="nil"/>
            <w:right w:val="single" w:sz="12" w:space="0" w:color="auto"/>
          </w:tcBorders>
          <w:vAlign w:val="bottom"/>
        </w:tcPr>
        <w:p w:rsidR="008D2072" w:rsidRPr="00033D33" w:rsidRDefault="008D2072" w:rsidP="00175367">
          <w:pPr>
            <w:jc w:val="center"/>
          </w:pPr>
        </w:p>
      </w:tc>
    </w:tr>
    <w:tr w:rsidR="008D2072">
      <w:trPr>
        <w:cantSplit/>
        <w:trHeight w:val="252"/>
      </w:trPr>
      <w:tc>
        <w:tcPr>
          <w:tcW w:w="1561" w:type="dxa"/>
          <w:gridSpan w:val="2"/>
          <w:tcBorders>
            <w:top w:val="single" w:sz="4" w:space="0" w:color="auto"/>
            <w:left w:val="single" w:sz="12" w:space="0" w:color="auto"/>
            <w:bottom w:val="single" w:sz="12" w:space="0" w:color="auto"/>
            <w:right w:val="single" w:sz="12" w:space="0" w:color="auto"/>
          </w:tcBorders>
          <w:vAlign w:val="center"/>
        </w:tcPr>
        <w:p w:rsidR="008D2072" w:rsidRDefault="008D2072" w:rsidP="00175367">
          <w:pPr>
            <w:ind w:left="-108" w:right="-108"/>
            <w:rPr>
              <w:sz w:val="2"/>
              <w:szCs w:val="2"/>
            </w:rPr>
          </w:pPr>
        </w:p>
        <w:p w:rsidR="008D2072" w:rsidRDefault="008D2072" w:rsidP="00175367">
          <w:pPr>
            <w:ind w:left="-108" w:right="-108"/>
            <w:rPr>
              <w:sz w:val="2"/>
              <w:szCs w:val="2"/>
            </w:rPr>
          </w:pPr>
        </w:p>
        <w:p w:rsidR="008D2072" w:rsidRDefault="008D2072" w:rsidP="00175367">
          <w:pPr>
            <w:ind w:left="-108" w:right="-108"/>
            <w:rPr>
              <w:sz w:val="2"/>
              <w:szCs w:val="2"/>
            </w:rPr>
          </w:pPr>
        </w:p>
        <w:p w:rsidR="008D2072" w:rsidRDefault="008D2072" w:rsidP="00175367">
          <w:pPr>
            <w:ind w:left="-108" w:right="-108"/>
            <w:rPr>
              <w:sz w:val="2"/>
              <w:szCs w:val="2"/>
            </w:rPr>
          </w:pPr>
        </w:p>
        <w:p w:rsidR="008D2072" w:rsidRDefault="008D2072" w:rsidP="00175367">
          <w:pPr>
            <w:ind w:left="-108" w:right="-108"/>
            <w:rPr>
              <w:sz w:val="2"/>
              <w:szCs w:val="2"/>
            </w:rPr>
          </w:pPr>
        </w:p>
        <w:p w:rsidR="008D2072" w:rsidRDefault="008D2072" w:rsidP="00175367">
          <w:pPr>
            <w:ind w:left="-108" w:right="-108"/>
            <w:rPr>
              <w:sz w:val="2"/>
              <w:szCs w:val="2"/>
            </w:rPr>
          </w:pPr>
        </w:p>
        <w:p w:rsidR="008D2072" w:rsidRDefault="008D2072" w:rsidP="00175367">
          <w:pPr>
            <w:ind w:left="-108" w:right="-108"/>
            <w:rPr>
              <w:sz w:val="2"/>
              <w:szCs w:val="2"/>
            </w:rPr>
          </w:pPr>
        </w:p>
        <w:p w:rsidR="008D2072" w:rsidRDefault="008D2072" w:rsidP="00175367">
          <w:pPr>
            <w:ind w:left="-108" w:right="-108"/>
            <w:rPr>
              <w:sz w:val="2"/>
              <w:szCs w:val="2"/>
            </w:rPr>
          </w:pPr>
        </w:p>
        <w:p w:rsidR="008D2072" w:rsidRDefault="008D2072" w:rsidP="00175367">
          <w:pPr>
            <w:ind w:left="-108" w:right="-108"/>
            <w:rPr>
              <w:sz w:val="2"/>
              <w:szCs w:val="2"/>
            </w:rPr>
          </w:pPr>
        </w:p>
        <w:p w:rsidR="008D2072" w:rsidRPr="0072201C" w:rsidRDefault="008D2072" w:rsidP="00175367">
          <w:pPr>
            <w:ind w:left="-108" w:right="-108"/>
            <w:rPr>
              <w:sz w:val="2"/>
              <w:szCs w:val="2"/>
            </w:rPr>
          </w:pPr>
        </w:p>
      </w:tc>
      <w:tc>
        <w:tcPr>
          <w:tcW w:w="1250" w:type="dxa"/>
          <w:gridSpan w:val="2"/>
          <w:tcBorders>
            <w:left w:val="nil"/>
            <w:bottom w:val="single" w:sz="12" w:space="0" w:color="auto"/>
            <w:right w:val="single" w:sz="12" w:space="0" w:color="auto"/>
          </w:tcBorders>
        </w:tcPr>
        <w:p w:rsidR="008D2072" w:rsidRPr="005929EF" w:rsidRDefault="008D2072" w:rsidP="00175367">
          <w:pPr>
            <w:ind w:left="-108" w:right="-109"/>
            <w:jc w:val="center"/>
            <w:rPr>
              <w:sz w:val="20"/>
              <w:szCs w:val="20"/>
            </w:rPr>
          </w:pPr>
        </w:p>
      </w:tc>
      <w:tc>
        <w:tcPr>
          <w:tcW w:w="956" w:type="dxa"/>
          <w:tcBorders>
            <w:left w:val="nil"/>
            <w:bottom w:val="single" w:sz="12" w:space="0" w:color="auto"/>
            <w:right w:val="single" w:sz="12" w:space="0" w:color="auto"/>
          </w:tcBorders>
          <w:vAlign w:val="bottom"/>
        </w:tcPr>
        <w:p w:rsidR="008D2072" w:rsidRPr="00A1634E" w:rsidRDefault="008D2072" w:rsidP="00175367">
          <w:pPr>
            <w:rPr>
              <w:sz w:val="16"/>
              <w:szCs w:val="16"/>
            </w:rPr>
          </w:pPr>
        </w:p>
      </w:tc>
      <w:tc>
        <w:tcPr>
          <w:tcW w:w="606" w:type="dxa"/>
          <w:tcBorders>
            <w:left w:val="nil"/>
            <w:bottom w:val="single" w:sz="12" w:space="0" w:color="auto"/>
            <w:right w:val="single" w:sz="12" w:space="0" w:color="auto"/>
          </w:tcBorders>
          <w:vAlign w:val="bottom"/>
        </w:tcPr>
        <w:p w:rsidR="008D2072" w:rsidRPr="005929EF" w:rsidRDefault="008D2072" w:rsidP="00175367">
          <w:pPr>
            <w:ind w:left="-108" w:right="-109"/>
            <w:jc w:val="center"/>
            <w:rPr>
              <w:sz w:val="20"/>
              <w:szCs w:val="20"/>
            </w:rPr>
          </w:pPr>
        </w:p>
      </w:tc>
      <w:tc>
        <w:tcPr>
          <w:tcW w:w="3572" w:type="dxa"/>
          <w:vMerge/>
          <w:tcBorders>
            <w:left w:val="nil"/>
            <w:bottom w:val="single" w:sz="12" w:space="0" w:color="auto"/>
            <w:right w:val="single" w:sz="12" w:space="0" w:color="auto"/>
          </w:tcBorders>
          <w:vAlign w:val="bottom"/>
        </w:tcPr>
        <w:p w:rsidR="008D2072" w:rsidRDefault="008D2072" w:rsidP="00175367">
          <w:pPr>
            <w:jc w:val="center"/>
          </w:pPr>
        </w:p>
      </w:tc>
      <w:tc>
        <w:tcPr>
          <w:tcW w:w="2475" w:type="dxa"/>
          <w:gridSpan w:val="3"/>
          <w:vMerge/>
          <w:tcBorders>
            <w:left w:val="nil"/>
            <w:bottom w:val="single" w:sz="12" w:space="0" w:color="auto"/>
            <w:right w:val="single" w:sz="12" w:space="0" w:color="auto"/>
          </w:tcBorders>
          <w:vAlign w:val="bottom"/>
        </w:tcPr>
        <w:p w:rsidR="008D2072" w:rsidRDefault="008D2072" w:rsidP="00175367">
          <w:pPr>
            <w:jc w:val="center"/>
          </w:pPr>
        </w:p>
      </w:tc>
    </w:tr>
  </w:tbl>
  <w:p w:rsidR="008D2072" w:rsidRPr="00994FBB" w:rsidRDefault="008D2072" w:rsidP="008F40C6">
    <w:pPr>
      <w:pStyle w:val="a6"/>
      <w:jc w:val="both"/>
      <w:rPr>
        <w:sz w:val="2"/>
        <w:szCs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530"/>
      <w:gridCol w:w="607"/>
      <w:gridCol w:w="607"/>
      <w:gridCol w:w="530"/>
      <w:gridCol w:w="833"/>
      <w:gridCol w:w="607"/>
      <w:gridCol w:w="5961"/>
      <w:gridCol w:w="695"/>
    </w:tblGrid>
    <w:tr w:rsidR="008D2072">
      <w:trPr>
        <w:cantSplit/>
        <w:trHeight w:val="316"/>
      </w:trPr>
      <w:tc>
        <w:tcPr>
          <w:tcW w:w="530" w:type="dxa"/>
        </w:tcPr>
        <w:p w:rsidR="008D2072" w:rsidRPr="005929EF" w:rsidRDefault="008D2072" w:rsidP="008F40C6">
          <w:pPr>
            <w:jc w:val="center"/>
            <w:rPr>
              <w:sz w:val="18"/>
              <w:szCs w:val="18"/>
            </w:rPr>
          </w:pPr>
          <w:proofErr w:type="spellStart"/>
          <w:r w:rsidRPr="005929EF">
            <w:rPr>
              <w:sz w:val="18"/>
              <w:szCs w:val="18"/>
            </w:rPr>
            <w:t>Изм</w:t>
          </w:r>
          <w:proofErr w:type="spellEnd"/>
        </w:p>
      </w:tc>
      <w:tc>
        <w:tcPr>
          <w:tcW w:w="607" w:type="dxa"/>
        </w:tcPr>
        <w:p w:rsidR="008D2072" w:rsidRPr="005929EF" w:rsidRDefault="008D2072" w:rsidP="008F40C6">
          <w:pPr>
            <w:jc w:val="center"/>
            <w:rPr>
              <w:sz w:val="18"/>
              <w:szCs w:val="18"/>
            </w:rPr>
          </w:pPr>
          <w:r w:rsidRPr="005929EF">
            <w:rPr>
              <w:sz w:val="18"/>
              <w:szCs w:val="18"/>
            </w:rPr>
            <w:t xml:space="preserve">Кол </w:t>
          </w:r>
          <w:proofErr w:type="spellStart"/>
          <w:r w:rsidRPr="005929EF">
            <w:rPr>
              <w:sz w:val="18"/>
              <w:szCs w:val="18"/>
            </w:rPr>
            <w:t>уч</w:t>
          </w:r>
          <w:proofErr w:type="spellEnd"/>
          <w:r w:rsidRPr="005929EF">
            <w:rPr>
              <w:sz w:val="18"/>
              <w:szCs w:val="18"/>
            </w:rPr>
            <w:t>.</w:t>
          </w:r>
        </w:p>
      </w:tc>
      <w:tc>
        <w:tcPr>
          <w:tcW w:w="607" w:type="dxa"/>
        </w:tcPr>
        <w:p w:rsidR="008D2072" w:rsidRPr="005929EF" w:rsidRDefault="008D2072" w:rsidP="008F40C6">
          <w:pPr>
            <w:jc w:val="center"/>
            <w:rPr>
              <w:sz w:val="18"/>
              <w:szCs w:val="18"/>
            </w:rPr>
          </w:pPr>
          <w:r w:rsidRPr="005929EF">
            <w:rPr>
              <w:sz w:val="18"/>
              <w:szCs w:val="18"/>
            </w:rPr>
            <w:t>Лист</w:t>
          </w:r>
        </w:p>
      </w:tc>
      <w:tc>
        <w:tcPr>
          <w:tcW w:w="530" w:type="dxa"/>
        </w:tcPr>
        <w:p w:rsidR="008D2072" w:rsidRPr="005929EF" w:rsidRDefault="008D2072" w:rsidP="008F40C6">
          <w:pPr>
            <w:jc w:val="center"/>
            <w:rPr>
              <w:sz w:val="18"/>
              <w:szCs w:val="18"/>
            </w:rPr>
          </w:pPr>
          <w:r w:rsidRPr="005929EF">
            <w:rPr>
              <w:sz w:val="18"/>
              <w:szCs w:val="18"/>
            </w:rPr>
            <w:t>№ док</w:t>
          </w:r>
        </w:p>
      </w:tc>
      <w:tc>
        <w:tcPr>
          <w:tcW w:w="833" w:type="dxa"/>
        </w:tcPr>
        <w:p w:rsidR="008D2072" w:rsidRPr="005929EF" w:rsidRDefault="008D2072" w:rsidP="008F40C6">
          <w:pPr>
            <w:jc w:val="center"/>
            <w:rPr>
              <w:sz w:val="18"/>
              <w:szCs w:val="18"/>
            </w:rPr>
          </w:pPr>
          <w:r w:rsidRPr="005929EF">
            <w:rPr>
              <w:sz w:val="18"/>
              <w:szCs w:val="18"/>
            </w:rPr>
            <w:t>Подпись</w:t>
          </w:r>
        </w:p>
      </w:tc>
      <w:tc>
        <w:tcPr>
          <w:tcW w:w="607" w:type="dxa"/>
        </w:tcPr>
        <w:p w:rsidR="008D2072" w:rsidRPr="005929EF" w:rsidRDefault="008D2072" w:rsidP="008F40C6">
          <w:pPr>
            <w:jc w:val="center"/>
            <w:rPr>
              <w:sz w:val="18"/>
              <w:szCs w:val="18"/>
            </w:rPr>
          </w:pPr>
          <w:r w:rsidRPr="005929EF">
            <w:rPr>
              <w:sz w:val="18"/>
              <w:szCs w:val="18"/>
            </w:rPr>
            <w:t>Дата</w:t>
          </w:r>
        </w:p>
      </w:tc>
      <w:tc>
        <w:tcPr>
          <w:tcW w:w="5961" w:type="dxa"/>
          <w:vMerge w:val="restart"/>
          <w:tcBorders>
            <w:bottom w:val="nil"/>
          </w:tcBorders>
          <w:vAlign w:val="center"/>
        </w:tcPr>
        <w:p w:rsidR="008D2072" w:rsidRPr="0028494C" w:rsidRDefault="008D2072" w:rsidP="00EE576D">
          <w:pPr>
            <w:jc w:val="center"/>
            <w:rPr>
              <w:rFonts w:cs="Arial"/>
              <w:sz w:val="32"/>
            </w:rPr>
          </w:pPr>
          <w:hyperlink r:id="rId1" w:tgtFrame="_blank" w:history="1">
            <w:r>
              <w:rPr>
                <w:sz w:val="28"/>
                <w:szCs w:val="28"/>
              </w:rPr>
              <w:t>39/19</w:t>
            </w:r>
          </w:hyperlink>
        </w:p>
      </w:tc>
      <w:tc>
        <w:tcPr>
          <w:tcW w:w="695" w:type="dxa"/>
          <w:vAlign w:val="center"/>
        </w:tcPr>
        <w:p w:rsidR="008D2072" w:rsidRPr="00EA67E0" w:rsidRDefault="008D2072" w:rsidP="008F40C6">
          <w:pPr>
            <w:jc w:val="center"/>
            <w:rPr>
              <w:sz w:val="18"/>
            </w:rPr>
          </w:pPr>
          <w:r>
            <w:rPr>
              <w:sz w:val="18"/>
            </w:rPr>
            <w:t>Лист</w:t>
          </w:r>
        </w:p>
      </w:tc>
    </w:tr>
    <w:tr w:rsidR="008D2072">
      <w:trPr>
        <w:cantSplit/>
        <w:trHeight w:val="342"/>
      </w:trPr>
      <w:tc>
        <w:tcPr>
          <w:tcW w:w="530" w:type="dxa"/>
        </w:tcPr>
        <w:p w:rsidR="008D2072" w:rsidRDefault="008D2072" w:rsidP="008F40C6"/>
      </w:tc>
      <w:tc>
        <w:tcPr>
          <w:tcW w:w="607" w:type="dxa"/>
        </w:tcPr>
        <w:p w:rsidR="008D2072" w:rsidRDefault="008D2072" w:rsidP="008F40C6"/>
      </w:tc>
      <w:tc>
        <w:tcPr>
          <w:tcW w:w="607" w:type="dxa"/>
        </w:tcPr>
        <w:p w:rsidR="008D2072" w:rsidRDefault="008D2072" w:rsidP="008F40C6"/>
      </w:tc>
      <w:tc>
        <w:tcPr>
          <w:tcW w:w="530" w:type="dxa"/>
        </w:tcPr>
        <w:p w:rsidR="008D2072" w:rsidRDefault="008D2072" w:rsidP="008F40C6"/>
      </w:tc>
      <w:tc>
        <w:tcPr>
          <w:tcW w:w="833" w:type="dxa"/>
        </w:tcPr>
        <w:p w:rsidR="008D2072" w:rsidRDefault="008D2072" w:rsidP="008F40C6"/>
      </w:tc>
      <w:tc>
        <w:tcPr>
          <w:tcW w:w="607" w:type="dxa"/>
        </w:tcPr>
        <w:p w:rsidR="008D2072" w:rsidRDefault="008D2072" w:rsidP="008F40C6"/>
      </w:tc>
      <w:tc>
        <w:tcPr>
          <w:tcW w:w="5961" w:type="dxa"/>
          <w:vMerge/>
          <w:tcBorders>
            <w:bottom w:val="nil"/>
          </w:tcBorders>
          <w:vAlign w:val="center"/>
        </w:tcPr>
        <w:p w:rsidR="008D2072" w:rsidRDefault="008D2072" w:rsidP="008F40C6"/>
      </w:tc>
      <w:tc>
        <w:tcPr>
          <w:tcW w:w="695" w:type="dxa"/>
          <w:vMerge w:val="restart"/>
          <w:vAlign w:val="center"/>
        </w:tcPr>
        <w:p w:rsidR="008D2072" w:rsidRDefault="008D2072" w:rsidP="008F40C6">
          <w:pPr>
            <w:jc w:val="center"/>
          </w:pPr>
          <w:r>
            <w:rPr>
              <w:rStyle w:val="af0"/>
            </w:rPr>
            <w:fldChar w:fldCharType="begin"/>
          </w:r>
          <w:r>
            <w:rPr>
              <w:rStyle w:val="af0"/>
            </w:rPr>
            <w:instrText xml:space="preserve"> PAGE </w:instrText>
          </w:r>
          <w:r>
            <w:rPr>
              <w:rStyle w:val="af0"/>
            </w:rPr>
            <w:fldChar w:fldCharType="separate"/>
          </w:r>
          <w:r w:rsidR="008A2678">
            <w:rPr>
              <w:rStyle w:val="af0"/>
              <w:noProof/>
            </w:rPr>
            <w:t>52</w:t>
          </w:r>
          <w:r>
            <w:rPr>
              <w:rStyle w:val="af0"/>
            </w:rPr>
            <w:fldChar w:fldCharType="end"/>
          </w:r>
        </w:p>
      </w:tc>
    </w:tr>
    <w:tr w:rsidR="008D2072">
      <w:trPr>
        <w:cantSplit/>
        <w:trHeight w:val="331"/>
      </w:trPr>
      <w:tc>
        <w:tcPr>
          <w:tcW w:w="530" w:type="dxa"/>
          <w:tcBorders>
            <w:bottom w:val="nil"/>
          </w:tcBorders>
        </w:tcPr>
        <w:p w:rsidR="008D2072" w:rsidRPr="005929EF" w:rsidRDefault="008D2072" w:rsidP="008F40C6">
          <w:pPr>
            <w:jc w:val="center"/>
            <w:rPr>
              <w:sz w:val="18"/>
              <w:szCs w:val="18"/>
            </w:rPr>
          </w:pPr>
        </w:p>
      </w:tc>
      <w:tc>
        <w:tcPr>
          <w:tcW w:w="607" w:type="dxa"/>
          <w:tcBorders>
            <w:bottom w:val="nil"/>
          </w:tcBorders>
        </w:tcPr>
        <w:p w:rsidR="008D2072" w:rsidRPr="005929EF" w:rsidRDefault="008D2072" w:rsidP="008F40C6">
          <w:pPr>
            <w:jc w:val="center"/>
            <w:rPr>
              <w:sz w:val="18"/>
              <w:szCs w:val="18"/>
            </w:rPr>
          </w:pPr>
        </w:p>
      </w:tc>
      <w:tc>
        <w:tcPr>
          <w:tcW w:w="607" w:type="dxa"/>
          <w:tcBorders>
            <w:bottom w:val="nil"/>
          </w:tcBorders>
        </w:tcPr>
        <w:p w:rsidR="008D2072" w:rsidRPr="005929EF" w:rsidRDefault="008D2072" w:rsidP="008F40C6">
          <w:pPr>
            <w:jc w:val="center"/>
            <w:rPr>
              <w:sz w:val="18"/>
              <w:szCs w:val="18"/>
            </w:rPr>
          </w:pPr>
        </w:p>
      </w:tc>
      <w:tc>
        <w:tcPr>
          <w:tcW w:w="530" w:type="dxa"/>
          <w:tcBorders>
            <w:bottom w:val="nil"/>
          </w:tcBorders>
        </w:tcPr>
        <w:p w:rsidR="008D2072" w:rsidRPr="005929EF" w:rsidRDefault="008D2072" w:rsidP="008F40C6">
          <w:pPr>
            <w:jc w:val="center"/>
            <w:rPr>
              <w:sz w:val="18"/>
              <w:szCs w:val="18"/>
            </w:rPr>
          </w:pPr>
        </w:p>
      </w:tc>
      <w:tc>
        <w:tcPr>
          <w:tcW w:w="833" w:type="dxa"/>
          <w:tcBorders>
            <w:bottom w:val="nil"/>
          </w:tcBorders>
        </w:tcPr>
        <w:p w:rsidR="008D2072" w:rsidRPr="005929EF" w:rsidRDefault="008D2072" w:rsidP="008F40C6">
          <w:pPr>
            <w:jc w:val="center"/>
            <w:rPr>
              <w:sz w:val="18"/>
              <w:szCs w:val="18"/>
            </w:rPr>
          </w:pPr>
        </w:p>
      </w:tc>
      <w:tc>
        <w:tcPr>
          <w:tcW w:w="607" w:type="dxa"/>
          <w:tcBorders>
            <w:bottom w:val="nil"/>
          </w:tcBorders>
        </w:tcPr>
        <w:p w:rsidR="008D2072" w:rsidRPr="005929EF" w:rsidRDefault="008D2072" w:rsidP="008F40C6">
          <w:pPr>
            <w:jc w:val="center"/>
            <w:rPr>
              <w:sz w:val="18"/>
              <w:szCs w:val="18"/>
            </w:rPr>
          </w:pPr>
        </w:p>
      </w:tc>
      <w:tc>
        <w:tcPr>
          <w:tcW w:w="5961" w:type="dxa"/>
          <w:vMerge/>
          <w:tcBorders>
            <w:bottom w:val="nil"/>
          </w:tcBorders>
          <w:vAlign w:val="center"/>
        </w:tcPr>
        <w:p w:rsidR="008D2072" w:rsidRDefault="008D2072" w:rsidP="008F40C6"/>
      </w:tc>
      <w:tc>
        <w:tcPr>
          <w:tcW w:w="695" w:type="dxa"/>
          <w:vMerge/>
          <w:tcBorders>
            <w:bottom w:val="nil"/>
          </w:tcBorders>
          <w:vAlign w:val="center"/>
        </w:tcPr>
        <w:p w:rsidR="008D2072" w:rsidRDefault="008D2072" w:rsidP="008F40C6"/>
      </w:tc>
    </w:tr>
  </w:tbl>
  <w:p w:rsidR="008D2072" w:rsidRPr="006D14D9" w:rsidRDefault="008D2072">
    <w:pPr>
      <w:pStyle w:val="a6"/>
      <w:rPr>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D2072" w:rsidRDefault="008D2072">
      <w:r>
        <w:separator/>
      </w:r>
    </w:p>
  </w:footnote>
  <w:footnote w:type="continuationSeparator" w:id="1">
    <w:p w:rsidR="008D2072" w:rsidRDefault="008D207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2072" w:rsidRDefault="008D2072">
    <w:r w:rsidRPr="00F074F7">
      <w:rPr>
        <w:rStyle w:val="af0"/>
      </w:rPr>
      <w:fldChar w:fldCharType="begin"/>
    </w:r>
  </w:p>
  <w:p w:rsidR="008D2072" w:rsidRDefault="008D2072">
    <w:pPr>
      <w:pStyle w:val="a4"/>
      <w:framePr w:wrap="around" w:vAnchor="text" w:hAnchor="margin" w:xAlign="right" w:y="1"/>
      <w:rPr>
        <w:rStyle w:val="af0"/>
      </w:rPr>
    </w:pPr>
    <w:r>
      <w:rPr>
        <w:rStyle w:val="af0"/>
      </w:rPr>
      <w:instrText xml:space="preserve">AGE  </w:instrText>
    </w:r>
    <w:r w:rsidRPr="00F074F7">
      <w:rPr>
        <w:rStyle w:val="af0"/>
        <w:sz w:val="24"/>
        <w:szCs w:val="24"/>
      </w:rPr>
      <w:fldChar w:fldCharType="separate"/>
    </w:r>
    <w:r>
      <w:rPr>
        <w:rStyle w:val="af0"/>
        <w:b/>
        <w:bCs/>
        <w:sz w:val="24"/>
        <w:szCs w:val="24"/>
      </w:rPr>
      <w:t>Ошибка! Закладка не определена.</w:t>
    </w:r>
    <w:r>
      <w:rPr>
        <w:rStyle w:val="af0"/>
      </w:rPr>
      <w:fldChar w:fldCharType="end"/>
    </w:r>
  </w:p>
  <w:p w:rsidR="008D2072" w:rsidRDefault="008D2072">
    <w:pPr>
      <w:pStyle w:val="a4"/>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E2162AFC"/>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pStyle w:val="4"/>
      <w:lvlText w:val="%1.%2.%3.%4"/>
      <w:legacy w:legacy="1" w:legacySpace="144" w:legacyIndent="0"/>
      <w:lvlJc w:val="left"/>
    </w:lvl>
    <w:lvl w:ilvl="4">
      <w:start w:val="1"/>
      <w:numFmt w:val="decimal"/>
      <w:lvlText w:val="%1.%2.%3.%4.%5"/>
      <w:legacy w:legacy="1" w:legacySpace="144" w:legacyIndent="0"/>
      <w:lvlJc w:val="left"/>
    </w:lvl>
    <w:lvl w:ilvl="5">
      <w:start w:val="1"/>
      <w:numFmt w:val="decimal"/>
      <w:pStyle w:val="6"/>
      <w:lvlText w:val="%1.%2.%3.%4.%5.%6"/>
      <w:legacy w:legacy="1" w:legacySpace="144" w:legacyIndent="0"/>
      <w:lvlJc w:val="left"/>
    </w:lvl>
    <w:lvl w:ilvl="6">
      <w:start w:val="1"/>
      <w:numFmt w:val="decimal"/>
      <w:pStyle w:val="7"/>
      <w:lvlText w:val="%1.%2.%3.%4.%5.%6.%7"/>
      <w:legacy w:legacy="1" w:legacySpace="144" w:legacyIndent="0"/>
      <w:lvlJc w:val="left"/>
    </w:lvl>
    <w:lvl w:ilvl="7">
      <w:start w:val="1"/>
      <w:numFmt w:val="decimal"/>
      <w:pStyle w:val="8"/>
      <w:lvlText w:val="%1.%2.%3.%4.%5.%6.%7.%8"/>
      <w:legacy w:legacy="1" w:legacySpace="144" w:legacyIndent="0"/>
      <w:lvlJc w:val="left"/>
    </w:lvl>
    <w:lvl w:ilvl="8">
      <w:start w:val="1"/>
      <w:numFmt w:val="decimal"/>
      <w:pStyle w:val="9"/>
      <w:lvlText w:val="%1.%2.%3.%4.%5.%6.%7.%8.%9"/>
      <w:legacy w:legacy="1" w:legacySpace="144" w:legacyIndent="0"/>
      <w:lvlJc w:val="left"/>
    </w:lvl>
  </w:abstractNum>
  <w:abstractNum w:abstractNumId="1">
    <w:nsid w:val="FFFFFFFE"/>
    <w:multiLevelType w:val="singleLevel"/>
    <w:tmpl w:val="245E9452"/>
    <w:lvl w:ilvl="0">
      <w:numFmt w:val="bullet"/>
      <w:lvlText w:val="*"/>
      <w:lvlJc w:val="left"/>
    </w:lvl>
  </w:abstractNum>
  <w:abstractNum w:abstractNumId="2">
    <w:nsid w:val="00000001"/>
    <w:multiLevelType w:val="multilevel"/>
    <w:tmpl w:val="00000001"/>
    <w:name w:val="Outline"/>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3">
    <w:nsid w:val="00000002"/>
    <w:multiLevelType w:val="singleLevel"/>
    <w:tmpl w:val="00000002"/>
    <w:name w:val="WW8Num2"/>
    <w:lvl w:ilvl="0">
      <w:start w:val="6"/>
      <w:numFmt w:val="decimal"/>
      <w:lvlText w:val="%1."/>
      <w:lvlJc w:val="left"/>
      <w:pPr>
        <w:tabs>
          <w:tab w:val="num" w:pos="720"/>
        </w:tabs>
      </w:pPr>
    </w:lvl>
  </w:abstractNum>
  <w:abstractNum w:abstractNumId="4">
    <w:nsid w:val="00C41DA5"/>
    <w:multiLevelType w:val="singleLevel"/>
    <w:tmpl w:val="04E8B7A0"/>
    <w:lvl w:ilvl="0">
      <w:start w:val="11"/>
      <w:numFmt w:val="decimal"/>
      <w:lvlText w:val="%1."/>
      <w:legacy w:legacy="1" w:legacySpace="0" w:legacyIndent="571"/>
      <w:lvlJc w:val="left"/>
      <w:rPr>
        <w:rFonts w:ascii="Times New Roman" w:hAnsi="Times New Roman" w:cs="Times New Roman" w:hint="default"/>
      </w:rPr>
    </w:lvl>
  </w:abstractNum>
  <w:abstractNum w:abstractNumId="5">
    <w:nsid w:val="0CE13694"/>
    <w:multiLevelType w:val="singleLevel"/>
    <w:tmpl w:val="1514F2D2"/>
    <w:lvl w:ilvl="0">
      <w:start w:val="3"/>
      <w:numFmt w:val="decimal"/>
      <w:lvlText w:val="%1."/>
      <w:legacy w:legacy="1" w:legacySpace="0" w:legacyIndent="562"/>
      <w:lvlJc w:val="left"/>
      <w:rPr>
        <w:rFonts w:ascii="Times New Roman" w:hAnsi="Times New Roman" w:cs="Times New Roman" w:hint="default"/>
      </w:rPr>
    </w:lvl>
  </w:abstractNum>
  <w:abstractNum w:abstractNumId="6">
    <w:nsid w:val="0D9113F8"/>
    <w:multiLevelType w:val="singleLevel"/>
    <w:tmpl w:val="AF92FF92"/>
    <w:lvl w:ilvl="0">
      <w:start w:val="1"/>
      <w:numFmt w:val="decimal"/>
      <w:lvlText w:val="%1."/>
      <w:legacy w:legacy="1" w:legacySpace="0" w:legacyIndent="562"/>
      <w:lvlJc w:val="left"/>
      <w:rPr>
        <w:rFonts w:ascii="Times New Roman" w:hAnsi="Times New Roman" w:cs="Times New Roman" w:hint="default"/>
      </w:rPr>
    </w:lvl>
  </w:abstractNum>
  <w:abstractNum w:abstractNumId="7">
    <w:nsid w:val="0DCB5B7B"/>
    <w:multiLevelType w:val="hybridMultilevel"/>
    <w:tmpl w:val="B3B0F788"/>
    <w:lvl w:ilvl="0" w:tplc="CC16EBE2">
      <w:start w:val="1"/>
      <w:numFmt w:val="bullet"/>
      <w:lvlText w:val=""/>
      <w:lvlJc w:val="left"/>
      <w:pPr>
        <w:tabs>
          <w:tab w:val="num" w:pos="1468"/>
        </w:tabs>
        <w:ind w:left="1468" w:hanging="360"/>
      </w:pPr>
      <w:rPr>
        <w:rFonts w:ascii="Symbol" w:hAnsi="Symbol" w:hint="default"/>
        <w:color w:val="auto"/>
      </w:rPr>
    </w:lvl>
    <w:lvl w:ilvl="1" w:tplc="04190003" w:tentative="1">
      <w:start w:val="1"/>
      <w:numFmt w:val="bullet"/>
      <w:lvlText w:val="o"/>
      <w:lvlJc w:val="left"/>
      <w:pPr>
        <w:tabs>
          <w:tab w:val="num" w:pos="2188"/>
        </w:tabs>
        <w:ind w:left="2188" w:hanging="360"/>
      </w:pPr>
      <w:rPr>
        <w:rFonts w:ascii="Courier New" w:hAnsi="Courier New" w:cs="Courier New" w:hint="default"/>
      </w:rPr>
    </w:lvl>
    <w:lvl w:ilvl="2" w:tplc="04190005" w:tentative="1">
      <w:start w:val="1"/>
      <w:numFmt w:val="bullet"/>
      <w:lvlText w:val=""/>
      <w:lvlJc w:val="left"/>
      <w:pPr>
        <w:tabs>
          <w:tab w:val="num" w:pos="2908"/>
        </w:tabs>
        <w:ind w:left="2908" w:hanging="360"/>
      </w:pPr>
      <w:rPr>
        <w:rFonts w:ascii="Wingdings" w:hAnsi="Wingdings" w:hint="default"/>
      </w:rPr>
    </w:lvl>
    <w:lvl w:ilvl="3" w:tplc="04190001" w:tentative="1">
      <w:start w:val="1"/>
      <w:numFmt w:val="bullet"/>
      <w:lvlText w:val=""/>
      <w:lvlJc w:val="left"/>
      <w:pPr>
        <w:tabs>
          <w:tab w:val="num" w:pos="3628"/>
        </w:tabs>
        <w:ind w:left="3628" w:hanging="360"/>
      </w:pPr>
      <w:rPr>
        <w:rFonts w:ascii="Symbol" w:hAnsi="Symbol" w:hint="default"/>
      </w:rPr>
    </w:lvl>
    <w:lvl w:ilvl="4" w:tplc="04190003" w:tentative="1">
      <w:start w:val="1"/>
      <w:numFmt w:val="bullet"/>
      <w:lvlText w:val="o"/>
      <w:lvlJc w:val="left"/>
      <w:pPr>
        <w:tabs>
          <w:tab w:val="num" w:pos="4348"/>
        </w:tabs>
        <w:ind w:left="4348" w:hanging="360"/>
      </w:pPr>
      <w:rPr>
        <w:rFonts w:ascii="Courier New" w:hAnsi="Courier New" w:cs="Courier New" w:hint="default"/>
      </w:rPr>
    </w:lvl>
    <w:lvl w:ilvl="5" w:tplc="04190005" w:tentative="1">
      <w:start w:val="1"/>
      <w:numFmt w:val="bullet"/>
      <w:lvlText w:val=""/>
      <w:lvlJc w:val="left"/>
      <w:pPr>
        <w:tabs>
          <w:tab w:val="num" w:pos="5068"/>
        </w:tabs>
        <w:ind w:left="5068" w:hanging="360"/>
      </w:pPr>
      <w:rPr>
        <w:rFonts w:ascii="Wingdings" w:hAnsi="Wingdings" w:hint="default"/>
      </w:rPr>
    </w:lvl>
    <w:lvl w:ilvl="6" w:tplc="04190001" w:tentative="1">
      <w:start w:val="1"/>
      <w:numFmt w:val="bullet"/>
      <w:lvlText w:val=""/>
      <w:lvlJc w:val="left"/>
      <w:pPr>
        <w:tabs>
          <w:tab w:val="num" w:pos="5788"/>
        </w:tabs>
        <w:ind w:left="5788" w:hanging="360"/>
      </w:pPr>
      <w:rPr>
        <w:rFonts w:ascii="Symbol" w:hAnsi="Symbol" w:hint="default"/>
      </w:rPr>
    </w:lvl>
    <w:lvl w:ilvl="7" w:tplc="04190003" w:tentative="1">
      <w:start w:val="1"/>
      <w:numFmt w:val="bullet"/>
      <w:lvlText w:val="o"/>
      <w:lvlJc w:val="left"/>
      <w:pPr>
        <w:tabs>
          <w:tab w:val="num" w:pos="6508"/>
        </w:tabs>
        <w:ind w:left="6508" w:hanging="360"/>
      </w:pPr>
      <w:rPr>
        <w:rFonts w:ascii="Courier New" w:hAnsi="Courier New" w:cs="Courier New" w:hint="default"/>
      </w:rPr>
    </w:lvl>
    <w:lvl w:ilvl="8" w:tplc="04190005" w:tentative="1">
      <w:start w:val="1"/>
      <w:numFmt w:val="bullet"/>
      <w:lvlText w:val=""/>
      <w:lvlJc w:val="left"/>
      <w:pPr>
        <w:tabs>
          <w:tab w:val="num" w:pos="7228"/>
        </w:tabs>
        <w:ind w:left="7228" w:hanging="360"/>
      </w:pPr>
      <w:rPr>
        <w:rFonts w:ascii="Wingdings" w:hAnsi="Wingdings" w:hint="default"/>
      </w:rPr>
    </w:lvl>
  </w:abstractNum>
  <w:abstractNum w:abstractNumId="8">
    <w:nsid w:val="169F14E0"/>
    <w:multiLevelType w:val="singleLevel"/>
    <w:tmpl w:val="20082670"/>
    <w:lvl w:ilvl="0">
      <w:start w:val="1"/>
      <w:numFmt w:val="decimal"/>
      <w:lvlText w:val="%1."/>
      <w:legacy w:legacy="1" w:legacySpace="0" w:legacyIndent="321"/>
      <w:lvlJc w:val="left"/>
      <w:rPr>
        <w:rFonts w:ascii="Times New Roman" w:hAnsi="Times New Roman" w:cs="Times New Roman" w:hint="default"/>
      </w:rPr>
    </w:lvl>
  </w:abstractNum>
  <w:abstractNum w:abstractNumId="9">
    <w:nsid w:val="1D8B238C"/>
    <w:multiLevelType w:val="multilevel"/>
    <w:tmpl w:val="7736BE72"/>
    <w:lvl w:ilvl="0">
      <w:start w:val="1"/>
      <w:numFmt w:val="bullet"/>
      <w:pStyle w:val="a"/>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0">
    <w:nsid w:val="29BB1749"/>
    <w:multiLevelType w:val="hybridMultilevel"/>
    <w:tmpl w:val="3B4AD1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1CA17C0"/>
    <w:multiLevelType w:val="multilevel"/>
    <w:tmpl w:val="D2BAA41E"/>
    <w:lvl w:ilvl="0">
      <w:start w:val="1"/>
      <w:numFmt w:val="decimal"/>
      <w:lvlText w:val="%1."/>
      <w:lvlJc w:val="left"/>
      <w:pPr>
        <w:tabs>
          <w:tab w:val="num" w:pos="0"/>
        </w:tabs>
        <w:ind w:left="0" w:hanging="360"/>
      </w:pPr>
      <w:rPr>
        <w:rFonts w:hint="default"/>
      </w:rPr>
    </w:lvl>
    <w:lvl w:ilvl="1">
      <w:start w:val="1"/>
      <w:numFmt w:val="decimal"/>
      <w:lvlText w:val="1.%2."/>
      <w:lvlJc w:val="left"/>
      <w:pPr>
        <w:tabs>
          <w:tab w:val="num" w:pos="2232"/>
        </w:tabs>
        <w:ind w:left="2232" w:hanging="432"/>
      </w:pPr>
      <w:rPr>
        <w:rFonts w:hint="default"/>
      </w:rPr>
    </w:lvl>
    <w:lvl w:ilvl="2">
      <w:start w:val="1"/>
      <w:numFmt w:val="decimal"/>
      <w:pStyle w:val="3"/>
      <w:lvlText w:val="%1.%2.%3."/>
      <w:lvlJc w:val="left"/>
      <w:pPr>
        <w:tabs>
          <w:tab w:val="num" w:pos="504"/>
        </w:tabs>
        <w:ind w:left="504" w:hanging="504"/>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2">
    <w:nsid w:val="49854A27"/>
    <w:multiLevelType w:val="hybridMultilevel"/>
    <w:tmpl w:val="86864E6C"/>
    <w:lvl w:ilvl="0" w:tplc="DB5615D8">
      <w:start w:val="1"/>
      <w:numFmt w:val="decimal"/>
      <w:lvlText w:val="%1)"/>
      <w:lvlJc w:val="left"/>
      <w:pPr>
        <w:ind w:left="75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13">
    <w:nsid w:val="4DCD072B"/>
    <w:multiLevelType w:val="singleLevel"/>
    <w:tmpl w:val="035AEE7C"/>
    <w:lvl w:ilvl="0">
      <w:start w:val="1"/>
      <w:numFmt w:val="bullet"/>
      <w:pStyle w:val="2"/>
      <w:lvlText w:val="­"/>
      <w:lvlJc w:val="left"/>
      <w:pPr>
        <w:tabs>
          <w:tab w:val="num" w:pos="360"/>
        </w:tabs>
        <w:ind w:left="0" w:firstLine="0"/>
      </w:pPr>
      <w:rPr>
        <w:rFonts w:ascii="Times New Roman" w:hAnsi="Times New Roman" w:hint="default"/>
      </w:rPr>
    </w:lvl>
  </w:abstractNum>
  <w:abstractNum w:abstractNumId="14">
    <w:nsid w:val="52C35355"/>
    <w:multiLevelType w:val="hybridMultilevel"/>
    <w:tmpl w:val="FE2683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6066862"/>
    <w:multiLevelType w:val="hybridMultilevel"/>
    <w:tmpl w:val="7230332C"/>
    <w:lvl w:ilvl="0" w:tplc="04190001">
      <w:start w:val="1"/>
      <w:numFmt w:val="bullet"/>
      <w:lvlText w:val=""/>
      <w:lvlJc w:val="left"/>
      <w:pPr>
        <w:ind w:left="1464" w:hanging="360"/>
      </w:pPr>
      <w:rPr>
        <w:rFonts w:ascii="Symbol" w:hAnsi="Symbol" w:hint="default"/>
      </w:rPr>
    </w:lvl>
    <w:lvl w:ilvl="1" w:tplc="04190003" w:tentative="1">
      <w:start w:val="1"/>
      <w:numFmt w:val="bullet"/>
      <w:lvlText w:val="o"/>
      <w:lvlJc w:val="left"/>
      <w:pPr>
        <w:ind w:left="2184" w:hanging="360"/>
      </w:pPr>
      <w:rPr>
        <w:rFonts w:ascii="Courier New" w:hAnsi="Courier New" w:cs="Courier New" w:hint="default"/>
      </w:rPr>
    </w:lvl>
    <w:lvl w:ilvl="2" w:tplc="04190005" w:tentative="1">
      <w:start w:val="1"/>
      <w:numFmt w:val="bullet"/>
      <w:lvlText w:val=""/>
      <w:lvlJc w:val="left"/>
      <w:pPr>
        <w:ind w:left="2904" w:hanging="360"/>
      </w:pPr>
      <w:rPr>
        <w:rFonts w:ascii="Wingdings" w:hAnsi="Wingdings" w:hint="default"/>
      </w:rPr>
    </w:lvl>
    <w:lvl w:ilvl="3" w:tplc="04190001" w:tentative="1">
      <w:start w:val="1"/>
      <w:numFmt w:val="bullet"/>
      <w:lvlText w:val=""/>
      <w:lvlJc w:val="left"/>
      <w:pPr>
        <w:ind w:left="3624" w:hanging="360"/>
      </w:pPr>
      <w:rPr>
        <w:rFonts w:ascii="Symbol" w:hAnsi="Symbol" w:hint="default"/>
      </w:rPr>
    </w:lvl>
    <w:lvl w:ilvl="4" w:tplc="04190003" w:tentative="1">
      <w:start w:val="1"/>
      <w:numFmt w:val="bullet"/>
      <w:lvlText w:val="o"/>
      <w:lvlJc w:val="left"/>
      <w:pPr>
        <w:ind w:left="4344" w:hanging="360"/>
      </w:pPr>
      <w:rPr>
        <w:rFonts w:ascii="Courier New" w:hAnsi="Courier New" w:cs="Courier New" w:hint="default"/>
      </w:rPr>
    </w:lvl>
    <w:lvl w:ilvl="5" w:tplc="04190005" w:tentative="1">
      <w:start w:val="1"/>
      <w:numFmt w:val="bullet"/>
      <w:lvlText w:val=""/>
      <w:lvlJc w:val="left"/>
      <w:pPr>
        <w:ind w:left="5064" w:hanging="360"/>
      </w:pPr>
      <w:rPr>
        <w:rFonts w:ascii="Wingdings" w:hAnsi="Wingdings" w:hint="default"/>
      </w:rPr>
    </w:lvl>
    <w:lvl w:ilvl="6" w:tplc="04190001" w:tentative="1">
      <w:start w:val="1"/>
      <w:numFmt w:val="bullet"/>
      <w:lvlText w:val=""/>
      <w:lvlJc w:val="left"/>
      <w:pPr>
        <w:ind w:left="5784" w:hanging="360"/>
      </w:pPr>
      <w:rPr>
        <w:rFonts w:ascii="Symbol" w:hAnsi="Symbol" w:hint="default"/>
      </w:rPr>
    </w:lvl>
    <w:lvl w:ilvl="7" w:tplc="04190003" w:tentative="1">
      <w:start w:val="1"/>
      <w:numFmt w:val="bullet"/>
      <w:lvlText w:val="o"/>
      <w:lvlJc w:val="left"/>
      <w:pPr>
        <w:ind w:left="6504" w:hanging="360"/>
      </w:pPr>
      <w:rPr>
        <w:rFonts w:ascii="Courier New" w:hAnsi="Courier New" w:cs="Courier New" w:hint="default"/>
      </w:rPr>
    </w:lvl>
    <w:lvl w:ilvl="8" w:tplc="04190005" w:tentative="1">
      <w:start w:val="1"/>
      <w:numFmt w:val="bullet"/>
      <w:lvlText w:val=""/>
      <w:lvlJc w:val="left"/>
      <w:pPr>
        <w:ind w:left="7224" w:hanging="360"/>
      </w:pPr>
      <w:rPr>
        <w:rFonts w:ascii="Wingdings" w:hAnsi="Wingdings" w:hint="default"/>
      </w:rPr>
    </w:lvl>
  </w:abstractNum>
  <w:abstractNum w:abstractNumId="16">
    <w:nsid w:val="583B09CF"/>
    <w:multiLevelType w:val="hybridMultilevel"/>
    <w:tmpl w:val="B6BE47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7B70602"/>
    <w:multiLevelType w:val="singleLevel"/>
    <w:tmpl w:val="6FBCEDE0"/>
    <w:lvl w:ilvl="0">
      <w:start w:val="4"/>
      <w:numFmt w:val="decimal"/>
      <w:lvlText w:val="%1."/>
      <w:legacy w:legacy="1" w:legacySpace="0" w:legacyIndent="313"/>
      <w:lvlJc w:val="left"/>
      <w:rPr>
        <w:rFonts w:ascii="Times New Roman" w:hAnsi="Times New Roman" w:cs="Times New Roman" w:hint="default"/>
      </w:rPr>
    </w:lvl>
  </w:abstractNum>
  <w:num w:numId="1">
    <w:abstractNumId w:val="0"/>
  </w:num>
  <w:num w:numId="2">
    <w:abstractNumId w:val="11"/>
  </w:num>
  <w:num w:numId="3">
    <w:abstractNumId w:val="9"/>
  </w:num>
  <w:num w:numId="4">
    <w:abstractNumId w:val="13"/>
  </w:num>
  <w:num w:numId="5">
    <w:abstractNumId w:val="1"/>
    <w:lvlOverride w:ilvl="0">
      <w:lvl w:ilvl="0">
        <w:start w:val="65535"/>
        <w:numFmt w:val="bullet"/>
        <w:lvlText w:val="-"/>
        <w:legacy w:legacy="1" w:legacySpace="0" w:legacyIndent="158"/>
        <w:lvlJc w:val="left"/>
        <w:rPr>
          <w:rFonts w:ascii="Times New Roman" w:hAnsi="Times New Roman" w:cs="Times New Roman" w:hint="default"/>
        </w:rPr>
      </w:lvl>
    </w:lvlOverride>
  </w:num>
  <w:num w:numId="6">
    <w:abstractNumId w:val="1"/>
    <w:lvlOverride w:ilvl="0">
      <w:lvl w:ilvl="0">
        <w:start w:val="65535"/>
        <w:numFmt w:val="bullet"/>
        <w:lvlText w:val="-"/>
        <w:legacy w:legacy="1" w:legacySpace="0" w:legacyIndent="221"/>
        <w:lvlJc w:val="left"/>
        <w:rPr>
          <w:rFonts w:ascii="Times New Roman" w:hAnsi="Times New Roman" w:cs="Times New Roman" w:hint="default"/>
        </w:rPr>
      </w:lvl>
    </w:lvlOverride>
  </w:num>
  <w:num w:numId="7">
    <w:abstractNumId w:val="7"/>
  </w:num>
  <w:num w:numId="8">
    <w:abstractNumId w:val="1"/>
    <w:lvlOverride w:ilvl="0">
      <w:lvl w:ilvl="0">
        <w:start w:val="65535"/>
        <w:numFmt w:val="bullet"/>
        <w:lvlText w:val="-"/>
        <w:legacy w:legacy="1" w:legacySpace="0" w:legacyIndent="153"/>
        <w:lvlJc w:val="left"/>
        <w:rPr>
          <w:rFonts w:ascii="Times New Roman" w:hAnsi="Times New Roman" w:cs="Times New Roman" w:hint="default"/>
        </w:rPr>
      </w:lvl>
    </w:lvlOverride>
  </w:num>
  <w:num w:numId="9">
    <w:abstractNumId w:val="1"/>
    <w:lvlOverride w:ilvl="0">
      <w:lvl w:ilvl="0">
        <w:start w:val="65535"/>
        <w:numFmt w:val="bullet"/>
        <w:lvlText w:val="-"/>
        <w:legacy w:legacy="1" w:legacySpace="0" w:legacyIndent="250"/>
        <w:lvlJc w:val="left"/>
        <w:rPr>
          <w:rFonts w:ascii="Times New Roman" w:hAnsi="Times New Roman" w:cs="Times New Roman" w:hint="default"/>
        </w:rPr>
      </w:lvl>
    </w:lvlOverride>
  </w:num>
  <w:num w:numId="10">
    <w:abstractNumId w:val="6"/>
  </w:num>
  <w:num w:numId="11">
    <w:abstractNumId w:val="5"/>
  </w:num>
  <w:num w:numId="12">
    <w:abstractNumId w:val="4"/>
  </w:num>
  <w:num w:numId="13">
    <w:abstractNumId w:val="8"/>
  </w:num>
  <w:num w:numId="14">
    <w:abstractNumId w:val="17"/>
  </w:num>
  <w:num w:numId="15">
    <w:abstractNumId w:val="16"/>
  </w:num>
  <w:num w:numId="16">
    <w:abstractNumId w:val="15"/>
  </w:num>
  <w:num w:numId="17">
    <w:abstractNumId w:val="11"/>
  </w:num>
  <w:num w:numId="18">
    <w:abstractNumId w:val="11"/>
  </w:num>
  <w:num w:numId="19">
    <w:abstractNumId w:val="14"/>
  </w:num>
  <w:num w:numId="20">
    <w:abstractNumId w:val="12"/>
  </w:num>
  <w:num w:numId="21">
    <w:abstractNumId w:val="10"/>
  </w:num>
  <w:num w:numId="22">
    <w:abstractNumId w:val="11"/>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lignBordersAndEdges/>
  <w:proofState w:spelling="clean" w:grammar="clean"/>
  <w:stylePaneFormatFilter w:val="3F01"/>
  <w:defaultTabStop w:val="708"/>
  <w:hyphenationZone w:val="357"/>
  <w:doNotHyphenateCaps/>
  <w:drawingGridHorizontalSpacing w:val="75"/>
  <w:drawingGridVerticalSpacing w:val="102"/>
  <w:displayHorizontalDrawingGridEvery w:val="0"/>
  <w:displayVerticalDrawingGridEvery w:val="2"/>
  <w:noPunctuationKerning/>
  <w:characterSpacingControl w:val="doNotCompress"/>
  <w:footnotePr>
    <w:footnote w:id="0"/>
    <w:footnote w:id="1"/>
  </w:footnotePr>
  <w:endnotePr>
    <w:endnote w:id="0"/>
    <w:endnote w:id="1"/>
  </w:endnotePr>
  <w:compat/>
  <w:rsids>
    <w:rsidRoot w:val="005C60C2"/>
    <w:rsid w:val="000010F3"/>
    <w:rsid w:val="00001EC4"/>
    <w:rsid w:val="00003237"/>
    <w:rsid w:val="0000360B"/>
    <w:rsid w:val="00005787"/>
    <w:rsid w:val="000058D6"/>
    <w:rsid w:val="00005B2F"/>
    <w:rsid w:val="00006D03"/>
    <w:rsid w:val="00007017"/>
    <w:rsid w:val="00010211"/>
    <w:rsid w:val="00011202"/>
    <w:rsid w:val="00011B0D"/>
    <w:rsid w:val="00011DD5"/>
    <w:rsid w:val="00012030"/>
    <w:rsid w:val="000120B8"/>
    <w:rsid w:val="00012DBF"/>
    <w:rsid w:val="0001480C"/>
    <w:rsid w:val="00015B20"/>
    <w:rsid w:val="000175EF"/>
    <w:rsid w:val="000205B3"/>
    <w:rsid w:val="00021B21"/>
    <w:rsid w:val="00021C54"/>
    <w:rsid w:val="00021DFA"/>
    <w:rsid w:val="00021F2F"/>
    <w:rsid w:val="00022B10"/>
    <w:rsid w:val="00022DF4"/>
    <w:rsid w:val="000233AE"/>
    <w:rsid w:val="000236A3"/>
    <w:rsid w:val="000238F8"/>
    <w:rsid w:val="00023CFE"/>
    <w:rsid w:val="000245C9"/>
    <w:rsid w:val="00025F53"/>
    <w:rsid w:val="0002746E"/>
    <w:rsid w:val="000301B9"/>
    <w:rsid w:val="000302A0"/>
    <w:rsid w:val="00030AED"/>
    <w:rsid w:val="00030B1D"/>
    <w:rsid w:val="000310B4"/>
    <w:rsid w:val="000310C3"/>
    <w:rsid w:val="0003269A"/>
    <w:rsid w:val="00033305"/>
    <w:rsid w:val="000336D6"/>
    <w:rsid w:val="000338E4"/>
    <w:rsid w:val="00033AA5"/>
    <w:rsid w:val="00033D33"/>
    <w:rsid w:val="000347D8"/>
    <w:rsid w:val="0003524A"/>
    <w:rsid w:val="000355BF"/>
    <w:rsid w:val="000366F1"/>
    <w:rsid w:val="0003685D"/>
    <w:rsid w:val="00037F09"/>
    <w:rsid w:val="000404C7"/>
    <w:rsid w:val="00043B4B"/>
    <w:rsid w:val="000440E0"/>
    <w:rsid w:val="000442C6"/>
    <w:rsid w:val="00044C54"/>
    <w:rsid w:val="00044EF5"/>
    <w:rsid w:val="000453D9"/>
    <w:rsid w:val="00045BA7"/>
    <w:rsid w:val="0004672C"/>
    <w:rsid w:val="0004676C"/>
    <w:rsid w:val="00047D7E"/>
    <w:rsid w:val="00050AD5"/>
    <w:rsid w:val="0005274C"/>
    <w:rsid w:val="000534C8"/>
    <w:rsid w:val="00053582"/>
    <w:rsid w:val="000536CD"/>
    <w:rsid w:val="000612BB"/>
    <w:rsid w:val="000624D9"/>
    <w:rsid w:val="000624E6"/>
    <w:rsid w:val="0006346F"/>
    <w:rsid w:val="000634B1"/>
    <w:rsid w:val="00065195"/>
    <w:rsid w:val="000654DA"/>
    <w:rsid w:val="00065F3C"/>
    <w:rsid w:val="000661C3"/>
    <w:rsid w:val="00066D88"/>
    <w:rsid w:val="00067617"/>
    <w:rsid w:val="00070CBE"/>
    <w:rsid w:val="00071401"/>
    <w:rsid w:val="00072814"/>
    <w:rsid w:val="0007354B"/>
    <w:rsid w:val="000737BC"/>
    <w:rsid w:val="00073C58"/>
    <w:rsid w:val="0007510A"/>
    <w:rsid w:val="0007553B"/>
    <w:rsid w:val="00075D6C"/>
    <w:rsid w:val="000766D8"/>
    <w:rsid w:val="00077F77"/>
    <w:rsid w:val="000801AC"/>
    <w:rsid w:val="000819F8"/>
    <w:rsid w:val="00082F5C"/>
    <w:rsid w:val="000834A6"/>
    <w:rsid w:val="000834FF"/>
    <w:rsid w:val="000836E9"/>
    <w:rsid w:val="000844DA"/>
    <w:rsid w:val="000844F7"/>
    <w:rsid w:val="000845D5"/>
    <w:rsid w:val="000854B5"/>
    <w:rsid w:val="00085BB7"/>
    <w:rsid w:val="00085F6F"/>
    <w:rsid w:val="00086B2C"/>
    <w:rsid w:val="00087549"/>
    <w:rsid w:val="000876D0"/>
    <w:rsid w:val="00090A8D"/>
    <w:rsid w:val="000910B4"/>
    <w:rsid w:val="00091EFE"/>
    <w:rsid w:val="00092087"/>
    <w:rsid w:val="000921BE"/>
    <w:rsid w:val="00092384"/>
    <w:rsid w:val="00092C9F"/>
    <w:rsid w:val="00093A6E"/>
    <w:rsid w:val="000943B0"/>
    <w:rsid w:val="00094D51"/>
    <w:rsid w:val="00096EAE"/>
    <w:rsid w:val="000974A4"/>
    <w:rsid w:val="000A1616"/>
    <w:rsid w:val="000A1923"/>
    <w:rsid w:val="000A1A5A"/>
    <w:rsid w:val="000A1AFA"/>
    <w:rsid w:val="000A1BA2"/>
    <w:rsid w:val="000A1F67"/>
    <w:rsid w:val="000A1FE5"/>
    <w:rsid w:val="000A32B3"/>
    <w:rsid w:val="000A3499"/>
    <w:rsid w:val="000A4545"/>
    <w:rsid w:val="000A5026"/>
    <w:rsid w:val="000A567B"/>
    <w:rsid w:val="000A749A"/>
    <w:rsid w:val="000B2199"/>
    <w:rsid w:val="000B399B"/>
    <w:rsid w:val="000B4395"/>
    <w:rsid w:val="000B4562"/>
    <w:rsid w:val="000B6B30"/>
    <w:rsid w:val="000B6BC0"/>
    <w:rsid w:val="000C03A2"/>
    <w:rsid w:val="000C08B3"/>
    <w:rsid w:val="000C09EA"/>
    <w:rsid w:val="000C1513"/>
    <w:rsid w:val="000C2030"/>
    <w:rsid w:val="000C2328"/>
    <w:rsid w:val="000C5C1E"/>
    <w:rsid w:val="000C7020"/>
    <w:rsid w:val="000C7F4E"/>
    <w:rsid w:val="000D123F"/>
    <w:rsid w:val="000D15DC"/>
    <w:rsid w:val="000D1FEB"/>
    <w:rsid w:val="000D2F1F"/>
    <w:rsid w:val="000D3049"/>
    <w:rsid w:val="000D39AC"/>
    <w:rsid w:val="000D61F4"/>
    <w:rsid w:val="000D6917"/>
    <w:rsid w:val="000D7DB8"/>
    <w:rsid w:val="000E1647"/>
    <w:rsid w:val="000E1C05"/>
    <w:rsid w:val="000E1C54"/>
    <w:rsid w:val="000E20F2"/>
    <w:rsid w:val="000E288E"/>
    <w:rsid w:val="000E304F"/>
    <w:rsid w:val="000E33B8"/>
    <w:rsid w:val="000E4611"/>
    <w:rsid w:val="000E6C12"/>
    <w:rsid w:val="000E7279"/>
    <w:rsid w:val="000E79A9"/>
    <w:rsid w:val="000E79FF"/>
    <w:rsid w:val="000E7ED0"/>
    <w:rsid w:val="000F0F8C"/>
    <w:rsid w:val="000F1106"/>
    <w:rsid w:val="000F294C"/>
    <w:rsid w:val="000F33DE"/>
    <w:rsid w:val="000F382E"/>
    <w:rsid w:val="000F455D"/>
    <w:rsid w:val="000F4B02"/>
    <w:rsid w:val="000F6B07"/>
    <w:rsid w:val="000F7D54"/>
    <w:rsid w:val="001001E8"/>
    <w:rsid w:val="00100226"/>
    <w:rsid w:val="00100B63"/>
    <w:rsid w:val="001010B7"/>
    <w:rsid w:val="00101981"/>
    <w:rsid w:val="00101C64"/>
    <w:rsid w:val="0010330D"/>
    <w:rsid w:val="00103AA7"/>
    <w:rsid w:val="00104C3B"/>
    <w:rsid w:val="001054A4"/>
    <w:rsid w:val="001070E3"/>
    <w:rsid w:val="00107631"/>
    <w:rsid w:val="00111305"/>
    <w:rsid w:val="00111EF5"/>
    <w:rsid w:val="00111EFA"/>
    <w:rsid w:val="001133FB"/>
    <w:rsid w:val="0011354F"/>
    <w:rsid w:val="0011380E"/>
    <w:rsid w:val="0011457D"/>
    <w:rsid w:val="001149FB"/>
    <w:rsid w:val="00114AE3"/>
    <w:rsid w:val="00115919"/>
    <w:rsid w:val="00115A8F"/>
    <w:rsid w:val="00121763"/>
    <w:rsid w:val="00124D82"/>
    <w:rsid w:val="001256F0"/>
    <w:rsid w:val="00126A5C"/>
    <w:rsid w:val="00130339"/>
    <w:rsid w:val="00131C2C"/>
    <w:rsid w:val="001330A2"/>
    <w:rsid w:val="00133B35"/>
    <w:rsid w:val="00133E0A"/>
    <w:rsid w:val="00135C79"/>
    <w:rsid w:val="00136454"/>
    <w:rsid w:val="001375BD"/>
    <w:rsid w:val="00137CD8"/>
    <w:rsid w:val="00141394"/>
    <w:rsid w:val="00142426"/>
    <w:rsid w:val="00143040"/>
    <w:rsid w:val="0014353A"/>
    <w:rsid w:val="00143AD0"/>
    <w:rsid w:val="00143B3B"/>
    <w:rsid w:val="00144F56"/>
    <w:rsid w:val="001452A5"/>
    <w:rsid w:val="0015040A"/>
    <w:rsid w:val="00150A3F"/>
    <w:rsid w:val="0015210D"/>
    <w:rsid w:val="001528E2"/>
    <w:rsid w:val="00152C5E"/>
    <w:rsid w:val="00152D61"/>
    <w:rsid w:val="001543E4"/>
    <w:rsid w:val="00154CA0"/>
    <w:rsid w:val="0015515B"/>
    <w:rsid w:val="00155F46"/>
    <w:rsid w:val="00156C49"/>
    <w:rsid w:val="0015714B"/>
    <w:rsid w:val="0015725B"/>
    <w:rsid w:val="00157AF7"/>
    <w:rsid w:val="00161C13"/>
    <w:rsid w:val="00161C9A"/>
    <w:rsid w:val="00162216"/>
    <w:rsid w:val="00162465"/>
    <w:rsid w:val="00162BB2"/>
    <w:rsid w:val="00163533"/>
    <w:rsid w:val="001647CA"/>
    <w:rsid w:val="00170F2E"/>
    <w:rsid w:val="00171341"/>
    <w:rsid w:val="001714A4"/>
    <w:rsid w:val="0017247C"/>
    <w:rsid w:val="00175367"/>
    <w:rsid w:val="00175A95"/>
    <w:rsid w:val="00180927"/>
    <w:rsid w:val="001812A3"/>
    <w:rsid w:val="00181518"/>
    <w:rsid w:val="001816F8"/>
    <w:rsid w:val="00182D3E"/>
    <w:rsid w:val="001832B1"/>
    <w:rsid w:val="0018469A"/>
    <w:rsid w:val="00184F6C"/>
    <w:rsid w:val="00186914"/>
    <w:rsid w:val="001875B6"/>
    <w:rsid w:val="00187D32"/>
    <w:rsid w:val="0019002D"/>
    <w:rsid w:val="00190E3F"/>
    <w:rsid w:val="00190E9F"/>
    <w:rsid w:val="00191E5C"/>
    <w:rsid w:val="00193104"/>
    <w:rsid w:val="00193454"/>
    <w:rsid w:val="00193A45"/>
    <w:rsid w:val="00194BCB"/>
    <w:rsid w:val="00196562"/>
    <w:rsid w:val="00196612"/>
    <w:rsid w:val="00197A3A"/>
    <w:rsid w:val="00197E36"/>
    <w:rsid w:val="001A082B"/>
    <w:rsid w:val="001A0D8E"/>
    <w:rsid w:val="001A0F06"/>
    <w:rsid w:val="001A2E6A"/>
    <w:rsid w:val="001A34CF"/>
    <w:rsid w:val="001A3613"/>
    <w:rsid w:val="001A4024"/>
    <w:rsid w:val="001A412E"/>
    <w:rsid w:val="001A432E"/>
    <w:rsid w:val="001A44B4"/>
    <w:rsid w:val="001A4B15"/>
    <w:rsid w:val="001A5930"/>
    <w:rsid w:val="001A7571"/>
    <w:rsid w:val="001A7F47"/>
    <w:rsid w:val="001A7F7B"/>
    <w:rsid w:val="001B0BD3"/>
    <w:rsid w:val="001B210F"/>
    <w:rsid w:val="001B23F4"/>
    <w:rsid w:val="001B2D83"/>
    <w:rsid w:val="001B3439"/>
    <w:rsid w:val="001B362D"/>
    <w:rsid w:val="001B43F9"/>
    <w:rsid w:val="001B48FD"/>
    <w:rsid w:val="001B5ABC"/>
    <w:rsid w:val="001B5C7D"/>
    <w:rsid w:val="001B62DA"/>
    <w:rsid w:val="001B7320"/>
    <w:rsid w:val="001B7A04"/>
    <w:rsid w:val="001B7C6F"/>
    <w:rsid w:val="001B7D87"/>
    <w:rsid w:val="001B7E81"/>
    <w:rsid w:val="001C047F"/>
    <w:rsid w:val="001C07C1"/>
    <w:rsid w:val="001C181D"/>
    <w:rsid w:val="001C18F9"/>
    <w:rsid w:val="001C1FB2"/>
    <w:rsid w:val="001C3174"/>
    <w:rsid w:val="001C5423"/>
    <w:rsid w:val="001C5C58"/>
    <w:rsid w:val="001C7742"/>
    <w:rsid w:val="001C78D8"/>
    <w:rsid w:val="001D0932"/>
    <w:rsid w:val="001D0B0D"/>
    <w:rsid w:val="001D0D1A"/>
    <w:rsid w:val="001D107A"/>
    <w:rsid w:val="001D17E4"/>
    <w:rsid w:val="001D1ED3"/>
    <w:rsid w:val="001D2507"/>
    <w:rsid w:val="001D373E"/>
    <w:rsid w:val="001D484D"/>
    <w:rsid w:val="001D5818"/>
    <w:rsid w:val="001D5A4B"/>
    <w:rsid w:val="001D668C"/>
    <w:rsid w:val="001D6DE3"/>
    <w:rsid w:val="001D7D4F"/>
    <w:rsid w:val="001D7F26"/>
    <w:rsid w:val="001E0052"/>
    <w:rsid w:val="001E1490"/>
    <w:rsid w:val="001E1EB6"/>
    <w:rsid w:val="001E21AD"/>
    <w:rsid w:val="001E2F08"/>
    <w:rsid w:val="001E3DAE"/>
    <w:rsid w:val="001E4E62"/>
    <w:rsid w:val="001E5F24"/>
    <w:rsid w:val="001E6701"/>
    <w:rsid w:val="001F0E21"/>
    <w:rsid w:val="001F1028"/>
    <w:rsid w:val="001F2FAF"/>
    <w:rsid w:val="001F3551"/>
    <w:rsid w:val="001F3824"/>
    <w:rsid w:val="001F3A88"/>
    <w:rsid w:val="001F4A59"/>
    <w:rsid w:val="001F50D4"/>
    <w:rsid w:val="001F511E"/>
    <w:rsid w:val="001F5182"/>
    <w:rsid w:val="001F5483"/>
    <w:rsid w:val="001F7423"/>
    <w:rsid w:val="001F7764"/>
    <w:rsid w:val="00200F3F"/>
    <w:rsid w:val="002016BD"/>
    <w:rsid w:val="00201D15"/>
    <w:rsid w:val="00202037"/>
    <w:rsid w:val="00202453"/>
    <w:rsid w:val="00203431"/>
    <w:rsid w:val="00203BC1"/>
    <w:rsid w:val="00205680"/>
    <w:rsid w:val="0020573E"/>
    <w:rsid w:val="0020587B"/>
    <w:rsid w:val="00206C7B"/>
    <w:rsid w:val="00210317"/>
    <w:rsid w:val="00210BC2"/>
    <w:rsid w:val="00210C27"/>
    <w:rsid w:val="00212BFD"/>
    <w:rsid w:val="00213D94"/>
    <w:rsid w:val="00214463"/>
    <w:rsid w:val="00214C78"/>
    <w:rsid w:val="00214D96"/>
    <w:rsid w:val="00214E52"/>
    <w:rsid w:val="002159B1"/>
    <w:rsid w:val="00216802"/>
    <w:rsid w:val="00220B90"/>
    <w:rsid w:val="002210A5"/>
    <w:rsid w:val="002215B1"/>
    <w:rsid w:val="00221F03"/>
    <w:rsid w:val="00222F71"/>
    <w:rsid w:val="0022365F"/>
    <w:rsid w:val="00224DF3"/>
    <w:rsid w:val="0022550E"/>
    <w:rsid w:val="00225A40"/>
    <w:rsid w:val="00226076"/>
    <w:rsid w:val="0022637B"/>
    <w:rsid w:val="00226983"/>
    <w:rsid w:val="002273F1"/>
    <w:rsid w:val="0022750F"/>
    <w:rsid w:val="00230777"/>
    <w:rsid w:val="0023126A"/>
    <w:rsid w:val="0023377D"/>
    <w:rsid w:val="0023390A"/>
    <w:rsid w:val="00233EFB"/>
    <w:rsid w:val="002356E5"/>
    <w:rsid w:val="00236A7A"/>
    <w:rsid w:val="002375B4"/>
    <w:rsid w:val="002378D5"/>
    <w:rsid w:val="00240852"/>
    <w:rsid w:val="0024137F"/>
    <w:rsid w:val="002413A3"/>
    <w:rsid w:val="00242E80"/>
    <w:rsid w:val="002432EE"/>
    <w:rsid w:val="002439AD"/>
    <w:rsid w:val="002444F3"/>
    <w:rsid w:val="002456FC"/>
    <w:rsid w:val="00246B08"/>
    <w:rsid w:val="00247A60"/>
    <w:rsid w:val="0025004A"/>
    <w:rsid w:val="002502DF"/>
    <w:rsid w:val="002507D1"/>
    <w:rsid w:val="00250C97"/>
    <w:rsid w:val="002513DA"/>
    <w:rsid w:val="00251C88"/>
    <w:rsid w:val="00251EC2"/>
    <w:rsid w:val="00252511"/>
    <w:rsid w:val="00252C79"/>
    <w:rsid w:val="00253CCA"/>
    <w:rsid w:val="002542AD"/>
    <w:rsid w:val="002551F7"/>
    <w:rsid w:val="00256041"/>
    <w:rsid w:val="00256AA6"/>
    <w:rsid w:val="00256E5C"/>
    <w:rsid w:val="002570E4"/>
    <w:rsid w:val="00257FAC"/>
    <w:rsid w:val="0026044F"/>
    <w:rsid w:val="00261F7A"/>
    <w:rsid w:val="002621FF"/>
    <w:rsid w:val="00262282"/>
    <w:rsid w:val="002623C1"/>
    <w:rsid w:val="00262A02"/>
    <w:rsid w:val="00263C8A"/>
    <w:rsid w:val="00264127"/>
    <w:rsid w:val="002648BC"/>
    <w:rsid w:val="00264A3C"/>
    <w:rsid w:val="00264E76"/>
    <w:rsid w:val="00265769"/>
    <w:rsid w:val="0026596C"/>
    <w:rsid w:val="00266B6F"/>
    <w:rsid w:val="00266E77"/>
    <w:rsid w:val="002673CA"/>
    <w:rsid w:val="00267615"/>
    <w:rsid w:val="0027015F"/>
    <w:rsid w:val="00270DD3"/>
    <w:rsid w:val="00271AC5"/>
    <w:rsid w:val="00271CFC"/>
    <w:rsid w:val="00272250"/>
    <w:rsid w:val="0027250E"/>
    <w:rsid w:val="002726A6"/>
    <w:rsid w:val="00272B9B"/>
    <w:rsid w:val="00273023"/>
    <w:rsid w:val="002737E5"/>
    <w:rsid w:val="00273B48"/>
    <w:rsid w:val="002744C2"/>
    <w:rsid w:val="00275707"/>
    <w:rsid w:val="002762AC"/>
    <w:rsid w:val="00277CCA"/>
    <w:rsid w:val="002802C1"/>
    <w:rsid w:val="002809D6"/>
    <w:rsid w:val="00280D50"/>
    <w:rsid w:val="00280E14"/>
    <w:rsid w:val="0028192C"/>
    <w:rsid w:val="00281B10"/>
    <w:rsid w:val="002833C4"/>
    <w:rsid w:val="002841A1"/>
    <w:rsid w:val="0028494C"/>
    <w:rsid w:val="0028608C"/>
    <w:rsid w:val="0028642B"/>
    <w:rsid w:val="00286E0B"/>
    <w:rsid w:val="002874E4"/>
    <w:rsid w:val="002914E5"/>
    <w:rsid w:val="002917A0"/>
    <w:rsid w:val="00292BFD"/>
    <w:rsid w:val="00293DAB"/>
    <w:rsid w:val="0029738D"/>
    <w:rsid w:val="002973D0"/>
    <w:rsid w:val="0029769E"/>
    <w:rsid w:val="00297C2C"/>
    <w:rsid w:val="002A06A4"/>
    <w:rsid w:val="002A16D3"/>
    <w:rsid w:val="002A3751"/>
    <w:rsid w:val="002A3CAC"/>
    <w:rsid w:val="002A3F8B"/>
    <w:rsid w:val="002A4017"/>
    <w:rsid w:val="002A40BA"/>
    <w:rsid w:val="002A5B35"/>
    <w:rsid w:val="002A5DEF"/>
    <w:rsid w:val="002A60B3"/>
    <w:rsid w:val="002A7419"/>
    <w:rsid w:val="002A7455"/>
    <w:rsid w:val="002A79F2"/>
    <w:rsid w:val="002B0556"/>
    <w:rsid w:val="002B2E1E"/>
    <w:rsid w:val="002B415A"/>
    <w:rsid w:val="002B41F5"/>
    <w:rsid w:val="002B5041"/>
    <w:rsid w:val="002B5F1D"/>
    <w:rsid w:val="002B7172"/>
    <w:rsid w:val="002B79DD"/>
    <w:rsid w:val="002C0055"/>
    <w:rsid w:val="002C0C87"/>
    <w:rsid w:val="002C1FC1"/>
    <w:rsid w:val="002C3478"/>
    <w:rsid w:val="002C4C17"/>
    <w:rsid w:val="002C4F94"/>
    <w:rsid w:val="002C50D3"/>
    <w:rsid w:val="002D133B"/>
    <w:rsid w:val="002D2450"/>
    <w:rsid w:val="002D48CB"/>
    <w:rsid w:val="002D5B1B"/>
    <w:rsid w:val="002D668F"/>
    <w:rsid w:val="002D6872"/>
    <w:rsid w:val="002D6D92"/>
    <w:rsid w:val="002D6FDC"/>
    <w:rsid w:val="002D79AF"/>
    <w:rsid w:val="002D7FD9"/>
    <w:rsid w:val="002E001E"/>
    <w:rsid w:val="002E060B"/>
    <w:rsid w:val="002E1590"/>
    <w:rsid w:val="002E2EAC"/>
    <w:rsid w:val="002E49A9"/>
    <w:rsid w:val="002E51C1"/>
    <w:rsid w:val="002E797B"/>
    <w:rsid w:val="002E7F55"/>
    <w:rsid w:val="002F0193"/>
    <w:rsid w:val="002F0719"/>
    <w:rsid w:val="002F0B17"/>
    <w:rsid w:val="002F1DF4"/>
    <w:rsid w:val="002F25E2"/>
    <w:rsid w:val="002F3D8B"/>
    <w:rsid w:val="002F4ACD"/>
    <w:rsid w:val="002F58C7"/>
    <w:rsid w:val="002F598E"/>
    <w:rsid w:val="002F7AB7"/>
    <w:rsid w:val="003004F3"/>
    <w:rsid w:val="00302726"/>
    <w:rsid w:val="00302A60"/>
    <w:rsid w:val="00302EE3"/>
    <w:rsid w:val="00303DAA"/>
    <w:rsid w:val="00304D32"/>
    <w:rsid w:val="003065D5"/>
    <w:rsid w:val="0030694C"/>
    <w:rsid w:val="0030718C"/>
    <w:rsid w:val="0030781B"/>
    <w:rsid w:val="003100C1"/>
    <w:rsid w:val="003110EC"/>
    <w:rsid w:val="00311260"/>
    <w:rsid w:val="003118F0"/>
    <w:rsid w:val="00311F39"/>
    <w:rsid w:val="00311F9A"/>
    <w:rsid w:val="00312CF7"/>
    <w:rsid w:val="003133C5"/>
    <w:rsid w:val="00315349"/>
    <w:rsid w:val="0031661F"/>
    <w:rsid w:val="00316E42"/>
    <w:rsid w:val="00316F8F"/>
    <w:rsid w:val="00317C28"/>
    <w:rsid w:val="00317C2D"/>
    <w:rsid w:val="00320652"/>
    <w:rsid w:val="00320F43"/>
    <w:rsid w:val="003211ED"/>
    <w:rsid w:val="0032170E"/>
    <w:rsid w:val="0032266B"/>
    <w:rsid w:val="003249F9"/>
    <w:rsid w:val="00325568"/>
    <w:rsid w:val="003256BE"/>
    <w:rsid w:val="00326284"/>
    <w:rsid w:val="00326C00"/>
    <w:rsid w:val="00327AD3"/>
    <w:rsid w:val="003315F4"/>
    <w:rsid w:val="003322A1"/>
    <w:rsid w:val="00332324"/>
    <w:rsid w:val="00332331"/>
    <w:rsid w:val="003329EF"/>
    <w:rsid w:val="00332FBD"/>
    <w:rsid w:val="0033311A"/>
    <w:rsid w:val="00333610"/>
    <w:rsid w:val="003339A9"/>
    <w:rsid w:val="00334D2C"/>
    <w:rsid w:val="00334FC6"/>
    <w:rsid w:val="00335296"/>
    <w:rsid w:val="0033672B"/>
    <w:rsid w:val="00336EB3"/>
    <w:rsid w:val="0033713D"/>
    <w:rsid w:val="0033756A"/>
    <w:rsid w:val="00337C35"/>
    <w:rsid w:val="00340197"/>
    <w:rsid w:val="003420C0"/>
    <w:rsid w:val="00342298"/>
    <w:rsid w:val="00342500"/>
    <w:rsid w:val="00342D9C"/>
    <w:rsid w:val="00343B51"/>
    <w:rsid w:val="00343D47"/>
    <w:rsid w:val="0034436C"/>
    <w:rsid w:val="00344E88"/>
    <w:rsid w:val="003452F0"/>
    <w:rsid w:val="00345384"/>
    <w:rsid w:val="003453F6"/>
    <w:rsid w:val="00347309"/>
    <w:rsid w:val="00347457"/>
    <w:rsid w:val="00347D97"/>
    <w:rsid w:val="00347F28"/>
    <w:rsid w:val="00347F34"/>
    <w:rsid w:val="00347FD6"/>
    <w:rsid w:val="0035099E"/>
    <w:rsid w:val="00350B9D"/>
    <w:rsid w:val="00350C09"/>
    <w:rsid w:val="00351537"/>
    <w:rsid w:val="00351A79"/>
    <w:rsid w:val="00351ACE"/>
    <w:rsid w:val="00351D05"/>
    <w:rsid w:val="00351EE7"/>
    <w:rsid w:val="00351F6A"/>
    <w:rsid w:val="003528F1"/>
    <w:rsid w:val="003529B9"/>
    <w:rsid w:val="00352CA5"/>
    <w:rsid w:val="00354B8C"/>
    <w:rsid w:val="0035544E"/>
    <w:rsid w:val="00356B9E"/>
    <w:rsid w:val="0035741F"/>
    <w:rsid w:val="003602B6"/>
    <w:rsid w:val="00361216"/>
    <w:rsid w:val="00361A2B"/>
    <w:rsid w:val="0036243B"/>
    <w:rsid w:val="003632FF"/>
    <w:rsid w:val="00363537"/>
    <w:rsid w:val="00363DAE"/>
    <w:rsid w:val="00363E3B"/>
    <w:rsid w:val="00363FBD"/>
    <w:rsid w:val="003645A7"/>
    <w:rsid w:val="00364CF1"/>
    <w:rsid w:val="0036508D"/>
    <w:rsid w:val="00366CDC"/>
    <w:rsid w:val="00370E7F"/>
    <w:rsid w:val="00371A4E"/>
    <w:rsid w:val="00374AC7"/>
    <w:rsid w:val="00374C8C"/>
    <w:rsid w:val="00374FED"/>
    <w:rsid w:val="003750F7"/>
    <w:rsid w:val="003755EE"/>
    <w:rsid w:val="00375D4A"/>
    <w:rsid w:val="00377E76"/>
    <w:rsid w:val="0038059C"/>
    <w:rsid w:val="0038063C"/>
    <w:rsid w:val="0038093E"/>
    <w:rsid w:val="0038178E"/>
    <w:rsid w:val="00383430"/>
    <w:rsid w:val="00383B39"/>
    <w:rsid w:val="00383C71"/>
    <w:rsid w:val="00385EA4"/>
    <w:rsid w:val="00385FEB"/>
    <w:rsid w:val="00392196"/>
    <w:rsid w:val="00392C40"/>
    <w:rsid w:val="00393C64"/>
    <w:rsid w:val="0039404D"/>
    <w:rsid w:val="00395457"/>
    <w:rsid w:val="00396279"/>
    <w:rsid w:val="00396427"/>
    <w:rsid w:val="00396BB0"/>
    <w:rsid w:val="00396C01"/>
    <w:rsid w:val="00397AC3"/>
    <w:rsid w:val="00397B91"/>
    <w:rsid w:val="00397E01"/>
    <w:rsid w:val="003A0170"/>
    <w:rsid w:val="003A0526"/>
    <w:rsid w:val="003A0C9B"/>
    <w:rsid w:val="003A0EB7"/>
    <w:rsid w:val="003A2FA8"/>
    <w:rsid w:val="003A3607"/>
    <w:rsid w:val="003A3CD7"/>
    <w:rsid w:val="003A4533"/>
    <w:rsid w:val="003A4FBB"/>
    <w:rsid w:val="003A63AB"/>
    <w:rsid w:val="003A7295"/>
    <w:rsid w:val="003A7883"/>
    <w:rsid w:val="003A7E90"/>
    <w:rsid w:val="003B01C6"/>
    <w:rsid w:val="003B188B"/>
    <w:rsid w:val="003B3B77"/>
    <w:rsid w:val="003B41B0"/>
    <w:rsid w:val="003B4A2B"/>
    <w:rsid w:val="003B5935"/>
    <w:rsid w:val="003B5B13"/>
    <w:rsid w:val="003B684A"/>
    <w:rsid w:val="003B6ABF"/>
    <w:rsid w:val="003B6CD1"/>
    <w:rsid w:val="003B7310"/>
    <w:rsid w:val="003B785B"/>
    <w:rsid w:val="003B7C30"/>
    <w:rsid w:val="003B7E3C"/>
    <w:rsid w:val="003C01FE"/>
    <w:rsid w:val="003C0809"/>
    <w:rsid w:val="003C12FE"/>
    <w:rsid w:val="003C14E5"/>
    <w:rsid w:val="003C3CFF"/>
    <w:rsid w:val="003C4E7F"/>
    <w:rsid w:val="003C50E8"/>
    <w:rsid w:val="003C5696"/>
    <w:rsid w:val="003C6446"/>
    <w:rsid w:val="003C6591"/>
    <w:rsid w:val="003C6CA6"/>
    <w:rsid w:val="003C7100"/>
    <w:rsid w:val="003C7A0E"/>
    <w:rsid w:val="003D089E"/>
    <w:rsid w:val="003D0B25"/>
    <w:rsid w:val="003D0F2D"/>
    <w:rsid w:val="003D4FB0"/>
    <w:rsid w:val="003D6249"/>
    <w:rsid w:val="003D6E99"/>
    <w:rsid w:val="003D7790"/>
    <w:rsid w:val="003D7ED8"/>
    <w:rsid w:val="003E2B06"/>
    <w:rsid w:val="003E2D7F"/>
    <w:rsid w:val="003E3F1A"/>
    <w:rsid w:val="003E429E"/>
    <w:rsid w:val="003E5CEA"/>
    <w:rsid w:val="003E61F2"/>
    <w:rsid w:val="003E69B0"/>
    <w:rsid w:val="003E6B49"/>
    <w:rsid w:val="003E7EA4"/>
    <w:rsid w:val="003F03BC"/>
    <w:rsid w:val="003F0D2A"/>
    <w:rsid w:val="003F1E70"/>
    <w:rsid w:val="003F210D"/>
    <w:rsid w:val="003F3896"/>
    <w:rsid w:val="003F3D54"/>
    <w:rsid w:val="003F560C"/>
    <w:rsid w:val="003F6177"/>
    <w:rsid w:val="003F61DF"/>
    <w:rsid w:val="003F67FE"/>
    <w:rsid w:val="003F6EBA"/>
    <w:rsid w:val="003F7332"/>
    <w:rsid w:val="0040023B"/>
    <w:rsid w:val="004007BD"/>
    <w:rsid w:val="00400990"/>
    <w:rsid w:val="004011F3"/>
    <w:rsid w:val="004015DB"/>
    <w:rsid w:val="004016E7"/>
    <w:rsid w:val="004034F9"/>
    <w:rsid w:val="0040466A"/>
    <w:rsid w:val="00404EF7"/>
    <w:rsid w:val="00405909"/>
    <w:rsid w:val="00405B51"/>
    <w:rsid w:val="00406AC1"/>
    <w:rsid w:val="00410A18"/>
    <w:rsid w:val="004114C2"/>
    <w:rsid w:val="00411744"/>
    <w:rsid w:val="00412D58"/>
    <w:rsid w:val="004132FB"/>
    <w:rsid w:val="00413854"/>
    <w:rsid w:val="0041394A"/>
    <w:rsid w:val="00413FE9"/>
    <w:rsid w:val="004141A1"/>
    <w:rsid w:val="00414434"/>
    <w:rsid w:val="00414A11"/>
    <w:rsid w:val="00414DE8"/>
    <w:rsid w:val="00416CBD"/>
    <w:rsid w:val="004207B8"/>
    <w:rsid w:val="0042171C"/>
    <w:rsid w:val="00422791"/>
    <w:rsid w:val="00422A0E"/>
    <w:rsid w:val="00423D6A"/>
    <w:rsid w:val="00423ED8"/>
    <w:rsid w:val="00424EA8"/>
    <w:rsid w:val="00425736"/>
    <w:rsid w:val="00426DA3"/>
    <w:rsid w:val="004272A3"/>
    <w:rsid w:val="00427354"/>
    <w:rsid w:val="0042791B"/>
    <w:rsid w:val="004302D6"/>
    <w:rsid w:val="004305E8"/>
    <w:rsid w:val="00430A3C"/>
    <w:rsid w:val="00430AE1"/>
    <w:rsid w:val="00430C3F"/>
    <w:rsid w:val="00431536"/>
    <w:rsid w:val="004318E9"/>
    <w:rsid w:val="00432240"/>
    <w:rsid w:val="0043244F"/>
    <w:rsid w:val="0043256D"/>
    <w:rsid w:val="004326C1"/>
    <w:rsid w:val="0043419C"/>
    <w:rsid w:val="00435256"/>
    <w:rsid w:val="00436A0F"/>
    <w:rsid w:val="00436D1B"/>
    <w:rsid w:val="00436E43"/>
    <w:rsid w:val="00436EF6"/>
    <w:rsid w:val="0043786C"/>
    <w:rsid w:val="0044093D"/>
    <w:rsid w:val="00440C01"/>
    <w:rsid w:val="00441E11"/>
    <w:rsid w:val="00441E29"/>
    <w:rsid w:val="004422FE"/>
    <w:rsid w:val="00442839"/>
    <w:rsid w:val="00442ED9"/>
    <w:rsid w:val="004434C2"/>
    <w:rsid w:val="0044458A"/>
    <w:rsid w:val="00445576"/>
    <w:rsid w:val="004455AF"/>
    <w:rsid w:val="00445CAA"/>
    <w:rsid w:val="00446314"/>
    <w:rsid w:val="004467C2"/>
    <w:rsid w:val="00446CE9"/>
    <w:rsid w:val="00447299"/>
    <w:rsid w:val="00447DBF"/>
    <w:rsid w:val="00450615"/>
    <w:rsid w:val="004517EC"/>
    <w:rsid w:val="00452343"/>
    <w:rsid w:val="00452763"/>
    <w:rsid w:val="00452EEC"/>
    <w:rsid w:val="00453C8C"/>
    <w:rsid w:val="004551CE"/>
    <w:rsid w:val="00455263"/>
    <w:rsid w:val="004558ED"/>
    <w:rsid w:val="00455920"/>
    <w:rsid w:val="0045765C"/>
    <w:rsid w:val="0046024E"/>
    <w:rsid w:val="004605CF"/>
    <w:rsid w:val="004610C2"/>
    <w:rsid w:val="00461254"/>
    <w:rsid w:val="0046170E"/>
    <w:rsid w:val="00462E4F"/>
    <w:rsid w:val="00464DC8"/>
    <w:rsid w:val="0046502E"/>
    <w:rsid w:val="00465BBF"/>
    <w:rsid w:val="00466AE1"/>
    <w:rsid w:val="00467A53"/>
    <w:rsid w:val="004705CB"/>
    <w:rsid w:val="00470C05"/>
    <w:rsid w:val="00471688"/>
    <w:rsid w:val="004716DA"/>
    <w:rsid w:val="00471775"/>
    <w:rsid w:val="00472051"/>
    <w:rsid w:val="00472A59"/>
    <w:rsid w:val="004741B2"/>
    <w:rsid w:val="00474750"/>
    <w:rsid w:val="00474E22"/>
    <w:rsid w:val="00475539"/>
    <w:rsid w:val="004768CE"/>
    <w:rsid w:val="00477A72"/>
    <w:rsid w:val="0048001C"/>
    <w:rsid w:val="004802AD"/>
    <w:rsid w:val="00480353"/>
    <w:rsid w:val="004806A8"/>
    <w:rsid w:val="004809D5"/>
    <w:rsid w:val="00480C68"/>
    <w:rsid w:val="00480F1F"/>
    <w:rsid w:val="00481B5A"/>
    <w:rsid w:val="0048262E"/>
    <w:rsid w:val="004839BA"/>
    <w:rsid w:val="0048440A"/>
    <w:rsid w:val="00485A7A"/>
    <w:rsid w:val="00485D11"/>
    <w:rsid w:val="004873C7"/>
    <w:rsid w:val="00487BC3"/>
    <w:rsid w:val="004904DF"/>
    <w:rsid w:val="004923BA"/>
    <w:rsid w:val="0049335C"/>
    <w:rsid w:val="0049394F"/>
    <w:rsid w:val="00493CFA"/>
    <w:rsid w:val="0049409E"/>
    <w:rsid w:val="00494770"/>
    <w:rsid w:val="004948D2"/>
    <w:rsid w:val="00494A67"/>
    <w:rsid w:val="00494ED9"/>
    <w:rsid w:val="004951B1"/>
    <w:rsid w:val="004960E0"/>
    <w:rsid w:val="0049651D"/>
    <w:rsid w:val="004973D4"/>
    <w:rsid w:val="0049776F"/>
    <w:rsid w:val="0049790B"/>
    <w:rsid w:val="004A1171"/>
    <w:rsid w:val="004A1261"/>
    <w:rsid w:val="004A1A10"/>
    <w:rsid w:val="004A2B17"/>
    <w:rsid w:val="004A36DE"/>
    <w:rsid w:val="004A3A27"/>
    <w:rsid w:val="004A3D98"/>
    <w:rsid w:val="004A485D"/>
    <w:rsid w:val="004A4D74"/>
    <w:rsid w:val="004A501E"/>
    <w:rsid w:val="004A53A0"/>
    <w:rsid w:val="004A567C"/>
    <w:rsid w:val="004A5E2D"/>
    <w:rsid w:val="004A6573"/>
    <w:rsid w:val="004A6B69"/>
    <w:rsid w:val="004A749B"/>
    <w:rsid w:val="004A7AD9"/>
    <w:rsid w:val="004B0435"/>
    <w:rsid w:val="004B0894"/>
    <w:rsid w:val="004B141F"/>
    <w:rsid w:val="004B18E9"/>
    <w:rsid w:val="004B3160"/>
    <w:rsid w:val="004B31EA"/>
    <w:rsid w:val="004B4596"/>
    <w:rsid w:val="004B5021"/>
    <w:rsid w:val="004B54FD"/>
    <w:rsid w:val="004B62F6"/>
    <w:rsid w:val="004B7138"/>
    <w:rsid w:val="004B7735"/>
    <w:rsid w:val="004B7D01"/>
    <w:rsid w:val="004C1642"/>
    <w:rsid w:val="004C1EAD"/>
    <w:rsid w:val="004C2B77"/>
    <w:rsid w:val="004C2B9E"/>
    <w:rsid w:val="004C4FD7"/>
    <w:rsid w:val="004C5732"/>
    <w:rsid w:val="004C5D7D"/>
    <w:rsid w:val="004C5FE7"/>
    <w:rsid w:val="004C6DFC"/>
    <w:rsid w:val="004C7282"/>
    <w:rsid w:val="004C7858"/>
    <w:rsid w:val="004D06AF"/>
    <w:rsid w:val="004D1FD6"/>
    <w:rsid w:val="004D259F"/>
    <w:rsid w:val="004D3316"/>
    <w:rsid w:val="004D345E"/>
    <w:rsid w:val="004D498D"/>
    <w:rsid w:val="004D69E9"/>
    <w:rsid w:val="004D773B"/>
    <w:rsid w:val="004D7A2B"/>
    <w:rsid w:val="004E070B"/>
    <w:rsid w:val="004E0999"/>
    <w:rsid w:val="004E0DD7"/>
    <w:rsid w:val="004E1E4A"/>
    <w:rsid w:val="004E2D33"/>
    <w:rsid w:val="004E4E2A"/>
    <w:rsid w:val="004E5391"/>
    <w:rsid w:val="004E6C8E"/>
    <w:rsid w:val="004E6FB3"/>
    <w:rsid w:val="004F0DDD"/>
    <w:rsid w:val="004F1CEE"/>
    <w:rsid w:val="004F25FC"/>
    <w:rsid w:val="004F2D2A"/>
    <w:rsid w:val="004F4F84"/>
    <w:rsid w:val="004F4FEE"/>
    <w:rsid w:val="004F5BE2"/>
    <w:rsid w:val="004F6C1D"/>
    <w:rsid w:val="004F798C"/>
    <w:rsid w:val="005009F1"/>
    <w:rsid w:val="00502842"/>
    <w:rsid w:val="00503B7C"/>
    <w:rsid w:val="00503DE1"/>
    <w:rsid w:val="00504123"/>
    <w:rsid w:val="00504B5E"/>
    <w:rsid w:val="005054AC"/>
    <w:rsid w:val="00506402"/>
    <w:rsid w:val="0050645A"/>
    <w:rsid w:val="00506CC8"/>
    <w:rsid w:val="00507618"/>
    <w:rsid w:val="00507A72"/>
    <w:rsid w:val="00507C2A"/>
    <w:rsid w:val="0051028E"/>
    <w:rsid w:val="0051065C"/>
    <w:rsid w:val="005107C2"/>
    <w:rsid w:val="005107D6"/>
    <w:rsid w:val="00510A2F"/>
    <w:rsid w:val="0051133D"/>
    <w:rsid w:val="005119D9"/>
    <w:rsid w:val="00511E6C"/>
    <w:rsid w:val="00511F3B"/>
    <w:rsid w:val="00515C8D"/>
    <w:rsid w:val="00515D05"/>
    <w:rsid w:val="00516AD4"/>
    <w:rsid w:val="00517D3D"/>
    <w:rsid w:val="005213B4"/>
    <w:rsid w:val="005237FC"/>
    <w:rsid w:val="00523DCF"/>
    <w:rsid w:val="00523E3D"/>
    <w:rsid w:val="00524A54"/>
    <w:rsid w:val="00524B66"/>
    <w:rsid w:val="00525C28"/>
    <w:rsid w:val="00525D59"/>
    <w:rsid w:val="00526392"/>
    <w:rsid w:val="0052665C"/>
    <w:rsid w:val="0053050A"/>
    <w:rsid w:val="00530A4F"/>
    <w:rsid w:val="005321C9"/>
    <w:rsid w:val="0053278A"/>
    <w:rsid w:val="005343E4"/>
    <w:rsid w:val="00534F91"/>
    <w:rsid w:val="00535827"/>
    <w:rsid w:val="00535C77"/>
    <w:rsid w:val="00536AA1"/>
    <w:rsid w:val="0053756A"/>
    <w:rsid w:val="00537A46"/>
    <w:rsid w:val="00540863"/>
    <w:rsid w:val="00540C59"/>
    <w:rsid w:val="00540E63"/>
    <w:rsid w:val="00541914"/>
    <w:rsid w:val="00541C43"/>
    <w:rsid w:val="0054281A"/>
    <w:rsid w:val="0054287A"/>
    <w:rsid w:val="005429BB"/>
    <w:rsid w:val="00543A3B"/>
    <w:rsid w:val="00543A68"/>
    <w:rsid w:val="0054431F"/>
    <w:rsid w:val="005464F6"/>
    <w:rsid w:val="005472E4"/>
    <w:rsid w:val="0055080C"/>
    <w:rsid w:val="00550E2F"/>
    <w:rsid w:val="0055140B"/>
    <w:rsid w:val="00555FEB"/>
    <w:rsid w:val="00556464"/>
    <w:rsid w:val="00556500"/>
    <w:rsid w:val="00556A35"/>
    <w:rsid w:val="00556DA1"/>
    <w:rsid w:val="005604B2"/>
    <w:rsid w:val="00560578"/>
    <w:rsid w:val="00560765"/>
    <w:rsid w:val="00561649"/>
    <w:rsid w:val="00561E02"/>
    <w:rsid w:val="0056292B"/>
    <w:rsid w:val="005629D7"/>
    <w:rsid w:val="00562E5E"/>
    <w:rsid w:val="005638E6"/>
    <w:rsid w:val="00563F2E"/>
    <w:rsid w:val="00564D48"/>
    <w:rsid w:val="00564FA2"/>
    <w:rsid w:val="00565246"/>
    <w:rsid w:val="0056577C"/>
    <w:rsid w:val="00566521"/>
    <w:rsid w:val="00567445"/>
    <w:rsid w:val="00570056"/>
    <w:rsid w:val="005704C7"/>
    <w:rsid w:val="005745F7"/>
    <w:rsid w:val="00574823"/>
    <w:rsid w:val="00574F88"/>
    <w:rsid w:val="00575503"/>
    <w:rsid w:val="00575904"/>
    <w:rsid w:val="00575D82"/>
    <w:rsid w:val="005767CA"/>
    <w:rsid w:val="00581540"/>
    <w:rsid w:val="00582CD1"/>
    <w:rsid w:val="00584E22"/>
    <w:rsid w:val="00586874"/>
    <w:rsid w:val="00587F62"/>
    <w:rsid w:val="005929EF"/>
    <w:rsid w:val="00593044"/>
    <w:rsid w:val="00593A71"/>
    <w:rsid w:val="005955A0"/>
    <w:rsid w:val="00595A91"/>
    <w:rsid w:val="00596CC2"/>
    <w:rsid w:val="005A037C"/>
    <w:rsid w:val="005A0796"/>
    <w:rsid w:val="005A0D8F"/>
    <w:rsid w:val="005A147F"/>
    <w:rsid w:val="005A319C"/>
    <w:rsid w:val="005A4507"/>
    <w:rsid w:val="005A49CD"/>
    <w:rsid w:val="005A4FE3"/>
    <w:rsid w:val="005A5B9F"/>
    <w:rsid w:val="005A7E85"/>
    <w:rsid w:val="005B056C"/>
    <w:rsid w:val="005B18DE"/>
    <w:rsid w:val="005B19B8"/>
    <w:rsid w:val="005B2519"/>
    <w:rsid w:val="005B2785"/>
    <w:rsid w:val="005B35D3"/>
    <w:rsid w:val="005B4104"/>
    <w:rsid w:val="005B46E3"/>
    <w:rsid w:val="005B498F"/>
    <w:rsid w:val="005B56F8"/>
    <w:rsid w:val="005B587A"/>
    <w:rsid w:val="005B5BB8"/>
    <w:rsid w:val="005B6B27"/>
    <w:rsid w:val="005B6EC8"/>
    <w:rsid w:val="005B7BA8"/>
    <w:rsid w:val="005B7F02"/>
    <w:rsid w:val="005C0F5A"/>
    <w:rsid w:val="005C142D"/>
    <w:rsid w:val="005C21F8"/>
    <w:rsid w:val="005C440A"/>
    <w:rsid w:val="005C50C0"/>
    <w:rsid w:val="005C5C03"/>
    <w:rsid w:val="005C5E18"/>
    <w:rsid w:val="005C60C2"/>
    <w:rsid w:val="005C66A3"/>
    <w:rsid w:val="005C6DEE"/>
    <w:rsid w:val="005D0547"/>
    <w:rsid w:val="005D23AA"/>
    <w:rsid w:val="005D2C42"/>
    <w:rsid w:val="005D36D2"/>
    <w:rsid w:val="005D3B84"/>
    <w:rsid w:val="005D3C62"/>
    <w:rsid w:val="005D4479"/>
    <w:rsid w:val="005D45E4"/>
    <w:rsid w:val="005D58AA"/>
    <w:rsid w:val="005D6CF0"/>
    <w:rsid w:val="005D761F"/>
    <w:rsid w:val="005D7813"/>
    <w:rsid w:val="005E17F5"/>
    <w:rsid w:val="005E1B64"/>
    <w:rsid w:val="005E1FBC"/>
    <w:rsid w:val="005E38C7"/>
    <w:rsid w:val="005E55F2"/>
    <w:rsid w:val="005E6A1E"/>
    <w:rsid w:val="005E7AE8"/>
    <w:rsid w:val="005F0DD2"/>
    <w:rsid w:val="005F11F9"/>
    <w:rsid w:val="005F24A1"/>
    <w:rsid w:val="005F2842"/>
    <w:rsid w:val="005F3082"/>
    <w:rsid w:val="005F3B1D"/>
    <w:rsid w:val="005F59CB"/>
    <w:rsid w:val="005F5EB2"/>
    <w:rsid w:val="005F707E"/>
    <w:rsid w:val="005F7D06"/>
    <w:rsid w:val="00600B22"/>
    <w:rsid w:val="00600F57"/>
    <w:rsid w:val="00601B1A"/>
    <w:rsid w:val="00601F0F"/>
    <w:rsid w:val="00601F8A"/>
    <w:rsid w:val="0060271B"/>
    <w:rsid w:val="00602BAC"/>
    <w:rsid w:val="006032DF"/>
    <w:rsid w:val="00603748"/>
    <w:rsid w:val="006051B8"/>
    <w:rsid w:val="00607580"/>
    <w:rsid w:val="00607632"/>
    <w:rsid w:val="00607D88"/>
    <w:rsid w:val="006108F4"/>
    <w:rsid w:val="0061236B"/>
    <w:rsid w:val="006128D8"/>
    <w:rsid w:val="00613F8B"/>
    <w:rsid w:val="00614F03"/>
    <w:rsid w:val="006150F7"/>
    <w:rsid w:val="006156FC"/>
    <w:rsid w:val="00615D05"/>
    <w:rsid w:val="006160DF"/>
    <w:rsid w:val="0061694C"/>
    <w:rsid w:val="00616976"/>
    <w:rsid w:val="00616B48"/>
    <w:rsid w:val="00616E67"/>
    <w:rsid w:val="00620422"/>
    <w:rsid w:val="006207C4"/>
    <w:rsid w:val="00620E75"/>
    <w:rsid w:val="006220D3"/>
    <w:rsid w:val="006237DD"/>
    <w:rsid w:val="006245E3"/>
    <w:rsid w:val="00625CC9"/>
    <w:rsid w:val="00627CC0"/>
    <w:rsid w:val="00631E81"/>
    <w:rsid w:val="00632160"/>
    <w:rsid w:val="006322ED"/>
    <w:rsid w:val="00632761"/>
    <w:rsid w:val="00633062"/>
    <w:rsid w:val="006368B1"/>
    <w:rsid w:val="00636E24"/>
    <w:rsid w:val="00637419"/>
    <w:rsid w:val="00637B0D"/>
    <w:rsid w:val="00637CB7"/>
    <w:rsid w:val="00637DED"/>
    <w:rsid w:val="00640849"/>
    <w:rsid w:val="00640A75"/>
    <w:rsid w:val="00640B4E"/>
    <w:rsid w:val="00641B1A"/>
    <w:rsid w:val="00642797"/>
    <w:rsid w:val="00642B6D"/>
    <w:rsid w:val="00642DC9"/>
    <w:rsid w:val="00643DF8"/>
    <w:rsid w:val="00643FA2"/>
    <w:rsid w:val="00644589"/>
    <w:rsid w:val="00645D44"/>
    <w:rsid w:val="006463B7"/>
    <w:rsid w:val="006465C4"/>
    <w:rsid w:val="00646B4B"/>
    <w:rsid w:val="0064733B"/>
    <w:rsid w:val="00650018"/>
    <w:rsid w:val="00650172"/>
    <w:rsid w:val="006505E9"/>
    <w:rsid w:val="0065060C"/>
    <w:rsid w:val="006516C5"/>
    <w:rsid w:val="00657543"/>
    <w:rsid w:val="00657565"/>
    <w:rsid w:val="00657B80"/>
    <w:rsid w:val="006608EE"/>
    <w:rsid w:val="006609E9"/>
    <w:rsid w:val="006620FC"/>
    <w:rsid w:val="0066340A"/>
    <w:rsid w:val="0066367F"/>
    <w:rsid w:val="00663920"/>
    <w:rsid w:val="006650D9"/>
    <w:rsid w:val="00665FAB"/>
    <w:rsid w:val="0066765D"/>
    <w:rsid w:val="006678D5"/>
    <w:rsid w:val="00667FD1"/>
    <w:rsid w:val="00671746"/>
    <w:rsid w:val="00671D66"/>
    <w:rsid w:val="00672601"/>
    <w:rsid w:val="006748A6"/>
    <w:rsid w:val="00677DF4"/>
    <w:rsid w:val="0068012C"/>
    <w:rsid w:val="00680EE0"/>
    <w:rsid w:val="00682C6A"/>
    <w:rsid w:val="00684A08"/>
    <w:rsid w:val="00684C0E"/>
    <w:rsid w:val="00685248"/>
    <w:rsid w:val="00685A77"/>
    <w:rsid w:val="006873E4"/>
    <w:rsid w:val="00687857"/>
    <w:rsid w:val="00687E25"/>
    <w:rsid w:val="00687E50"/>
    <w:rsid w:val="0069154F"/>
    <w:rsid w:val="006919C2"/>
    <w:rsid w:val="00692392"/>
    <w:rsid w:val="006925D1"/>
    <w:rsid w:val="00693098"/>
    <w:rsid w:val="0069487C"/>
    <w:rsid w:val="00695031"/>
    <w:rsid w:val="00696025"/>
    <w:rsid w:val="0069764F"/>
    <w:rsid w:val="00697AB0"/>
    <w:rsid w:val="00697ABF"/>
    <w:rsid w:val="00697AE3"/>
    <w:rsid w:val="006A0997"/>
    <w:rsid w:val="006A0AB4"/>
    <w:rsid w:val="006A0FCB"/>
    <w:rsid w:val="006A2F72"/>
    <w:rsid w:val="006A4F61"/>
    <w:rsid w:val="006A6A3B"/>
    <w:rsid w:val="006A6F97"/>
    <w:rsid w:val="006B035D"/>
    <w:rsid w:val="006B0CDB"/>
    <w:rsid w:val="006B10BB"/>
    <w:rsid w:val="006B1520"/>
    <w:rsid w:val="006B1907"/>
    <w:rsid w:val="006B1B94"/>
    <w:rsid w:val="006B21BC"/>
    <w:rsid w:val="006B267B"/>
    <w:rsid w:val="006B2791"/>
    <w:rsid w:val="006B2982"/>
    <w:rsid w:val="006B300E"/>
    <w:rsid w:val="006B386D"/>
    <w:rsid w:val="006B4938"/>
    <w:rsid w:val="006B5C12"/>
    <w:rsid w:val="006B5EA6"/>
    <w:rsid w:val="006B626B"/>
    <w:rsid w:val="006C0CB0"/>
    <w:rsid w:val="006C1259"/>
    <w:rsid w:val="006C1F5D"/>
    <w:rsid w:val="006C222D"/>
    <w:rsid w:val="006C2398"/>
    <w:rsid w:val="006C239F"/>
    <w:rsid w:val="006C3A34"/>
    <w:rsid w:val="006C49C1"/>
    <w:rsid w:val="006C4F28"/>
    <w:rsid w:val="006C519A"/>
    <w:rsid w:val="006C52A5"/>
    <w:rsid w:val="006C543F"/>
    <w:rsid w:val="006C5A7F"/>
    <w:rsid w:val="006C5AB0"/>
    <w:rsid w:val="006C6237"/>
    <w:rsid w:val="006C6EAE"/>
    <w:rsid w:val="006C6FC6"/>
    <w:rsid w:val="006D0326"/>
    <w:rsid w:val="006D06AD"/>
    <w:rsid w:val="006D13A1"/>
    <w:rsid w:val="006D14D9"/>
    <w:rsid w:val="006D1D4E"/>
    <w:rsid w:val="006D1D88"/>
    <w:rsid w:val="006D219B"/>
    <w:rsid w:val="006D299D"/>
    <w:rsid w:val="006D4781"/>
    <w:rsid w:val="006D4B1D"/>
    <w:rsid w:val="006D4BD6"/>
    <w:rsid w:val="006D4EB9"/>
    <w:rsid w:val="006D6BFD"/>
    <w:rsid w:val="006D6FE6"/>
    <w:rsid w:val="006E1468"/>
    <w:rsid w:val="006E1962"/>
    <w:rsid w:val="006E1BBA"/>
    <w:rsid w:val="006E1E39"/>
    <w:rsid w:val="006E20AE"/>
    <w:rsid w:val="006E4D24"/>
    <w:rsid w:val="006E4F6C"/>
    <w:rsid w:val="006E528B"/>
    <w:rsid w:val="006E531D"/>
    <w:rsid w:val="006E575B"/>
    <w:rsid w:val="006E6BB7"/>
    <w:rsid w:val="006E6D51"/>
    <w:rsid w:val="006E7754"/>
    <w:rsid w:val="006F0C76"/>
    <w:rsid w:val="006F24AC"/>
    <w:rsid w:val="006F385F"/>
    <w:rsid w:val="006F39D1"/>
    <w:rsid w:val="006F3C3E"/>
    <w:rsid w:val="006F41DC"/>
    <w:rsid w:val="006F4342"/>
    <w:rsid w:val="006F625C"/>
    <w:rsid w:val="006F7A24"/>
    <w:rsid w:val="006F7CF8"/>
    <w:rsid w:val="007000BC"/>
    <w:rsid w:val="00702274"/>
    <w:rsid w:val="00702882"/>
    <w:rsid w:val="00702CF8"/>
    <w:rsid w:val="00703513"/>
    <w:rsid w:val="00704739"/>
    <w:rsid w:val="00704FAD"/>
    <w:rsid w:val="00704FCF"/>
    <w:rsid w:val="00705B6D"/>
    <w:rsid w:val="00706004"/>
    <w:rsid w:val="00706992"/>
    <w:rsid w:val="00706FA5"/>
    <w:rsid w:val="007073AC"/>
    <w:rsid w:val="007102CF"/>
    <w:rsid w:val="0071046A"/>
    <w:rsid w:val="00711D55"/>
    <w:rsid w:val="00711E64"/>
    <w:rsid w:val="007128D8"/>
    <w:rsid w:val="00712AC4"/>
    <w:rsid w:val="007136C9"/>
    <w:rsid w:val="00713F9B"/>
    <w:rsid w:val="00713FC2"/>
    <w:rsid w:val="007144BD"/>
    <w:rsid w:val="00715119"/>
    <w:rsid w:val="0071557F"/>
    <w:rsid w:val="00715B66"/>
    <w:rsid w:val="00715EC1"/>
    <w:rsid w:val="00716420"/>
    <w:rsid w:val="00716746"/>
    <w:rsid w:val="00716C3F"/>
    <w:rsid w:val="0072038D"/>
    <w:rsid w:val="00720557"/>
    <w:rsid w:val="00720E40"/>
    <w:rsid w:val="0072201C"/>
    <w:rsid w:val="00722E27"/>
    <w:rsid w:val="00723293"/>
    <w:rsid w:val="007241B0"/>
    <w:rsid w:val="00724B3D"/>
    <w:rsid w:val="00725EC2"/>
    <w:rsid w:val="00726E9F"/>
    <w:rsid w:val="0072714C"/>
    <w:rsid w:val="00727AE0"/>
    <w:rsid w:val="00727E8B"/>
    <w:rsid w:val="0073045E"/>
    <w:rsid w:val="007318CA"/>
    <w:rsid w:val="007325ED"/>
    <w:rsid w:val="00732E9F"/>
    <w:rsid w:val="0073306A"/>
    <w:rsid w:val="007330E0"/>
    <w:rsid w:val="00733D04"/>
    <w:rsid w:val="00734558"/>
    <w:rsid w:val="0073484F"/>
    <w:rsid w:val="007355A3"/>
    <w:rsid w:val="0073639A"/>
    <w:rsid w:val="00737A42"/>
    <w:rsid w:val="00740429"/>
    <w:rsid w:val="0074067B"/>
    <w:rsid w:val="00740D66"/>
    <w:rsid w:val="00741012"/>
    <w:rsid w:val="00741FF1"/>
    <w:rsid w:val="007420BC"/>
    <w:rsid w:val="00742B9F"/>
    <w:rsid w:val="0074696B"/>
    <w:rsid w:val="00746C21"/>
    <w:rsid w:val="0074725C"/>
    <w:rsid w:val="007475B4"/>
    <w:rsid w:val="00747A12"/>
    <w:rsid w:val="00747A67"/>
    <w:rsid w:val="00750739"/>
    <w:rsid w:val="007508FE"/>
    <w:rsid w:val="00751491"/>
    <w:rsid w:val="007516A3"/>
    <w:rsid w:val="007539B7"/>
    <w:rsid w:val="007544F3"/>
    <w:rsid w:val="00754708"/>
    <w:rsid w:val="007553F1"/>
    <w:rsid w:val="00755A77"/>
    <w:rsid w:val="00755F82"/>
    <w:rsid w:val="0075713A"/>
    <w:rsid w:val="00757660"/>
    <w:rsid w:val="00757D70"/>
    <w:rsid w:val="00760AE7"/>
    <w:rsid w:val="007616AC"/>
    <w:rsid w:val="00761B1C"/>
    <w:rsid w:val="007625EF"/>
    <w:rsid w:val="0076267E"/>
    <w:rsid w:val="007629F8"/>
    <w:rsid w:val="00762DDF"/>
    <w:rsid w:val="0076374D"/>
    <w:rsid w:val="007637CB"/>
    <w:rsid w:val="00763BB5"/>
    <w:rsid w:val="00763EAB"/>
    <w:rsid w:val="00764FC5"/>
    <w:rsid w:val="00766A3B"/>
    <w:rsid w:val="00766DAF"/>
    <w:rsid w:val="0076767C"/>
    <w:rsid w:val="00770089"/>
    <w:rsid w:val="00770678"/>
    <w:rsid w:val="0077123C"/>
    <w:rsid w:val="0077204C"/>
    <w:rsid w:val="0077262B"/>
    <w:rsid w:val="00772E68"/>
    <w:rsid w:val="007730FE"/>
    <w:rsid w:val="00773C7E"/>
    <w:rsid w:val="00773E1A"/>
    <w:rsid w:val="0077494D"/>
    <w:rsid w:val="00775BA9"/>
    <w:rsid w:val="00775C98"/>
    <w:rsid w:val="00777619"/>
    <w:rsid w:val="00780058"/>
    <w:rsid w:val="007802F5"/>
    <w:rsid w:val="00781069"/>
    <w:rsid w:val="007814ED"/>
    <w:rsid w:val="00781DC0"/>
    <w:rsid w:val="007828AA"/>
    <w:rsid w:val="00782914"/>
    <w:rsid w:val="00783FB6"/>
    <w:rsid w:val="00784A07"/>
    <w:rsid w:val="00785087"/>
    <w:rsid w:val="00785787"/>
    <w:rsid w:val="00785AB1"/>
    <w:rsid w:val="00786AD6"/>
    <w:rsid w:val="0078707C"/>
    <w:rsid w:val="0078725D"/>
    <w:rsid w:val="00790EE8"/>
    <w:rsid w:val="00791CA7"/>
    <w:rsid w:val="00791FD1"/>
    <w:rsid w:val="00792A02"/>
    <w:rsid w:val="00792FDF"/>
    <w:rsid w:val="007934D2"/>
    <w:rsid w:val="00793C8C"/>
    <w:rsid w:val="00793ED4"/>
    <w:rsid w:val="0079435B"/>
    <w:rsid w:val="007946D4"/>
    <w:rsid w:val="007947E8"/>
    <w:rsid w:val="007953DA"/>
    <w:rsid w:val="007958C5"/>
    <w:rsid w:val="00795991"/>
    <w:rsid w:val="0079667E"/>
    <w:rsid w:val="00796855"/>
    <w:rsid w:val="00796C2C"/>
    <w:rsid w:val="007971EB"/>
    <w:rsid w:val="007A05BC"/>
    <w:rsid w:val="007A083D"/>
    <w:rsid w:val="007A14CE"/>
    <w:rsid w:val="007A231E"/>
    <w:rsid w:val="007A2886"/>
    <w:rsid w:val="007A35F3"/>
    <w:rsid w:val="007A3B8D"/>
    <w:rsid w:val="007A494F"/>
    <w:rsid w:val="007A4D45"/>
    <w:rsid w:val="007A57C9"/>
    <w:rsid w:val="007A5A8A"/>
    <w:rsid w:val="007A5D92"/>
    <w:rsid w:val="007A5ED3"/>
    <w:rsid w:val="007A72D8"/>
    <w:rsid w:val="007A73C2"/>
    <w:rsid w:val="007A7B13"/>
    <w:rsid w:val="007B0A07"/>
    <w:rsid w:val="007B0D4A"/>
    <w:rsid w:val="007B11BB"/>
    <w:rsid w:val="007B1699"/>
    <w:rsid w:val="007B2EFE"/>
    <w:rsid w:val="007B33C4"/>
    <w:rsid w:val="007B4D2B"/>
    <w:rsid w:val="007B538B"/>
    <w:rsid w:val="007B5C43"/>
    <w:rsid w:val="007B68FD"/>
    <w:rsid w:val="007B7516"/>
    <w:rsid w:val="007C05FC"/>
    <w:rsid w:val="007C2618"/>
    <w:rsid w:val="007C262A"/>
    <w:rsid w:val="007C2EC9"/>
    <w:rsid w:val="007C47DB"/>
    <w:rsid w:val="007C4849"/>
    <w:rsid w:val="007C5238"/>
    <w:rsid w:val="007C548D"/>
    <w:rsid w:val="007C7B9B"/>
    <w:rsid w:val="007D03D7"/>
    <w:rsid w:val="007D083F"/>
    <w:rsid w:val="007D2BAB"/>
    <w:rsid w:val="007D2F86"/>
    <w:rsid w:val="007D3317"/>
    <w:rsid w:val="007D4114"/>
    <w:rsid w:val="007D468A"/>
    <w:rsid w:val="007D4B81"/>
    <w:rsid w:val="007D4B8E"/>
    <w:rsid w:val="007D4E34"/>
    <w:rsid w:val="007D7756"/>
    <w:rsid w:val="007D7D90"/>
    <w:rsid w:val="007E0419"/>
    <w:rsid w:val="007E0D3C"/>
    <w:rsid w:val="007E1B91"/>
    <w:rsid w:val="007E2532"/>
    <w:rsid w:val="007E26BD"/>
    <w:rsid w:val="007E686C"/>
    <w:rsid w:val="007E6997"/>
    <w:rsid w:val="007E7511"/>
    <w:rsid w:val="007E76EF"/>
    <w:rsid w:val="007F0374"/>
    <w:rsid w:val="007F2E1E"/>
    <w:rsid w:val="007F3817"/>
    <w:rsid w:val="007F40B5"/>
    <w:rsid w:val="007F574C"/>
    <w:rsid w:val="007F5C84"/>
    <w:rsid w:val="007F5DDF"/>
    <w:rsid w:val="007F683A"/>
    <w:rsid w:val="007F6F03"/>
    <w:rsid w:val="00800BE6"/>
    <w:rsid w:val="00800BFE"/>
    <w:rsid w:val="008013EF"/>
    <w:rsid w:val="00801F1D"/>
    <w:rsid w:val="0080384F"/>
    <w:rsid w:val="0080404B"/>
    <w:rsid w:val="008059D9"/>
    <w:rsid w:val="00806284"/>
    <w:rsid w:val="00806C33"/>
    <w:rsid w:val="00806CC8"/>
    <w:rsid w:val="0080739C"/>
    <w:rsid w:val="008105CC"/>
    <w:rsid w:val="00810D8C"/>
    <w:rsid w:val="00810F54"/>
    <w:rsid w:val="00812544"/>
    <w:rsid w:val="00812C00"/>
    <w:rsid w:val="00812C24"/>
    <w:rsid w:val="00812D80"/>
    <w:rsid w:val="0081307E"/>
    <w:rsid w:val="008147F5"/>
    <w:rsid w:val="00815299"/>
    <w:rsid w:val="00815B7A"/>
    <w:rsid w:val="00816654"/>
    <w:rsid w:val="00816BFF"/>
    <w:rsid w:val="00816C9E"/>
    <w:rsid w:val="00817340"/>
    <w:rsid w:val="00817580"/>
    <w:rsid w:val="00817EA6"/>
    <w:rsid w:val="00817FC5"/>
    <w:rsid w:val="0082096A"/>
    <w:rsid w:val="00820D26"/>
    <w:rsid w:val="0082120C"/>
    <w:rsid w:val="00821BCD"/>
    <w:rsid w:val="00822CAF"/>
    <w:rsid w:val="00823157"/>
    <w:rsid w:val="008236AA"/>
    <w:rsid w:val="00824621"/>
    <w:rsid w:val="00825431"/>
    <w:rsid w:val="008261B4"/>
    <w:rsid w:val="008263C1"/>
    <w:rsid w:val="0082689A"/>
    <w:rsid w:val="00826A9D"/>
    <w:rsid w:val="00826FD0"/>
    <w:rsid w:val="00830355"/>
    <w:rsid w:val="008336CB"/>
    <w:rsid w:val="008345A0"/>
    <w:rsid w:val="00835BBA"/>
    <w:rsid w:val="00836F7B"/>
    <w:rsid w:val="00840115"/>
    <w:rsid w:val="00840741"/>
    <w:rsid w:val="00841651"/>
    <w:rsid w:val="00841932"/>
    <w:rsid w:val="008419A9"/>
    <w:rsid w:val="00842DCF"/>
    <w:rsid w:val="008441B7"/>
    <w:rsid w:val="008444D8"/>
    <w:rsid w:val="00844837"/>
    <w:rsid w:val="00844F48"/>
    <w:rsid w:val="0084529D"/>
    <w:rsid w:val="00845697"/>
    <w:rsid w:val="00845DC1"/>
    <w:rsid w:val="00846F77"/>
    <w:rsid w:val="00847E10"/>
    <w:rsid w:val="00851294"/>
    <w:rsid w:val="0085155B"/>
    <w:rsid w:val="00851A57"/>
    <w:rsid w:val="00852214"/>
    <w:rsid w:val="00853813"/>
    <w:rsid w:val="0085488A"/>
    <w:rsid w:val="008556B8"/>
    <w:rsid w:val="00856351"/>
    <w:rsid w:val="00857241"/>
    <w:rsid w:val="008573A0"/>
    <w:rsid w:val="00857FFE"/>
    <w:rsid w:val="0086176E"/>
    <w:rsid w:val="00861A1E"/>
    <w:rsid w:val="00861A6B"/>
    <w:rsid w:val="00861F0A"/>
    <w:rsid w:val="008637D7"/>
    <w:rsid w:val="00863888"/>
    <w:rsid w:val="00863DF8"/>
    <w:rsid w:val="00864341"/>
    <w:rsid w:val="00864B62"/>
    <w:rsid w:val="00864FE6"/>
    <w:rsid w:val="008652AB"/>
    <w:rsid w:val="00866B3A"/>
    <w:rsid w:val="008672F8"/>
    <w:rsid w:val="008702CA"/>
    <w:rsid w:val="008707D2"/>
    <w:rsid w:val="00871516"/>
    <w:rsid w:val="00872456"/>
    <w:rsid w:val="00875A4F"/>
    <w:rsid w:val="00875D83"/>
    <w:rsid w:val="00876D86"/>
    <w:rsid w:val="00877817"/>
    <w:rsid w:val="00880265"/>
    <w:rsid w:val="00880561"/>
    <w:rsid w:val="00880908"/>
    <w:rsid w:val="00880EC0"/>
    <w:rsid w:val="008810D5"/>
    <w:rsid w:val="00881149"/>
    <w:rsid w:val="008815DB"/>
    <w:rsid w:val="00882792"/>
    <w:rsid w:val="00882B04"/>
    <w:rsid w:val="00883BCC"/>
    <w:rsid w:val="00884DB2"/>
    <w:rsid w:val="008877B8"/>
    <w:rsid w:val="00887C04"/>
    <w:rsid w:val="00890B11"/>
    <w:rsid w:val="00891C03"/>
    <w:rsid w:val="0089214F"/>
    <w:rsid w:val="00892499"/>
    <w:rsid w:val="00893644"/>
    <w:rsid w:val="00894082"/>
    <w:rsid w:val="00894A21"/>
    <w:rsid w:val="00894CB2"/>
    <w:rsid w:val="00894FE7"/>
    <w:rsid w:val="0089516F"/>
    <w:rsid w:val="00895B4E"/>
    <w:rsid w:val="00896117"/>
    <w:rsid w:val="00896239"/>
    <w:rsid w:val="008967DB"/>
    <w:rsid w:val="0089765E"/>
    <w:rsid w:val="008A09F1"/>
    <w:rsid w:val="008A0D00"/>
    <w:rsid w:val="008A1B0A"/>
    <w:rsid w:val="008A1E3E"/>
    <w:rsid w:val="008A2678"/>
    <w:rsid w:val="008A2F47"/>
    <w:rsid w:val="008A3A9E"/>
    <w:rsid w:val="008A474D"/>
    <w:rsid w:val="008A547E"/>
    <w:rsid w:val="008A57B4"/>
    <w:rsid w:val="008A5B76"/>
    <w:rsid w:val="008A6550"/>
    <w:rsid w:val="008A65D1"/>
    <w:rsid w:val="008A6DA6"/>
    <w:rsid w:val="008A70C7"/>
    <w:rsid w:val="008A729B"/>
    <w:rsid w:val="008A78E3"/>
    <w:rsid w:val="008B134D"/>
    <w:rsid w:val="008B18CC"/>
    <w:rsid w:val="008B2553"/>
    <w:rsid w:val="008B3C77"/>
    <w:rsid w:val="008B486B"/>
    <w:rsid w:val="008B4A21"/>
    <w:rsid w:val="008B5A9B"/>
    <w:rsid w:val="008B686E"/>
    <w:rsid w:val="008B6914"/>
    <w:rsid w:val="008C019D"/>
    <w:rsid w:val="008C122E"/>
    <w:rsid w:val="008C154F"/>
    <w:rsid w:val="008C18F2"/>
    <w:rsid w:val="008C2C49"/>
    <w:rsid w:val="008C3B50"/>
    <w:rsid w:val="008C4921"/>
    <w:rsid w:val="008C7F30"/>
    <w:rsid w:val="008D094D"/>
    <w:rsid w:val="008D1098"/>
    <w:rsid w:val="008D13E9"/>
    <w:rsid w:val="008D16C9"/>
    <w:rsid w:val="008D2072"/>
    <w:rsid w:val="008D2288"/>
    <w:rsid w:val="008D342A"/>
    <w:rsid w:val="008D34E6"/>
    <w:rsid w:val="008D3523"/>
    <w:rsid w:val="008D3D9C"/>
    <w:rsid w:val="008D4B2C"/>
    <w:rsid w:val="008D7C05"/>
    <w:rsid w:val="008E0817"/>
    <w:rsid w:val="008E08CF"/>
    <w:rsid w:val="008E22AC"/>
    <w:rsid w:val="008E2EBC"/>
    <w:rsid w:val="008E3B84"/>
    <w:rsid w:val="008E47D4"/>
    <w:rsid w:val="008E5352"/>
    <w:rsid w:val="008E6071"/>
    <w:rsid w:val="008E65AA"/>
    <w:rsid w:val="008E690B"/>
    <w:rsid w:val="008E7164"/>
    <w:rsid w:val="008E786A"/>
    <w:rsid w:val="008E7AFE"/>
    <w:rsid w:val="008F0276"/>
    <w:rsid w:val="008F14EF"/>
    <w:rsid w:val="008F1C6C"/>
    <w:rsid w:val="008F40C6"/>
    <w:rsid w:val="008F468D"/>
    <w:rsid w:val="008F509A"/>
    <w:rsid w:val="008F60D0"/>
    <w:rsid w:val="008F6908"/>
    <w:rsid w:val="008F7765"/>
    <w:rsid w:val="008F7921"/>
    <w:rsid w:val="008F7C21"/>
    <w:rsid w:val="008F7FBE"/>
    <w:rsid w:val="00901625"/>
    <w:rsid w:val="00902623"/>
    <w:rsid w:val="00903F3F"/>
    <w:rsid w:val="00904450"/>
    <w:rsid w:val="00904C0E"/>
    <w:rsid w:val="00904DAD"/>
    <w:rsid w:val="009058AB"/>
    <w:rsid w:val="00907781"/>
    <w:rsid w:val="00907B7D"/>
    <w:rsid w:val="00910019"/>
    <w:rsid w:val="009105B4"/>
    <w:rsid w:val="00911F89"/>
    <w:rsid w:val="00912BFC"/>
    <w:rsid w:val="00912C73"/>
    <w:rsid w:val="00912CDA"/>
    <w:rsid w:val="009130EF"/>
    <w:rsid w:val="00913D13"/>
    <w:rsid w:val="00913D2C"/>
    <w:rsid w:val="00916700"/>
    <w:rsid w:val="009174AF"/>
    <w:rsid w:val="00917723"/>
    <w:rsid w:val="00920253"/>
    <w:rsid w:val="009206DD"/>
    <w:rsid w:val="00920C73"/>
    <w:rsid w:val="00923072"/>
    <w:rsid w:val="00923745"/>
    <w:rsid w:val="00923E73"/>
    <w:rsid w:val="0092453D"/>
    <w:rsid w:val="00924652"/>
    <w:rsid w:val="00924784"/>
    <w:rsid w:val="00924FBA"/>
    <w:rsid w:val="00926459"/>
    <w:rsid w:val="0092667F"/>
    <w:rsid w:val="00926EC2"/>
    <w:rsid w:val="0092733C"/>
    <w:rsid w:val="00930043"/>
    <w:rsid w:val="00930660"/>
    <w:rsid w:val="00930A67"/>
    <w:rsid w:val="009318FF"/>
    <w:rsid w:val="00931B1D"/>
    <w:rsid w:val="0093661E"/>
    <w:rsid w:val="00936C00"/>
    <w:rsid w:val="0094079B"/>
    <w:rsid w:val="009413E1"/>
    <w:rsid w:val="00941E39"/>
    <w:rsid w:val="00942D6F"/>
    <w:rsid w:val="009437D8"/>
    <w:rsid w:val="009439FD"/>
    <w:rsid w:val="00943D8A"/>
    <w:rsid w:val="0094420E"/>
    <w:rsid w:val="00944DBE"/>
    <w:rsid w:val="009452D2"/>
    <w:rsid w:val="00945514"/>
    <w:rsid w:val="0094670F"/>
    <w:rsid w:val="00947362"/>
    <w:rsid w:val="00947C49"/>
    <w:rsid w:val="00951D55"/>
    <w:rsid w:val="00952741"/>
    <w:rsid w:val="0095377C"/>
    <w:rsid w:val="009538DF"/>
    <w:rsid w:val="00955170"/>
    <w:rsid w:val="00956763"/>
    <w:rsid w:val="00956808"/>
    <w:rsid w:val="00956826"/>
    <w:rsid w:val="009569BE"/>
    <w:rsid w:val="00957423"/>
    <w:rsid w:val="009575DD"/>
    <w:rsid w:val="00957C6B"/>
    <w:rsid w:val="00960238"/>
    <w:rsid w:val="009613EA"/>
    <w:rsid w:val="00961E71"/>
    <w:rsid w:val="009624FD"/>
    <w:rsid w:val="00963445"/>
    <w:rsid w:val="0096486A"/>
    <w:rsid w:val="009649BD"/>
    <w:rsid w:val="009649F9"/>
    <w:rsid w:val="00964BC7"/>
    <w:rsid w:val="009652B4"/>
    <w:rsid w:val="00965B63"/>
    <w:rsid w:val="009660A4"/>
    <w:rsid w:val="00966812"/>
    <w:rsid w:val="00966BCA"/>
    <w:rsid w:val="009672DA"/>
    <w:rsid w:val="00970605"/>
    <w:rsid w:val="00970BB5"/>
    <w:rsid w:val="0097100D"/>
    <w:rsid w:val="009717B1"/>
    <w:rsid w:val="00972B27"/>
    <w:rsid w:val="00972B56"/>
    <w:rsid w:val="0097387D"/>
    <w:rsid w:val="009745CF"/>
    <w:rsid w:val="0097495A"/>
    <w:rsid w:val="00974C9C"/>
    <w:rsid w:val="00974F5D"/>
    <w:rsid w:val="00976C01"/>
    <w:rsid w:val="00977228"/>
    <w:rsid w:val="00980398"/>
    <w:rsid w:val="0098234F"/>
    <w:rsid w:val="0098301B"/>
    <w:rsid w:val="0098330C"/>
    <w:rsid w:val="009833AC"/>
    <w:rsid w:val="009833D4"/>
    <w:rsid w:val="009837A7"/>
    <w:rsid w:val="00983A62"/>
    <w:rsid w:val="0098477A"/>
    <w:rsid w:val="00985AE8"/>
    <w:rsid w:val="00986BA0"/>
    <w:rsid w:val="00987689"/>
    <w:rsid w:val="00987D67"/>
    <w:rsid w:val="009907C0"/>
    <w:rsid w:val="00991FD9"/>
    <w:rsid w:val="00992919"/>
    <w:rsid w:val="00992ABF"/>
    <w:rsid w:val="00994FBB"/>
    <w:rsid w:val="00995781"/>
    <w:rsid w:val="0099584B"/>
    <w:rsid w:val="00995949"/>
    <w:rsid w:val="00996353"/>
    <w:rsid w:val="009972FB"/>
    <w:rsid w:val="009A0B74"/>
    <w:rsid w:val="009A0C16"/>
    <w:rsid w:val="009A128E"/>
    <w:rsid w:val="009A2095"/>
    <w:rsid w:val="009A3430"/>
    <w:rsid w:val="009A37CC"/>
    <w:rsid w:val="009A3CAD"/>
    <w:rsid w:val="009A41C9"/>
    <w:rsid w:val="009A4809"/>
    <w:rsid w:val="009A5071"/>
    <w:rsid w:val="009A5AFC"/>
    <w:rsid w:val="009B00C7"/>
    <w:rsid w:val="009B0F37"/>
    <w:rsid w:val="009B1218"/>
    <w:rsid w:val="009B171D"/>
    <w:rsid w:val="009B1F2B"/>
    <w:rsid w:val="009B21C7"/>
    <w:rsid w:val="009B2877"/>
    <w:rsid w:val="009B30F3"/>
    <w:rsid w:val="009B3EE8"/>
    <w:rsid w:val="009B52D8"/>
    <w:rsid w:val="009B55FA"/>
    <w:rsid w:val="009B5844"/>
    <w:rsid w:val="009B6826"/>
    <w:rsid w:val="009B6EE2"/>
    <w:rsid w:val="009C087C"/>
    <w:rsid w:val="009C23EF"/>
    <w:rsid w:val="009C2CB0"/>
    <w:rsid w:val="009C3112"/>
    <w:rsid w:val="009C3129"/>
    <w:rsid w:val="009C313A"/>
    <w:rsid w:val="009C3B8D"/>
    <w:rsid w:val="009C411D"/>
    <w:rsid w:val="009C4BC7"/>
    <w:rsid w:val="009C50E7"/>
    <w:rsid w:val="009C5760"/>
    <w:rsid w:val="009C60FB"/>
    <w:rsid w:val="009C6317"/>
    <w:rsid w:val="009D0072"/>
    <w:rsid w:val="009D09E5"/>
    <w:rsid w:val="009D1635"/>
    <w:rsid w:val="009D1A88"/>
    <w:rsid w:val="009D1BA8"/>
    <w:rsid w:val="009D240C"/>
    <w:rsid w:val="009D249B"/>
    <w:rsid w:val="009D2E03"/>
    <w:rsid w:val="009D32F1"/>
    <w:rsid w:val="009D3699"/>
    <w:rsid w:val="009D5588"/>
    <w:rsid w:val="009D634E"/>
    <w:rsid w:val="009D71A3"/>
    <w:rsid w:val="009E06DB"/>
    <w:rsid w:val="009E0D16"/>
    <w:rsid w:val="009E0D6E"/>
    <w:rsid w:val="009E1319"/>
    <w:rsid w:val="009E14F2"/>
    <w:rsid w:val="009E2C6E"/>
    <w:rsid w:val="009E35E8"/>
    <w:rsid w:val="009E4108"/>
    <w:rsid w:val="009E435D"/>
    <w:rsid w:val="009E4586"/>
    <w:rsid w:val="009E5354"/>
    <w:rsid w:val="009E61FE"/>
    <w:rsid w:val="009E6405"/>
    <w:rsid w:val="009E64F8"/>
    <w:rsid w:val="009E667C"/>
    <w:rsid w:val="009E6D56"/>
    <w:rsid w:val="009F002B"/>
    <w:rsid w:val="009F00C2"/>
    <w:rsid w:val="009F1034"/>
    <w:rsid w:val="009F1094"/>
    <w:rsid w:val="009F17CE"/>
    <w:rsid w:val="009F1E46"/>
    <w:rsid w:val="009F2762"/>
    <w:rsid w:val="009F2C62"/>
    <w:rsid w:val="009F31F5"/>
    <w:rsid w:val="009F3276"/>
    <w:rsid w:val="009F35BF"/>
    <w:rsid w:val="009F3B52"/>
    <w:rsid w:val="009F4080"/>
    <w:rsid w:val="009F46A1"/>
    <w:rsid w:val="009F546B"/>
    <w:rsid w:val="009F5AA4"/>
    <w:rsid w:val="009F7019"/>
    <w:rsid w:val="00A00343"/>
    <w:rsid w:val="00A03978"/>
    <w:rsid w:val="00A039FB"/>
    <w:rsid w:val="00A0429F"/>
    <w:rsid w:val="00A0579D"/>
    <w:rsid w:val="00A05A59"/>
    <w:rsid w:val="00A06962"/>
    <w:rsid w:val="00A073A2"/>
    <w:rsid w:val="00A07C27"/>
    <w:rsid w:val="00A103D7"/>
    <w:rsid w:val="00A104D8"/>
    <w:rsid w:val="00A10F48"/>
    <w:rsid w:val="00A11663"/>
    <w:rsid w:val="00A11C2F"/>
    <w:rsid w:val="00A12779"/>
    <w:rsid w:val="00A1392A"/>
    <w:rsid w:val="00A14892"/>
    <w:rsid w:val="00A150B0"/>
    <w:rsid w:val="00A158F6"/>
    <w:rsid w:val="00A1634E"/>
    <w:rsid w:val="00A16533"/>
    <w:rsid w:val="00A176C0"/>
    <w:rsid w:val="00A17DBA"/>
    <w:rsid w:val="00A20060"/>
    <w:rsid w:val="00A201FF"/>
    <w:rsid w:val="00A2063A"/>
    <w:rsid w:val="00A21B77"/>
    <w:rsid w:val="00A2238A"/>
    <w:rsid w:val="00A2266E"/>
    <w:rsid w:val="00A236B8"/>
    <w:rsid w:val="00A24850"/>
    <w:rsid w:val="00A24C9F"/>
    <w:rsid w:val="00A24E17"/>
    <w:rsid w:val="00A25765"/>
    <w:rsid w:val="00A261FA"/>
    <w:rsid w:val="00A301E0"/>
    <w:rsid w:val="00A32CA6"/>
    <w:rsid w:val="00A3331F"/>
    <w:rsid w:val="00A33883"/>
    <w:rsid w:val="00A33E3A"/>
    <w:rsid w:val="00A3488D"/>
    <w:rsid w:val="00A34A88"/>
    <w:rsid w:val="00A3559A"/>
    <w:rsid w:val="00A35DE1"/>
    <w:rsid w:val="00A35E3C"/>
    <w:rsid w:val="00A36306"/>
    <w:rsid w:val="00A36CE1"/>
    <w:rsid w:val="00A372BE"/>
    <w:rsid w:val="00A37408"/>
    <w:rsid w:val="00A37706"/>
    <w:rsid w:val="00A40297"/>
    <w:rsid w:val="00A4070A"/>
    <w:rsid w:val="00A41636"/>
    <w:rsid w:val="00A428B7"/>
    <w:rsid w:val="00A433B5"/>
    <w:rsid w:val="00A44466"/>
    <w:rsid w:val="00A44A70"/>
    <w:rsid w:val="00A4529C"/>
    <w:rsid w:val="00A45CE3"/>
    <w:rsid w:val="00A45EF4"/>
    <w:rsid w:val="00A46D80"/>
    <w:rsid w:val="00A474C0"/>
    <w:rsid w:val="00A50121"/>
    <w:rsid w:val="00A50ECE"/>
    <w:rsid w:val="00A5151E"/>
    <w:rsid w:val="00A536B2"/>
    <w:rsid w:val="00A541B1"/>
    <w:rsid w:val="00A54295"/>
    <w:rsid w:val="00A54313"/>
    <w:rsid w:val="00A5433D"/>
    <w:rsid w:val="00A547EA"/>
    <w:rsid w:val="00A548A7"/>
    <w:rsid w:val="00A55953"/>
    <w:rsid w:val="00A56438"/>
    <w:rsid w:val="00A575E1"/>
    <w:rsid w:val="00A5767C"/>
    <w:rsid w:val="00A6014C"/>
    <w:rsid w:val="00A60964"/>
    <w:rsid w:val="00A61E57"/>
    <w:rsid w:val="00A61FB0"/>
    <w:rsid w:val="00A62FB2"/>
    <w:rsid w:val="00A6340B"/>
    <w:rsid w:val="00A65396"/>
    <w:rsid w:val="00A65397"/>
    <w:rsid w:val="00A67071"/>
    <w:rsid w:val="00A674A8"/>
    <w:rsid w:val="00A67B56"/>
    <w:rsid w:val="00A7019D"/>
    <w:rsid w:val="00A71311"/>
    <w:rsid w:val="00A71E57"/>
    <w:rsid w:val="00A71ED3"/>
    <w:rsid w:val="00A71FFC"/>
    <w:rsid w:val="00A72278"/>
    <w:rsid w:val="00A731D4"/>
    <w:rsid w:val="00A73F64"/>
    <w:rsid w:val="00A74A9B"/>
    <w:rsid w:val="00A75CD0"/>
    <w:rsid w:val="00A75F94"/>
    <w:rsid w:val="00A7623D"/>
    <w:rsid w:val="00A76CAE"/>
    <w:rsid w:val="00A76F71"/>
    <w:rsid w:val="00A771E1"/>
    <w:rsid w:val="00A80A6B"/>
    <w:rsid w:val="00A8169D"/>
    <w:rsid w:val="00A818AB"/>
    <w:rsid w:val="00A82A5A"/>
    <w:rsid w:val="00A82AC3"/>
    <w:rsid w:val="00A82B04"/>
    <w:rsid w:val="00A83A06"/>
    <w:rsid w:val="00A84249"/>
    <w:rsid w:val="00A84F2E"/>
    <w:rsid w:val="00A85E85"/>
    <w:rsid w:val="00A86F78"/>
    <w:rsid w:val="00A925F6"/>
    <w:rsid w:val="00A92E2C"/>
    <w:rsid w:val="00A94C14"/>
    <w:rsid w:val="00A94DD1"/>
    <w:rsid w:val="00A95120"/>
    <w:rsid w:val="00A95435"/>
    <w:rsid w:val="00A9661F"/>
    <w:rsid w:val="00A96B9F"/>
    <w:rsid w:val="00A96C41"/>
    <w:rsid w:val="00AA042F"/>
    <w:rsid w:val="00AA1E97"/>
    <w:rsid w:val="00AA273E"/>
    <w:rsid w:val="00AA38D6"/>
    <w:rsid w:val="00AA44EA"/>
    <w:rsid w:val="00AA4815"/>
    <w:rsid w:val="00AA4CDC"/>
    <w:rsid w:val="00AA5589"/>
    <w:rsid w:val="00AA64E5"/>
    <w:rsid w:val="00AB0339"/>
    <w:rsid w:val="00AB0BD1"/>
    <w:rsid w:val="00AB0CA9"/>
    <w:rsid w:val="00AB2765"/>
    <w:rsid w:val="00AB39DE"/>
    <w:rsid w:val="00AB453F"/>
    <w:rsid w:val="00AB4679"/>
    <w:rsid w:val="00AB46B7"/>
    <w:rsid w:val="00AB4B0C"/>
    <w:rsid w:val="00AB55D5"/>
    <w:rsid w:val="00AB561A"/>
    <w:rsid w:val="00AB57A2"/>
    <w:rsid w:val="00AB609C"/>
    <w:rsid w:val="00AB63AA"/>
    <w:rsid w:val="00AB6B89"/>
    <w:rsid w:val="00AC0177"/>
    <w:rsid w:val="00AC0555"/>
    <w:rsid w:val="00AC12B1"/>
    <w:rsid w:val="00AC13DD"/>
    <w:rsid w:val="00AC1F57"/>
    <w:rsid w:val="00AC2941"/>
    <w:rsid w:val="00AC344C"/>
    <w:rsid w:val="00AC40F7"/>
    <w:rsid w:val="00AC4A1C"/>
    <w:rsid w:val="00AC4BCC"/>
    <w:rsid w:val="00AC5469"/>
    <w:rsid w:val="00AC677C"/>
    <w:rsid w:val="00AC7162"/>
    <w:rsid w:val="00AC7433"/>
    <w:rsid w:val="00AC7FB0"/>
    <w:rsid w:val="00AD00F0"/>
    <w:rsid w:val="00AD090B"/>
    <w:rsid w:val="00AD1A5D"/>
    <w:rsid w:val="00AD1B0C"/>
    <w:rsid w:val="00AD1D5D"/>
    <w:rsid w:val="00AD2146"/>
    <w:rsid w:val="00AD4E63"/>
    <w:rsid w:val="00AD52A4"/>
    <w:rsid w:val="00AD5E4B"/>
    <w:rsid w:val="00AD7E7E"/>
    <w:rsid w:val="00AE0A9D"/>
    <w:rsid w:val="00AE0AAB"/>
    <w:rsid w:val="00AE0D03"/>
    <w:rsid w:val="00AE102E"/>
    <w:rsid w:val="00AE1A05"/>
    <w:rsid w:val="00AE1F9B"/>
    <w:rsid w:val="00AE2215"/>
    <w:rsid w:val="00AE231C"/>
    <w:rsid w:val="00AE2A74"/>
    <w:rsid w:val="00AE3C9B"/>
    <w:rsid w:val="00AE3E8D"/>
    <w:rsid w:val="00AE432B"/>
    <w:rsid w:val="00AE4514"/>
    <w:rsid w:val="00AE4540"/>
    <w:rsid w:val="00AE59D6"/>
    <w:rsid w:val="00AE65D5"/>
    <w:rsid w:val="00AE71B3"/>
    <w:rsid w:val="00AF0455"/>
    <w:rsid w:val="00AF0671"/>
    <w:rsid w:val="00AF0B6F"/>
    <w:rsid w:val="00AF1505"/>
    <w:rsid w:val="00AF16FB"/>
    <w:rsid w:val="00AF2FD4"/>
    <w:rsid w:val="00AF3DB8"/>
    <w:rsid w:val="00AF45DB"/>
    <w:rsid w:val="00AF737F"/>
    <w:rsid w:val="00AF75C4"/>
    <w:rsid w:val="00AF7B44"/>
    <w:rsid w:val="00AF7DA3"/>
    <w:rsid w:val="00B00544"/>
    <w:rsid w:val="00B005CD"/>
    <w:rsid w:val="00B028AF"/>
    <w:rsid w:val="00B030A9"/>
    <w:rsid w:val="00B049D5"/>
    <w:rsid w:val="00B04B83"/>
    <w:rsid w:val="00B11727"/>
    <w:rsid w:val="00B11BDC"/>
    <w:rsid w:val="00B13539"/>
    <w:rsid w:val="00B148AD"/>
    <w:rsid w:val="00B14A4A"/>
    <w:rsid w:val="00B16AD8"/>
    <w:rsid w:val="00B16D14"/>
    <w:rsid w:val="00B172B5"/>
    <w:rsid w:val="00B21C7B"/>
    <w:rsid w:val="00B22927"/>
    <w:rsid w:val="00B22E27"/>
    <w:rsid w:val="00B23A93"/>
    <w:rsid w:val="00B268AD"/>
    <w:rsid w:val="00B30E34"/>
    <w:rsid w:val="00B31644"/>
    <w:rsid w:val="00B31CCF"/>
    <w:rsid w:val="00B32B63"/>
    <w:rsid w:val="00B3327D"/>
    <w:rsid w:val="00B339F9"/>
    <w:rsid w:val="00B33A19"/>
    <w:rsid w:val="00B33C16"/>
    <w:rsid w:val="00B33E5C"/>
    <w:rsid w:val="00B342B2"/>
    <w:rsid w:val="00B34334"/>
    <w:rsid w:val="00B34390"/>
    <w:rsid w:val="00B3515F"/>
    <w:rsid w:val="00B35DE9"/>
    <w:rsid w:val="00B361E1"/>
    <w:rsid w:val="00B40117"/>
    <w:rsid w:val="00B403C7"/>
    <w:rsid w:val="00B4075A"/>
    <w:rsid w:val="00B40DBE"/>
    <w:rsid w:val="00B418E0"/>
    <w:rsid w:val="00B42403"/>
    <w:rsid w:val="00B42627"/>
    <w:rsid w:val="00B42711"/>
    <w:rsid w:val="00B44AD6"/>
    <w:rsid w:val="00B4589E"/>
    <w:rsid w:val="00B45F93"/>
    <w:rsid w:val="00B46B9E"/>
    <w:rsid w:val="00B46F24"/>
    <w:rsid w:val="00B511E0"/>
    <w:rsid w:val="00B515CD"/>
    <w:rsid w:val="00B51861"/>
    <w:rsid w:val="00B51EBA"/>
    <w:rsid w:val="00B520FC"/>
    <w:rsid w:val="00B522CB"/>
    <w:rsid w:val="00B5265A"/>
    <w:rsid w:val="00B5516C"/>
    <w:rsid w:val="00B551CB"/>
    <w:rsid w:val="00B56BE6"/>
    <w:rsid w:val="00B57270"/>
    <w:rsid w:val="00B57315"/>
    <w:rsid w:val="00B57878"/>
    <w:rsid w:val="00B60BC2"/>
    <w:rsid w:val="00B62B69"/>
    <w:rsid w:val="00B6363D"/>
    <w:rsid w:val="00B63EC8"/>
    <w:rsid w:val="00B6443E"/>
    <w:rsid w:val="00B674FD"/>
    <w:rsid w:val="00B67567"/>
    <w:rsid w:val="00B67940"/>
    <w:rsid w:val="00B679FB"/>
    <w:rsid w:val="00B70CC3"/>
    <w:rsid w:val="00B70DD5"/>
    <w:rsid w:val="00B71B6C"/>
    <w:rsid w:val="00B727A1"/>
    <w:rsid w:val="00B73EDE"/>
    <w:rsid w:val="00B74575"/>
    <w:rsid w:val="00B74A15"/>
    <w:rsid w:val="00B75434"/>
    <w:rsid w:val="00B755FE"/>
    <w:rsid w:val="00B75AC3"/>
    <w:rsid w:val="00B75BDB"/>
    <w:rsid w:val="00B75CA8"/>
    <w:rsid w:val="00B75F93"/>
    <w:rsid w:val="00B803D2"/>
    <w:rsid w:val="00B807BE"/>
    <w:rsid w:val="00B80FE8"/>
    <w:rsid w:val="00B821F3"/>
    <w:rsid w:val="00B828BA"/>
    <w:rsid w:val="00B84333"/>
    <w:rsid w:val="00B84B9B"/>
    <w:rsid w:val="00B84FA5"/>
    <w:rsid w:val="00B85F2C"/>
    <w:rsid w:val="00B86AB9"/>
    <w:rsid w:val="00B86FD1"/>
    <w:rsid w:val="00B87EA2"/>
    <w:rsid w:val="00B90BAF"/>
    <w:rsid w:val="00B91C17"/>
    <w:rsid w:val="00B92C3A"/>
    <w:rsid w:val="00B92C84"/>
    <w:rsid w:val="00B93E3F"/>
    <w:rsid w:val="00B9401D"/>
    <w:rsid w:val="00B95CF2"/>
    <w:rsid w:val="00B95F83"/>
    <w:rsid w:val="00B973C5"/>
    <w:rsid w:val="00B97590"/>
    <w:rsid w:val="00B9786F"/>
    <w:rsid w:val="00B97D6A"/>
    <w:rsid w:val="00B97D81"/>
    <w:rsid w:val="00BA043F"/>
    <w:rsid w:val="00BA0AEF"/>
    <w:rsid w:val="00BA138D"/>
    <w:rsid w:val="00BA26BA"/>
    <w:rsid w:val="00BA2E6F"/>
    <w:rsid w:val="00BA399A"/>
    <w:rsid w:val="00BA40F2"/>
    <w:rsid w:val="00BA4538"/>
    <w:rsid w:val="00BA51F3"/>
    <w:rsid w:val="00BA5954"/>
    <w:rsid w:val="00BA59B1"/>
    <w:rsid w:val="00BA6069"/>
    <w:rsid w:val="00BA60D6"/>
    <w:rsid w:val="00BA72A1"/>
    <w:rsid w:val="00BB06CD"/>
    <w:rsid w:val="00BB0C6C"/>
    <w:rsid w:val="00BB1987"/>
    <w:rsid w:val="00BB2C0F"/>
    <w:rsid w:val="00BB3A3B"/>
    <w:rsid w:val="00BB3F55"/>
    <w:rsid w:val="00BB427E"/>
    <w:rsid w:val="00BB526E"/>
    <w:rsid w:val="00BB5394"/>
    <w:rsid w:val="00BB6A0E"/>
    <w:rsid w:val="00BB7278"/>
    <w:rsid w:val="00BC0DB7"/>
    <w:rsid w:val="00BC1EEA"/>
    <w:rsid w:val="00BC1F7F"/>
    <w:rsid w:val="00BC2727"/>
    <w:rsid w:val="00BC31E5"/>
    <w:rsid w:val="00BC358E"/>
    <w:rsid w:val="00BC3E3B"/>
    <w:rsid w:val="00BC7BE1"/>
    <w:rsid w:val="00BD027D"/>
    <w:rsid w:val="00BD0560"/>
    <w:rsid w:val="00BD0879"/>
    <w:rsid w:val="00BD08CD"/>
    <w:rsid w:val="00BD0B11"/>
    <w:rsid w:val="00BD47AF"/>
    <w:rsid w:val="00BD4D0B"/>
    <w:rsid w:val="00BD6012"/>
    <w:rsid w:val="00BD6A73"/>
    <w:rsid w:val="00BD6DD2"/>
    <w:rsid w:val="00BE0589"/>
    <w:rsid w:val="00BE1320"/>
    <w:rsid w:val="00BE1D29"/>
    <w:rsid w:val="00BE2C86"/>
    <w:rsid w:val="00BE2F0C"/>
    <w:rsid w:val="00BE3373"/>
    <w:rsid w:val="00BE3EB1"/>
    <w:rsid w:val="00BE580E"/>
    <w:rsid w:val="00BE6E6B"/>
    <w:rsid w:val="00BE76AB"/>
    <w:rsid w:val="00BE781D"/>
    <w:rsid w:val="00BE7B50"/>
    <w:rsid w:val="00BE7D97"/>
    <w:rsid w:val="00BF0B98"/>
    <w:rsid w:val="00BF0EA2"/>
    <w:rsid w:val="00BF2D0A"/>
    <w:rsid w:val="00BF2E26"/>
    <w:rsid w:val="00BF2F2D"/>
    <w:rsid w:val="00BF4991"/>
    <w:rsid w:val="00BF50AD"/>
    <w:rsid w:val="00BF5D18"/>
    <w:rsid w:val="00BF5E96"/>
    <w:rsid w:val="00BF616A"/>
    <w:rsid w:val="00BF62AC"/>
    <w:rsid w:val="00BF670B"/>
    <w:rsid w:val="00BF742E"/>
    <w:rsid w:val="00BF7D26"/>
    <w:rsid w:val="00C00487"/>
    <w:rsid w:val="00C00AFF"/>
    <w:rsid w:val="00C01246"/>
    <w:rsid w:val="00C01336"/>
    <w:rsid w:val="00C01479"/>
    <w:rsid w:val="00C01E5C"/>
    <w:rsid w:val="00C02480"/>
    <w:rsid w:val="00C026B5"/>
    <w:rsid w:val="00C02A73"/>
    <w:rsid w:val="00C03258"/>
    <w:rsid w:val="00C04360"/>
    <w:rsid w:val="00C0497E"/>
    <w:rsid w:val="00C04D8E"/>
    <w:rsid w:val="00C05A70"/>
    <w:rsid w:val="00C05E43"/>
    <w:rsid w:val="00C0691D"/>
    <w:rsid w:val="00C06D13"/>
    <w:rsid w:val="00C06F48"/>
    <w:rsid w:val="00C07E9C"/>
    <w:rsid w:val="00C10AB9"/>
    <w:rsid w:val="00C10CFB"/>
    <w:rsid w:val="00C117E3"/>
    <w:rsid w:val="00C11DBF"/>
    <w:rsid w:val="00C131A9"/>
    <w:rsid w:val="00C13344"/>
    <w:rsid w:val="00C14185"/>
    <w:rsid w:val="00C14F54"/>
    <w:rsid w:val="00C17055"/>
    <w:rsid w:val="00C179C6"/>
    <w:rsid w:val="00C17DE7"/>
    <w:rsid w:val="00C21E03"/>
    <w:rsid w:val="00C2357B"/>
    <w:rsid w:val="00C23658"/>
    <w:rsid w:val="00C23AF2"/>
    <w:rsid w:val="00C25995"/>
    <w:rsid w:val="00C25EAF"/>
    <w:rsid w:val="00C26891"/>
    <w:rsid w:val="00C304B2"/>
    <w:rsid w:val="00C30916"/>
    <w:rsid w:val="00C3154C"/>
    <w:rsid w:val="00C32151"/>
    <w:rsid w:val="00C32301"/>
    <w:rsid w:val="00C32849"/>
    <w:rsid w:val="00C32E8F"/>
    <w:rsid w:val="00C33530"/>
    <w:rsid w:val="00C3397E"/>
    <w:rsid w:val="00C35012"/>
    <w:rsid w:val="00C350BB"/>
    <w:rsid w:val="00C3588E"/>
    <w:rsid w:val="00C36166"/>
    <w:rsid w:val="00C37B61"/>
    <w:rsid w:val="00C427D7"/>
    <w:rsid w:val="00C4382E"/>
    <w:rsid w:val="00C44491"/>
    <w:rsid w:val="00C44E09"/>
    <w:rsid w:val="00C44E1E"/>
    <w:rsid w:val="00C451EF"/>
    <w:rsid w:val="00C45434"/>
    <w:rsid w:val="00C45F15"/>
    <w:rsid w:val="00C45FBF"/>
    <w:rsid w:val="00C464F3"/>
    <w:rsid w:val="00C46EAD"/>
    <w:rsid w:val="00C4767C"/>
    <w:rsid w:val="00C477C2"/>
    <w:rsid w:val="00C47A77"/>
    <w:rsid w:val="00C50480"/>
    <w:rsid w:val="00C5108E"/>
    <w:rsid w:val="00C51998"/>
    <w:rsid w:val="00C51ACB"/>
    <w:rsid w:val="00C51FA5"/>
    <w:rsid w:val="00C52661"/>
    <w:rsid w:val="00C53246"/>
    <w:rsid w:val="00C546D5"/>
    <w:rsid w:val="00C552BE"/>
    <w:rsid w:val="00C57307"/>
    <w:rsid w:val="00C57D20"/>
    <w:rsid w:val="00C61245"/>
    <w:rsid w:val="00C616E2"/>
    <w:rsid w:val="00C61DCF"/>
    <w:rsid w:val="00C6290D"/>
    <w:rsid w:val="00C65654"/>
    <w:rsid w:val="00C660DC"/>
    <w:rsid w:val="00C66E0F"/>
    <w:rsid w:val="00C66FAB"/>
    <w:rsid w:val="00C671E4"/>
    <w:rsid w:val="00C71781"/>
    <w:rsid w:val="00C7269D"/>
    <w:rsid w:val="00C726DD"/>
    <w:rsid w:val="00C72EEC"/>
    <w:rsid w:val="00C73818"/>
    <w:rsid w:val="00C739EF"/>
    <w:rsid w:val="00C73BAA"/>
    <w:rsid w:val="00C73CBD"/>
    <w:rsid w:val="00C73EC7"/>
    <w:rsid w:val="00C740A7"/>
    <w:rsid w:val="00C744E2"/>
    <w:rsid w:val="00C74DBF"/>
    <w:rsid w:val="00C74EF4"/>
    <w:rsid w:val="00C76038"/>
    <w:rsid w:val="00C76424"/>
    <w:rsid w:val="00C7697B"/>
    <w:rsid w:val="00C77D26"/>
    <w:rsid w:val="00C77DAA"/>
    <w:rsid w:val="00C806A9"/>
    <w:rsid w:val="00C82030"/>
    <w:rsid w:val="00C823C9"/>
    <w:rsid w:val="00C82B8B"/>
    <w:rsid w:val="00C8309C"/>
    <w:rsid w:val="00C8349D"/>
    <w:rsid w:val="00C8382E"/>
    <w:rsid w:val="00C83D52"/>
    <w:rsid w:val="00C8579B"/>
    <w:rsid w:val="00C85CD6"/>
    <w:rsid w:val="00C869A4"/>
    <w:rsid w:val="00C86B8D"/>
    <w:rsid w:val="00C86F63"/>
    <w:rsid w:val="00C873DC"/>
    <w:rsid w:val="00C90032"/>
    <w:rsid w:val="00C90DB3"/>
    <w:rsid w:val="00C91033"/>
    <w:rsid w:val="00C9129D"/>
    <w:rsid w:val="00C91352"/>
    <w:rsid w:val="00C91741"/>
    <w:rsid w:val="00C91D97"/>
    <w:rsid w:val="00C9297B"/>
    <w:rsid w:val="00C92EEC"/>
    <w:rsid w:val="00C94F07"/>
    <w:rsid w:val="00C95066"/>
    <w:rsid w:val="00C955CC"/>
    <w:rsid w:val="00C95820"/>
    <w:rsid w:val="00C962C2"/>
    <w:rsid w:val="00CA1DD4"/>
    <w:rsid w:val="00CA2C79"/>
    <w:rsid w:val="00CA328E"/>
    <w:rsid w:val="00CA3A25"/>
    <w:rsid w:val="00CA3E5F"/>
    <w:rsid w:val="00CA45B3"/>
    <w:rsid w:val="00CA528B"/>
    <w:rsid w:val="00CA5551"/>
    <w:rsid w:val="00CA5A14"/>
    <w:rsid w:val="00CA6710"/>
    <w:rsid w:val="00CA6CA3"/>
    <w:rsid w:val="00CA7881"/>
    <w:rsid w:val="00CB0908"/>
    <w:rsid w:val="00CB0EE0"/>
    <w:rsid w:val="00CB0F47"/>
    <w:rsid w:val="00CB1720"/>
    <w:rsid w:val="00CB3BD1"/>
    <w:rsid w:val="00CB5133"/>
    <w:rsid w:val="00CB52D0"/>
    <w:rsid w:val="00CB6111"/>
    <w:rsid w:val="00CB7789"/>
    <w:rsid w:val="00CB7B0D"/>
    <w:rsid w:val="00CC080E"/>
    <w:rsid w:val="00CC0B23"/>
    <w:rsid w:val="00CC0D57"/>
    <w:rsid w:val="00CC14FB"/>
    <w:rsid w:val="00CC19E9"/>
    <w:rsid w:val="00CC25A0"/>
    <w:rsid w:val="00CC3158"/>
    <w:rsid w:val="00CC39CE"/>
    <w:rsid w:val="00CC426C"/>
    <w:rsid w:val="00CC4492"/>
    <w:rsid w:val="00CC506B"/>
    <w:rsid w:val="00CC6287"/>
    <w:rsid w:val="00CC6756"/>
    <w:rsid w:val="00CC705A"/>
    <w:rsid w:val="00CC7336"/>
    <w:rsid w:val="00CD10F4"/>
    <w:rsid w:val="00CD2E84"/>
    <w:rsid w:val="00CD2FD7"/>
    <w:rsid w:val="00CD3376"/>
    <w:rsid w:val="00CD4982"/>
    <w:rsid w:val="00CD4983"/>
    <w:rsid w:val="00CD526F"/>
    <w:rsid w:val="00CD559A"/>
    <w:rsid w:val="00CD59E7"/>
    <w:rsid w:val="00CD6214"/>
    <w:rsid w:val="00CD6601"/>
    <w:rsid w:val="00CD7B5C"/>
    <w:rsid w:val="00CD7D2A"/>
    <w:rsid w:val="00CE0787"/>
    <w:rsid w:val="00CE113B"/>
    <w:rsid w:val="00CE22BF"/>
    <w:rsid w:val="00CE26E2"/>
    <w:rsid w:val="00CE2873"/>
    <w:rsid w:val="00CE648B"/>
    <w:rsid w:val="00CE6E93"/>
    <w:rsid w:val="00CE74A0"/>
    <w:rsid w:val="00CF0C88"/>
    <w:rsid w:val="00CF1561"/>
    <w:rsid w:val="00CF15D5"/>
    <w:rsid w:val="00CF1679"/>
    <w:rsid w:val="00CF1B97"/>
    <w:rsid w:val="00CF1CB6"/>
    <w:rsid w:val="00CF1EC0"/>
    <w:rsid w:val="00CF24C6"/>
    <w:rsid w:val="00CF315A"/>
    <w:rsid w:val="00CF3CB5"/>
    <w:rsid w:val="00CF3DB8"/>
    <w:rsid w:val="00CF4DDF"/>
    <w:rsid w:val="00CF6AC6"/>
    <w:rsid w:val="00CF6B5A"/>
    <w:rsid w:val="00CF6B74"/>
    <w:rsid w:val="00CF6FBA"/>
    <w:rsid w:val="00CF72F8"/>
    <w:rsid w:val="00CF764A"/>
    <w:rsid w:val="00CF7897"/>
    <w:rsid w:val="00CF7D28"/>
    <w:rsid w:val="00D0039D"/>
    <w:rsid w:val="00D007A9"/>
    <w:rsid w:val="00D00DE6"/>
    <w:rsid w:val="00D02543"/>
    <w:rsid w:val="00D02E99"/>
    <w:rsid w:val="00D040A7"/>
    <w:rsid w:val="00D04563"/>
    <w:rsid w:val="00D06920"/>
    <w:rsid w:val="00D076C0"/>
    <w:rsid w:val="00D1103F"/>
    <w:rsid w:val="00D11E78"/>
    <w:rsid w:val="00D12F85"/>
    <w:rsid w:val="00D13A9A"/>
    <w:rsid w:val="00D13AAC"/>
    <w:rsid w:val="00D148EC"/>
    <w:rsid w:val="00D15A8F"/>
    <w:rsid w:val="00D16312"/>
    <w:rsid w:val="00D166C7"/>
    <w:rsid w:val="00D172FC"/>
    <w:rsid w:val="00D212D3"/>
    <w:rsid w:val="00D21928"/>
    <w:rsid w:val="00D239CC"/>
    <w:rsid w:val="00D24D77"/>
    <w:rsid w:val="00D25327"/>
    <w:rsid w:val="00D257B7"/>
    <w:rsid w:val="00D25A76"/>
    <w:rsid w:val="00D25F4B"/>
    <w:rsid w:val="00D263B8"/>
    <w:rsid w:val="00D26652"/>
    <w:rsid w:val="00D31A42"/>
    <w:rsid w:val="00D31EE1"/>
    <w:rsid w:val="00D32C2F"/>
    <w:rsid w:val="00D3321D"/>
    <w:rsid w:val="00D335A0"/>
    <w:rsid w:val="00D339B6"/>
    <w:rsid w:val="00D3585D"/>
    <w:rsid w:val="00D36782"/>
    <w:rsid w:val="00D36D96"/>
    <w:rsid w:val="00D37A00"/>
    <w:rsid w:val="00D4001B"/>
    <w:rsid w:val="00D41B83"/>
    <w:rsid w:val="00D41E64"/>
    <w:rsid w:val="00D423C8"/>
    <w:rsid w:val="00D43DFE"/>
    <w:rsid w:val="00D455B2"/>
    <w:rsid w:val="00D45B5C"/>
    <w:rsid w:val="00D4632C"/>
    <w:rsid w:val="00D5274F"/>
    <w:rsid w:val="00D52C4B"/>
    <w:rsid w:val="00D52E63"/>
    <w:rsid w:val="00D53AD3"/>
    <w:rsid w:val="00D53F17"/>
    <w:rsid w:val="00D54E4A"/>
    <w:rsid w:val="00D54EF8"/>
    <w:rsid w:val="00D56A59"/>
    <w:rsid w:val="00D57259"/>
    <w:rsid w:val="00D5726A"/>
    <w:rsid w:val="00D5750A"/>
    <w:rsid w:val="00D60736"/>
    <w:rsid w:val="00D610D9"/>
    <w:rsid w:val="00D62408"/>
    <w:rsid w:val="00D62B26"/>
    <w:rsid w:val="00D63710"/>
    <w:rsid w:val="00D64344"/>
    <w:rsid w:val="00D643DC"/>
    <w:rsid w:val="00D66AA7"/>
    <w:rsid w:val="00D675D1"/>
    <w:rsid w:val="00D715BB"/>
    <w:rsid w:val="00D728CE"/>
    <w:rsid w:val="00D7296F"/>
    <w:rsid w:val="00D72C85"/>
    <w:rsid w:val="00D73421"/>
    <w:rsid w:val="00D7367E"/>
    <w:rsid w:val="00D743A5"/>
    <w:rsid w:val="00D74608"/>
    <w:rsid w:val="00D7581D"/>
    <w:rsid w:val="00D7610A"/>
    <w:rsid w:val="00D76997"/>
    <w:rsid w:val="00D8067A"/>
    <w:rsid w:val="00D815F7"/>
    <w:rsid w:val="00D838AB"/>
    <w:rsid w:val="00D83914"/>
    <w:rsid w:val="00D83A4E"/>
    <w:rsid w:val="00D83EF4"/>
    <w:rsid w:val="00D85121"/>
    <w:rsid w:val="00D873A2"/>
    <w:rsid w:val="00D87628"/>
    <w:rsid w:val="00D9120C"/>
    <w:rsid w:val="00D91889"/>
    <w:rsid w:val="00D92665"/>
    <w:rsid w:val="00D945A4"/>
    <w:rsid w:val="00D9474C"/>
    <w:rsid w:val="00D947EB"/>
    <w:rsid w:val="00D957D8"/>
    <w:rsid w:val="00D95CBA"/>
    <w:rsid w:val="00D95CF7"/>
    <w:rsid w:val="00D96F33"/>
    <w:rsid w:val="00DA06FE"/>
    <w:rsid w:val="00DA2990"/>
    <w:rsid w:val="00DA3F34"/>
    <w:rsid w:val="00DA43ED"/>
    <w:rsid w:val="00DA53A7"/>
    <w:rsid w:val="00DA67C4"/>
    <w:rsid w:val="00DA6842"/>
    <w:rsid w:val="00DA7CE4"/>
    <w:rsid w:val="00DB0026"/>
    <w:rsid w:val="00DB0796"/>
    <w:rsid w:val="00DB07AA"/>
    <w:rsid w:val="00DB0AA0"/>
    <w:rsid w:val="00DB1AB5"/>
    <w:rsid w:val="00DB1F4E"/>
    <w:rsid w:val="00DB21F7"/>
    <w:rsid w:val="00DB419A"/>
    <w:rsid w:val="00DB4387"/>
    <w:rsid w:val="00DB5153"/>
    <w:rsid w:val="00DB6DEF"/>
    <w:rsid w:val="00DB7DD4"/>
    <w:rsid w:val="00DC0ABE"/>
    <w:rsid w:val="00DC15C6"/>
    <w:rsid w:val="00DC161B"/>
    <w:rsid w:val="00DC2A27"/>
    <w:rsid w:val="00DC4CE3"/>
    <w:rsid w:val="00DC6215"/>
    <w:rsid w:val="00DC695F"/>
    <w:rsid w:val="00DC73C7"/>
    <w:rsid w:val="00DC75F1"/>
    <w:rsid w:val="00DD0132"/>
    <w:rsid w:val="00DD073E"/>
    <w:rsid w:val="00DD1644"/>
    <w:rsid w:val="00DD27A8"/>
    <w:rsid w:val="00DD31F0"/>
    <w:rsid w:val="00DD4F2E"/>
    <w:rsid w:val="00DD540B"/>
    <w:rsid w:val="00DD5F39"/>
    <w:rsid w:val="00DD5F70"/>
    <w:rsid w:val="00DD62C7"/>
    <w:rsid w:val="00DD6DF4"/>
    <w:rsid w:val="00DE082B"/>
    <w:rsid w:val="00DE0ECA"/>
    <w:rsid w:val="00DE3CEC"/>
    <w:rsid w:val="00DE429B"/>
    <w:rsid w:val="00DE4DC6"/>
    <w:rsid w:val="00DE5D74"/>
    <w:rsid w:val="00DE6598"/>
    <w:rsid w:val="00DE67ED"/>
    <w:rsid w:val="00DF3C31"/>
    <w:rsid w:val="00DF3FAB"/>
    <w:rsid w:val="00DF4387"/>
    <w:rsid w:val="00DF5D3D"/>
    <w:rsid w:val="00DF7A9E"/>
    <w:rsid w:val="00E0064F"/>
    <w:rsid w:val="00E00770"/>
    <w:rsid w:val="00E00A24"/>
    <w:rsid w:val="00E00C30"/>
    <w:rsid w:val="00E012A9"/>
    <w:rsid w:val="00E015DF"/>
    <w:rsid w:val="00E01880"/>
    <w:rsid w:val="00E01B03"/>
    <w:rsid w:val="00E03012"/>
    <w:rsid w:val="00E03CDC"/>
    <w:rsid w:val="00E042A4"/>
    <w:rsid w:val="00E0459B"/>
    <w:rsid w:val="00E10245"/>
    <w:rsid w:val="00E10C15"/>
    <w:rsid w:val="00E11269"/>
    <w:rsid w:val="00E11837"/>
    <w:rsid w:val="00E11C2A"/>
    <w:rsid w:val="00E13E47"/>
    <w:rsid w:val="00E1549E"/>
    <w:rsid w:val="00E15634"/>
    <w:rsid w:val="00E15E4E"/>
    <w:rsid w:val="00E17694"/>
    <w:rsid w:val="00E208FD"/>
    <w:rsid w:val="00E20B52"/>
    <w:rsid w:val="00E20DB7"/>
    <w:rsid w:val="00E21403"/>
    <w:rsid w:val="00E21D6C"/>
    <w:rsid w:val="00E2342B"/>
    <w:rsid w:val="00E247D4"/>
    <w:rsid w:val="00E24AE9"/>
    <w:rsid w:val="00E25FA6"/>
    <w:rsid w:val="00E27A60"/>
    <w:rsid w:val="00E27BA4"/>
    <w:rsid w:val="00E30C7F"/>
    <w:rsid w:val="00E31456"/>
    <w:rsid w:val="00E31A3C"/>
    <w:rsid w:val="00E32469"/>
    <w:rsid w:val="00E32753"/>
    <w:rsid w:val="00E32B47"/>
    <w:rsid w:val="00E338E7"/>
    <w:rsid w:val="00E3461D"/>
    <w:rsid w:val="00E34E55"/>
    <w:rsid w:val="00E34FA4"/>
    <w:rsid w:val="00E355FB"/>
    <w:rsid w:val="00E35AD0"/>
    <w:rsid w:val="00E35E20"/>
    <w:rsid w:val="00E37029"/>
    <w:rsid w:val="00E378BD"/>
    <w:rsid w:val="00E410AC"/>
    <w:rsid w:val="00E41123"/>
    <w:rsid w:val="00E41A1B"/>
    <w:rsid w:val="00E41C7A"/>
    <w:rsid w:val="00E43C35"/>
    <w:rsid w:val="00E454C3"/>
    <w:rsid w:val="00E472FD"/>
    <w:rsid w:val="00E473E1"/>
    <w:rsid w:val="00E47C7B"/>
    <w:rsid w:val="00E53380"/>
    <w:rsid w:val="00E53ACC"/>
    <w:rsid w:val="00E54203"/>
    <w:rsid w:val="00E55BE6"/>
    <w:rsid w:val="00E56040"/>
    <w:rsid w:val="00E560DF"/>
    <w:rsid w:val="00E5618B"/>
    <w:rsid w:val="00E5706E"/>
    <w:rsid w:val="00E574E5"/>
    <w:rsid w:val="00E57F0C"/>
    <w:rsid w:val="00E607A7"/>
    <w:rsid w:val="00E607C2"/>
    <w:rsid w:val="00E612E1"/>
    <w:rsid w:val="00E62572"/>
    <w:rsid w:val="00E62857"/>
    <w:rsid w:val="00E62A34"/>
    <w:rsid w:val="00E635D0"/>
    <w:rsid w:val="00E64055"/>
    <w:rsid w:val="00E647B7"/>
    <w:rsid w:val="00E6484D"/>
    <w:rsid w:val="00E65F61"/>
    <w:rsid w:val="00E66CB9"/>
    <w:rsid w:val="00E67311"/>
    <w:rsid w:val="00E6749E"/>
    <w:rsid w:val="00E70C07"/>
    <w:rsid w:val="00E70CEE"/>
    <w:rsid w:val="00E7174D"/>
    <w:rsid w:val="00E72484"/>
    <w:rsid w:val="00E72B3B"/>
    <w:rsid w:val="00E72C24"/>
    <w:rsid w:val="00E7385F"/>
    <w:rsid w:val="00E7472E"/>
    <w:rsid w:val="00E74EEE"/>
    <w:rsid w:val="00E757D8"/>
    <w:rsid w:val="00E75E07"/>
    <w:rsid w:val="00E76B65"/>
    <w:rsid w:val="00E77074"/>
    <w:rsid w:val="00E77377"/>
    <w:rsid w:val="00E805C5"/>
    <w:rsid w:val="00E81CAA"/>
    <w:rsid w:val="00E82758"/>
    <w:rsid w:val="00E83C53"/>
    <w:rsid w:val="00E84769"/>
    <w:rsid w:val="00E84924"/>
    <w:rsid w:val="00E84D2B"/>
    <w:rsid w:val="00E84E2A"/>
    <w:rsid w:val="00E8647B"/>
    <w:rsid w:val="00E87168"/>
    <w:rsid w:val="00E8796E"/>
    <w:rsid w:val="00E924CE"/>
    <w:rsid w:val="00E93935"/>
    <w:rsid w:val="00E94501"/>
    <w:rsid w:val="00E9661F"/>
    <w:rsid w:val="00E966B6"/>
    <w:rsid w:val="00E97CAD"/>
    <w:rsid w:val="00EA0ED3"/>
    <w:rsid w:val="00EA0F39"/>
    <w:rsid w:val="00EA2097"/>
    <w:rsid w:val="00EA220C"/>
    <w:rsid w:val="00EA37D5"/>
    <w:rsid w:val="00EA399B"/>
    <w:rsid w:val="00EA3BC4"/>
    <w:rsid w:val="00EA452D"/>
    <w:rsid w:val="00EA4CBB"/>
    <w:rsid w:val="00EA5899"/>
    <w:rsid w:val="00EA67E0"/>
    <w:rsid w:val="00EA74D3"/>
    <w:rsid w:val="00EB0350"/>
    <w:rsid w:val="00EB1F17"/>
    <w:rsid w:val="00EB1FDA"/>
    <w:rsid w:val="00EB2478"/>
    <w:rsid w:val="00EB29F2"/>
    <w:rsid w:val="00EB2A5B"/>
    <w:rsid w:val="00EB41ED"/>
    <w:rsid w:val="00EB456C"/>
    <w:rsid w:val="00EB49C2"/>
    <w:rsid w:val="00EB4E98"/>
    <w:rsid w:val="00EB552B"/>
    <w:rsid w:val="00EB57FD"/>
    <w:rsid w:val="00EB7749"/>
    <w:rsid w:val="00EC0591"/>
    <w:rsid w:val="00EC212F"/>
    <w:rsid w:val="00EC2660"/>
    <w:rsid w:val="00EC2935"/>
    <w:rsid w:val="00EC341D"/>
    <w:rsid w:val="00EC3C8C"/>
    <w:rsid w:val="00EC3DD6"/>
    <w:rsid w:val="00EC45E4"/>
    <w:rsid w:val="00EC5407"/>
    <w:rsid w:val="00EC5534"/>
    <w:rsid w:val="00EC6EAE"/>
    <w:rsid w:val="00EC702C"/>
    <w:rsid w:val="00EC76D8"/>
    <w:rsid w:val="00EC7815"/>
    <w:rsid w:val="00ED2304"/>
    <w:rsid w:val="00ED2591"/>
    <w:rsid w:val="00ED2CD7"/>
    <w:rsid w:val="00ED30DD"/>
    <w:rsid w:val="00ED371F"/>
    <w:rsid w:val="00ED3BEF"/>
    <w:rsid w:val="00ED4494"/>
    <w:rsid w:val="00ED559E"/>
    <w:rsid w:val="00ED7429"/>
    <w:rsid w:val="00ED7EF8"/>
    <w:rsid w:val="00EE05A5"/>
    <w:rsid w:val="00EE0EED"/>
    <w:rsid w:val="00EE1A7D"/>
    <w:rsid w:val="00EE2DC9"/>
    <w:rsid w:val="00EE3292"/>
    <w:rsid w:val="00EE43B2"/>
    <w:rsid w:val="00EE4661"/>
    <w:rsid w:val="00EE576D"/>
    <w:rsid w:val="00EE5783"/>
    <w:rsid w:val="00EE664E"/>
    <w:rsid w:val="00EE7230"/>
    <w:rsid w:val="00EF0AC4"/>
    <w:rsid w:val="00EF0FD8"/>
    <w:rsid w:val="00EF1B36"/>
    <w:rsid w:val="00EF5947"/>
    <w:rsid w:val="00EF5A2C"/>
    <w:rsid w:val="00EF6318"/>
    <w:rsid w:val="00EF6496"/>
    <w:rsid w:val="00EF7863"/>
    <w:rsid w:val="00F0008F"/>
    <w:rsid w:val="00F0038F"/>
    <w:rsid w:val="00F01D7E"/>
    <w:rsid w:val="00F02279"/>
    <w:rsid w:val="00F0252C"/>
    <w:rsid w:val="00F025C0"/>
    <w:rsid w:val="00F0262A"/>
    <w:rsid w:val="00F02A2F"/>
    <w:rsid w:val="00F03F57"/>
    <w:rsid w:val="00F04522"/>
    <w:rsid w:val="00F055EE"/>
    <w:rsid w:val="00F074F7"/>
    <w:rsid w:val="00F07FD2"/>
    <w:rsid w:val="00F104E4"/>
    <w:rsid w:val="00F106FC"/>
    <w:rsid w:val="00F111B6"/>
    <w:rsid w:val="00F11428"/>
    <w:rsid w:val="00F11622"/>
    <w:rsid w:val="00F13AD8"/>
    <w:rsid w:val="00F15AAA"/>
    <w:rsid w:val="00F15F6E"/>
    <w:rsid w:val="00F20494"/>
    <w:rsid w:val="00F213AD"/>
    <w:rsid w:val="00F2236D"/>
    <w:rsid w:val="00F2282F"/>
    <w:rsid w:val="00F23270"/>
    <w:rsid w:val="00F236F9"/>
    <w:rsid w:val="00F23DF0"/>
    <w:rsid w:val="00F24F9B"/>
    <w:rsid w:val="00F25070"/>
    <w:rsid w:val="00F2528E"/>
    <w:rsid w:val="00F254F1"/>
    <w:rsid w:val="00F25E55"/>
    <w:rsid w:val="00F260C3"/>
    <w:rsid w:val="00F26673"/>
    <w:rsid w:val="00F27081"/>
    <w:rsid w:val="00F27558"/>
    <w:rsid w:val="00F278FC"/>
    <w:rsid w:val="00F27E49"/>
    <w:rsid w:val="00F30BB0"/>
    <w:rsid w:val="00F30F5E"/>
    <w:rsid w:val="00F30FBE"/>
    <w:rsid w:val="00F32E55"/>
    <w:rsid w:val="00F33D0F"/>
    <w:rsid w:val="00F34152"/>
    <w:rsid w:val="00F34843"/>
    <w:rsid w:val="00F34DEC"/>
    <w:rsid w:val="00F35FAB"/>
    <w:rsid w:val="00F36BB4"/>
    <w:rsid w:val="00F403DE"/>
    <w:rsid w:val="00F407EE"/>
    <w:rsid w:val="00F40894"/>
    <w:rsid w:val="00F40CFA"/>
    <w:rsid w:val="00F41339"/>
    <w:rsid w:val="00F4216F"/>
    <w:rsid w:val="00F4255C"/>
    <w:rsid w:val="00F42738"/>
    <w:rsid w:val="00F427DD"/>
    <w:rsid w:val="00F4351D"/>
    <w:rsid w:val="00F445EB"/>
    <w:rsid w:val="00F44710"/>
    <w:rsid w:val="00F44C21"/>
    <w:rsid w:val="00F45BEA"/>
    <w:rsid w:val="00F45FAA"/>
    <w:rsid w:val="00F475E2"/>
    <w:rsid w:val="00F475FC"/>
    <w:rsid w:val="00F47C18"/>
    <w:rsid w:val="00F50EA5"/>
    <w:rsid w:val="00F51215"/>
    <w:rsid w:val="00F51226"/>
    <w:rsid w:val="00F51415"/>
    <w:rsid w:val="00F530AB"/>
    <w:rsid w:val="00F552AA"/>
    <w:rsid w:val="00F554DD"/>
    <w:rsid w:val="00F557F0"/>
    <w:rsid w:val="00F56D59"/>
    <w:rsid w:val="00F5755D"/>
    <w:rsid w:val="00F575DE"/>
    <w:rsid w:val="00F57D31"/>
    <w:rsid w:val="00F61F19"/>
    <w:rsid w:val="00F62783"/>
    <w:rsid w:val="00F6411A"/>
    <w:rsid w:val="00F64204"/>
    <w:rsid w:val="00F64595"/>
    <w:rsid w:val="00F64D5B"/>
    <w:rsid w:val="00F64DDE"/>
    <w:rsid w:val="00F657DF"/>
    <w:rsid w:val="00F66C26"/>
    <w:rsid w:val="00F67CEA"/>
    <w:rsid w:val="00F71359"/>
    <w:rsid w:val="00F7487A"/>
    <w:rsid w:val="00F74B91"/>
    <w:rsid w:val="00F75BDB"/>
    <w:rsid w:val="00F777CC"/>
    <w:rsid w:val="00F82252"/>
    <w:rsid w:val="00F846EE"/>
    <w:rsid w:val="00F84B80"/>
    <w:rsid w:val="00F857E1"/>
    <w:rsid w:val="00F85E46"/>
    <w:rsid w:val="00F85F8B"/>
    <w:rsid w:val="00F8600B"/>
    <w:rsid w:val="00F8652E"/>
    <w:rsid w:val="00F86D29"/>
    <w:rsid w:val="00F87B94"/>
    <w:rsid w:val="00F9471E"/>
    <w:rsid w:val="00F94E47"/>
    <w:rsid w:val="00F96C75"/>
    <w:rsid w:val="00F972F3"/>
    <w:rsid w:val="00FA01C1"/>
    <w:rsid w:val="00FA0C48"/>
    <w:rsid w:val="00FA14A1"/>
    <w:rsid w:val="00FA4354"/>
    <w:rsid w:val="00FA68EB"/>
    <w:rsid w:val="00FA6F4C"/>
    <w:rsid w:val="00FB05D6"/>
    <w:rsid w:val="00FB0B19"/>
    <w:rsid w:val="00FB13C5"/>
    <w:rsid w:val="00FB1752"/>
    <w:rsid w:val="00FB19D8"/>
    <w:rsid w:val="00FB24A0"/>
    <w:rsid w:val="00FB2C55"/>
    <w:rsid w:val="00FB3087"/>
    <w:rsid w:val="00FB3456"/>
    <w:rsid w:val="00FB3704"/>
    <w:rsid w:val="00FB37D3"/>
    <w:rsid w:val="00FB3932"/>
    <w:rsid w:val="00FB4024"/>
    <w:rsid w:val="00FB410E"/>
    <w:rsid w:val="00FB4784"/>
    <w:rsid w:val="00FB527A"/>
    <w:rsid w:val="00FB5F1B"/>
    <w:rsid w:val="00FB61E3"/>
    <w:rsid w:val="00FB64A9"/>
    <w:rsid w:val="00FB7612"/>
    <w:rsid w:val="00FC02F2"/>
    <w:rsid w:val="00FC057C"/>
    <w:rsid w:val="00FC0729"/>
    <w:rsid w:val="00FC0BAE"/>
    <w:rsid w:val="00FC0CB6"/>
    <w:rsid w:val="00FC2083"/>
    <w:rsid w:val="00FC29D4"/>
    <w:rsid w:val="00FC4F4A"/>
    <w:rsid w:val="00FC5493"/>
    <w:rsid w:val="00FC6338"/>
    <w:rsid w:val="00FC653E"/>
    <w:rsid w:val="00FC7454"/>
    <w:rsid w:val="00FC7C1E"/>
    <w:rsid w:val="00FD0B3B"/>
    <w:rsid w:val="00FD1A14"/>
    <w:rsid w:val="00FD2D03"/>
    <w:rsid w:val="00FD2E77"/>
    <w:rsid w:val="00FD3338"/>
    <w:rsid w:val="00FD3784"/>
    <w:rsid w:val="00FD3B9D"/>
    <w:rsid w:val="00FD414A"/>
    <w:rsid w:val="00FD48DE"/>
    <w:rsid w:val="00FD595D"/>
    <w:rsid w:val="00FD7485"/>
    <w:rsid w:val="00FE0D4D"/>
    <w:rsid w:val="00FE18B8"/>
    <w:rsid w:val="00FE1CAF"/>
    <w:rsid w:val="00FE4214"/>
    <w:rsid w:val="00FE524B"/>
    <w:rsid w:val="00FE66EC"/>
    <w:rsid w:val="00FE6E1C"/>
    <w:rsid w:val="00FE7889"/>
    <w:rsid w:val="00FE7C19"/>
    <w:rsid w:val="00FF0C0A"/>
    <w:rsid w:val="00FF3CFF"/>
    <w:rsid w:val="00FF3DFB"/>
    <w:rsid w:val="00FF4D8D"/>
    <w:rsid w:val="00FF5F5B"/>
    <w:rsid w:val="00FF6427"/>
    <w:rsid w:val="00FF78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7">
      <o:colormenu v:ext="edit"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0">
    <w:name w:val="Normal"/>
    <w:qFormat/>
    <w:rsid w:val="00DE4DC6"/>
    <w:rPr>
      <w:sz w:val="24"/>
      <w:szCs w:val="24"/>
    </w:rPr>
  </w:style>
  <w:style w:type="paragraph" w:styleId="1">
    <w:name w:val="heading 1"/>
    <w:basedOn w:val="a0"/>
    <w:next w:val="a0"/>
    <w:link w:val="10"/>
    <w:uiPriority w:val="9"/>
    <w:qFormat/>
    <w:rsid w:val="00DC75F1"/>
    <w:pPr>
      <w:keepNext/>
      <w:jc w:val="center"/>
      <w:outlineLvl w:val="0"/>
    </w:pPr>
    <w:rPr>
      <w:szCs w:val="20"/>
    </w:rPr>
  </w:style>
  <w:style w:type="paragraph" w:styleId="20">
    <w:name w:val="heading 2"/>
    <w:basedOn w:val="a0"/>
    <w:next w:val="a0"/>
    <w:link w:val="21"/>
    <w:uiPriority w:val="9"/>
    <w:qFormat/>
    <w:rsid w:val="00DC75F1"/>
    <w:pPr>
      <w:keepNext/>
      <w:outlineLvl w:val="1"/>
    </w:pPr>
    <w:rPr>
      <w:b/>
      <w:sz w:val="20"/>
      <w:szCs w:val="20"/>
    </w:rPr>
  </w:style>
  <w:style w:type="paragraph" w:styleId="3">
    <w:name w:val="heading 3"/>
    <w:basedOn w:val="a0"/>
    <w:next w:val="a0"/>
    <w:link w:val="30"/>
    <w:qFormat/>
    <w:rsid w:val="00DC75F1"/>
    <w:pPr>
      <w:keepNext/>
      <w:numPr>
        <w:ilvl w:val="2"/>
        <w:numId w:val="2"/>
      </w:numPr>
      <w:jc w:val="center"/>
      <w:outlineLvl w:val="2"/>
    </w:pPr>
    <w:rPr>
      <w:rFonts w:ascii="Arial" w:hAnsi="Arial" w:cs="Arial"/>
      <w:b/>
      <w:bCs/>
      <w:i/>
      <w:iCs/>
      <w:sz w:val="28"/>
    </w:rPr>
  </w:style>
  <w:style w:type="paragraph" w:styleId="4">
    <w:name w:val="heading 4"/>
    <w:basedOn w:val="a0"/>
    <w:next w:val="a0"/>
    <w:link w:val="40"/>
    <w:uiPriority w:val="9"/>
    <w:qFormat/>
    <w:rsid w:val="00A76F71"/>
    <w:pPr>
      <w:keepNext/>
      <w:numPr>
        <w:ilvl w:val="3"/>
        <w:numId w:val="1"/>
      </w:numPr>
      <w:spacing w:before="240" w:after="60"/>
      <w:outlineLvl w:val="3"/>
    </w:pPr>
    <w:rPr>
      <w:rFonts w:ascii="Arial" w:hAnsi="Arial"/>
      <w:b/>
      <w:szCs w:val="20"/>
    </w:rPr>
  </w:style>
  <w:style w:type="paragraph" w:styleId="5">
    <w:name w:val="heading 5"/>
    <w:basedOn w:val="a0"/>
    <w:next w:val="a0"/>
    <w:link w:val="50"/>
    <w:uiPriority w:val="9"/>
    <w:qFormat/>
    <w:rsid w:val="00A76F71"/>
    <w:pPr>
      <w:keepNext/>
      <w:jc w:val="center"/>
      <w:outlineLvl w:val="4"/>
    </w:pPr>
    <w:rPr>
      <w:b/>
      <w:szCs w:val="20"/>
    </w:rPr>
  </w:style>
  <w:style w:type="paragraph" w:styleId="6">
    <w:name w:val="heading 6"/>
    <w:basedOn w:val="a0"/>
    <w:next w:val="a0"/>
    <w:link w:val="60"/>
    <w:qFormat/>
    <w:rsid w:val="00A76F71"/>
    <w:pPr>
      <w:numPr>
        <w:ilvl w:val="5"/>
        <w:numId w:val="1"/>
      </w:numPr>
      <w:spacing w:before="240" w:after="60"/>
      <w:outlineLvl w:val="5"/>
    </w:pPr>
    <w:rPr>
      <w:i/>
      <w:sz w:val="22"/>
      <w:szCs w:val="20"/>
    </w:rPr>
  </w:style>
  <w:style w:type="paragraph" w:styleId="7">
    <w:name w:val="heading 7"/>
    <w:basedOn w:val="a0"/>
    <w:next w:val="a0"/>
    <w:qFormat/>
    <w:rsid w:val="00A76F71"/>
    <w:pPr>
      <w:numPr>
        <w:ilvl w:val="6"/>
        <w:numId w:val="1"/>
      </w:numPr>
      <w:spacing w:before="240" w:after="60"/>
      <w:outlineLvl w:val="6"/>
    </w:pPr>
    <w:rPr>
      <w:rFonts w:ascii="Arial" w:hAnsi="Arial"/>
      <w:sz w:val="20"/>
      <w:szCs w:val="20"/>
    </w:rPr>
  </w:style>
  <w:style w:type="paragraph" w:styleId="8">
    <w:name w:val="heading 8"/>
    <w:basedOn w:val="a0"/>
    <w:next w:val="a0"/>
    <w:qFormat/>
    <w:rsid w:val="00A76F71"/>
    <w:pPr>
      <w:numPr>
        <w:ilvl w:val="7"/>
        <w:numId w:val="1"/>
      </w:numPr>
      <w:spacing w:before="240" w:after="60"/>
      <w:outlineLvl w:val="7"/>
    </w:pPr>
    <w:rPr>
      <w:rFonts w:ascii="Arial" w:hAnsi="Arial"/>
      <w:i/>
      <w:sz w:val="20"/>
      <w:szCs w:val="20"/>
    </w:rPr>
  </w:style>
  <w:style w:type="paragraph" w:styleId="9">
    <w:name w:val="heading 9"/>
    <w:basedOn w:val="a0"/>
    <w:next w:val="a0"/>
    <w:link w:val="90"/>
    <w:uiPriority w:val="9"/>
    <w:qFormat/>
    <w:rsid w:val="00A76F71"/>
    <w:pPr>
      <w:numPr>
        <w:ilvl w:val="8"/>
        <w:numId w:val="1"/>
      </w:numPr>
      <w:spacing w:before="240" w:after="60"/>
      <w:outlineLvl w:val="8"/>
    </w:pPr>
    <w:rPr>
      <w:rFonts w:ascii="Arial" w:hAnsi="Arial"/>
      <w:b/>
      <w:i/>
      <w:sz w:val="18"/>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rsid w:val="00A76F71"/>
    <w:pPr>
      <w:tabs>
        <w:tab w:val="center" w:pos="4677"/>
        <w:tab w:val="right" w:pos="9355"/>
      </w:tabs>
    </w:pPr>
    <w:rPr>
      <w:sz w:val="20"/>
      <w:szCs w:val="20"/>
    </w:rPr>
  </w:style>
  <w:style w:type="paragraph" w:styleId="a6">
    <w:name w:val="footer"/>
    <w:basedOn w:val="a0"/>
    <w:link w:val="a7"/>
    <w:uiPriority w:val="99"/>
    <w:rsid w:val="00A76F71"/>
    <w:pPr>
      <w:tabs>
        <w:tab w:val="center" w:pos="4677"/>
        <w:tab w:val="right" w:pos="9355"/>
      </w:tabs>
    </w:pPr>
  </w:style>
  <w:style w:type="paragraph" w:customStyle="1" w:styleId="11">
    <w:name w:val="мой1"/>
    <w:basedOn w:val="a0"/>
    <w:rsid w:val="00A76F71"/>
    <w:pPr>
      <w:spacing w:line="360" w:lineRule="auto"/>
      <w:ind w:firstLine="567"/>
      <w:jc w:val="both"/>
    </w:pPr>
    <w:rPr>
      <w:rFonts w:ascii="Arial" w:hAnsi="Arial"/>
      <w:sz w:val="20"/>
      <w:szCs w:val="20"/>
    </w:rPr>
  </w:style>
  <w:style w:type="paragraph" w:customStyle="1" w:styleId="A8">
    <w:name w:val="мойA"/>
    <w:basedOn w:val="11"/>
    <w:rsid w:val="00A76F71"/>
  </w:style>
  <w:style w:type="paragraph" w:styleId="a9">
    <w:name w:val="Body Text Indent"/>
    <w:basedOn w:val="a0"/>
    <w:link w:val="aa"/>
    <w:rsid w:val="00A76F71"/>
    <w:pPr>
      <w:spacing w:line="360" w:lineRule="auto"/>
      <w:ind w:left="708"/>
    </w:pPr>
    <w:rPr>
      <w:i/>
      <w:iCs/>
    </w:rPr>
  </w:style>
  <w:style w:type="paragraph" w:styleId="22">
    <w:name w:val="Body Text Indent 2"/>
    <w:basedOn w:val="a0"/>
    <w:link w:val="23"/>
    <w:uiPriority w:val="99"/>
    <w:rsid w:val="00A76F71"/>
    <w:pPr>
      <w:spacing w:line="360" w:lineRule="auto"/>
      <w:ind w:left="300" w:firstLine="408"/>
    </w:pPr>
    <w:rPr>
      <w:i/>
      <w:iCs/>
    </w:rPr>
  </w:style>
  <w:style w:type="paragraph" w:styleId="ab">
    <w:name w:val="List Bullet"/>
    <w:basedOn w:val="a0"/>
    <w:autoRedefine/>
    <w:rsid w:val="00A76F71"/>
    <w:pPr>
      <w:ind w:left="75"/>
      <w:jc w:val="center"/>
    </w:pPr>
    <w:rPr>
      <w:bCs/>
      <w:szCs w:val="20"/>
    </w:rPr>
  </w:style>
  <w:style w:type="paragraph" w:styleId="ac">
    <w:name w:val="caption"/>
    <w:basedOn w:val="a0"/>
    <w:next w:val="a0"/>
    <w:qFormat/>
    <w:rsid w:val="00A76F71"/>
    <w:pPr>
      <w:spacing w:before="120" w:after="120"/>
    </w:pPr>
    <w:rPr>
      <w:b/>
      <w:sz w:val="20"/>
      <w:szCs w:val="20"/>
    </w:rPr>
  </w:style>
  <w:style w:type="paragraph" w:styleId="ad">
    <w:name w:val="Body Text"/>
    <w:basedOn w:val="a0"/>
    <w:link w:val="ae"/>
    <w:uiPriority w:val="99"/>
    <w:rsid w:val="00A76F71"/>
    <w:pPr>
      <w:jc w:val="center"/>
    </w:pPr>
    <w:rPr>
      <w:bCs/>
      <w:i/>
      <w:iCs/>
    </w:rPr>
  </w:style>
  <w:style w:type="paragraph" w:styleId="af">
    <w:name w:val="Document Map"/>
    <w:basedOn w:val="a0"/>
    <w:semiHidden/>
    <w:rsid w:val="00A76F71"/>
    <w:pPr>
      <w:shd w:val="clear" w:color="auto" w:fill="000080"/>
    </w:pPr>
    <w:rPr>
      <w:rFonts w:ascii="Tahoma" w:hAnsi="Tahoma" w:cs="Tahoma"/>
    </w:rPr>
  </w:style>
  <w:style w:type="paragraph" w:styleId="31">
    <w:name w:val="Body Text 3"/>
    <w:basedOn w:val="a0"/>
    <w:link w:val="32"/>
    <w:uiPriority w:val="99"/>
    <w:rsid w:val="00A76F71"/>
    <w:rPr>
      <w:szCs w:val="20"/>
    </w:rPr>
  </w:style>
  <w:style w:type="paragraph" w:styleId="33">
    <w:name w:val="Body Text Indent 3"/>
    <w:basedOn w:val="a0"/>
    <w:link w:val="34"/>
    <w:uiPriority w:val="99"/>
    <w:rsid w:val="00A76F71"/>
    <w:pPr>
      <w:ind w:firstLine="567"/>
    </w:pPr>
    <w:rPr>
      <w:rFonts w:ascii="Arial" w:hAnsi="Arial"/>
      <w:sz w:val="20"/>
      <w:szCs w:val="20"/>
    </w:rPr>
  </w:style>
  <w:style w:type="character" w:styleId="af0">
    <w:name w:val="page number"/>
    <w:basedOn w:val="a1"/>
    <w:rsid w:val="00A76F71"/>
  </w:style>
  <w:style w:type="paragraph" w:styleId="24">
    <w:name w:val="Body Text 2"/>
    <w:basedOn w:val="a0"/>
    <w:link w:val="25"/>
    <w:uiPriority w:val="99"/>
    <w:rsid w:val="00A76F71"/>
    <w:pPr>
      <w:jc w:val="center"/>
    </w:pPr>
    <w:rPr>
      <w:sz w:val="48"/>
    </w:rPr>
  </w:style>
  <w:style w:type="table" w:styleId="af1">
    <w:name w:val="Table Grid"/>
    <w:basedOn w:val="a2"/>
    <w:uiPriority w:val="59"/>
    <w:rsid w:val="007C26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6">
    <w:name w:val="заголовок 2"/>
    <w:basedOn w:val="a0"/>
    <w:next w:val="a0"/>
    <w:rsid w:val="00D52C4B"/>
    <w:pPr>
      <w:keepNext/>
    </w:pPr>
    <w:rPr>
      <w:sz w:val="28"/>
      <w:szCs w:val="20"/>
    </w:rPr>
  </w:style>
  <w:style w:type="paragraph" w:styleId="af2">
    <w:name w:val="Title"/>
    <w:basedOn w:val="a0"/>
    <w:link w:val="af3"/>
    <w:qFormat/>
    <w:rsid w:val="00DC75F1"/>
    <w:pPr>
      <w:jc w:val="center"/>
    </w:pPr>
    <w:rPr>
      <w:b/>
      <w:sz w:val="28"/>
      <w:szCs w:val="20"/>
    </w:rPr>
  </w:style>
  <w:style w:type="paragraph" w:customStyle="1" w:styleId="12">
    <w:name w:val="Об таб лево12"/>
    <w:basedOn w:val="a0"/>
    <w:rsid w:val="00DC75F1"/>
    <w:rPr>
      <w:snapToGrid w:val="0"/>
      <w:szCs w:val="20"/>
    </w:rPr>
  </w:style>
  <w:style w:type="paragraph" w:customStyle="1" w:styleId="120">
    <w:name w:val="Об таб центр12"/>
    <w:basedOn w:val="a0"/>
    <w:rsid w:val="00DC75F1"/>
    <w:pPr>
      <w:jc w:val="center"/>
    </w:pPr>
    <w:rPr>
      <w:snapToGrid w:val="0"/>
      <w:szCs w:val="20"/>
    </w:rPr>
  </w:style>
  <w:style w:type="paragraph" w:customStyle="1" w:styleId="13">
    <w:name w:val="заголовок 1"/>
    <w:basedOn w:val="a0"/>
    <w:next w:val="a0"/>
    <w:rsid w:val="00DC75F1"/>
    <w:pPr>
      <w:keepNext/>
      <w:spacing w:line="360" w:lineRule="auto"/>
      <w:ind w:firstLine="720"/>
      <w:jc w:val="both"/>
      <w:outlineLvl w:val="0"/>
    </w:pPr>
    <w:rPr>
      <w:snapToGrid w:val="0"/>
      <w:sz w:val="28"/>
      <w:szCs w:val="20"/>
    </w:rPr>
  </w:style>
  <w:style w:type="paragraph" w:customStyle="1" w:styleId="af4">
    <w:name w:val="Назв после табл"/>
    <w:basedOn w:val="a0"/>
    <w:next w:val="a0"/>
    <w:rsid w:val="00DC75F1"/>
    <w:pPr>
      <w:spacing w:before="120"/>
      <w:ind w:firstLine="720"/>
      <w:jc w:val="both"/>
    </w:pPr>
    <w:rPr>
      <w:sz w:val="28"/>
      <w:szCs w:val="20"/>
    </w:rPr>
  </w:style>
  <w:style w:type="paragraph" w:customStyle="1" w:styleId="a">
    <w:name w:val="Об список"/>
    <w:basedOn w:val="a0"/>
    <w:next w:val="a0"/>
    <w:link w:val="14"/>
    <w:rsid w:val="002A60B3"/>
    <w:pPr>
      <w:numPr>
        <w:numId w:val="3"/>
      </w:numPr>
      <w:tabs>
        <w:tab w:val="clear" w:pos="992"/>
      </w:tabs>
      <w:ind w:left="432" w:hanging="432"/>
      <w:jc w:val="both"/>
    </w:pPr>
    <w:rPr>
      <w:color w:val="000000"/>
      <w:sz w:val="28"/>
      <w:szCs w:val="20"/>
    </w:rPr>
  </w:style>
  <w:style w:type="character" w:customStyle="1" w:styleId="14">
    <w:name w:val="Об список Знак1"/>
    <w:basedOn w:val="a1"/>
    <w:link w:val="a"/>
    <w:locked/>
    <w:rsid w:val="002A60B3"/>
    <w:rPr>
      <w:color w:val="000000"/>
      <w:sz w:val="28"/>
      <w:lang w:val="ru-RU" w:eastAsia="ru-RU"/>
    </w:rPr>
  </w:style>
  <w:style w:type="paragraph" w:styleId="27">
    <w:name w:val="List 2"/>
    <w:basedOn w:val="a0"/>
    <w:rsid w:val="000D15DC"/>
    <w:pPr>
      <w:ind w:left="566" w:hanging="283"/>
    </w:pPr>
    <w:rPr>
      <w:sz w:val="20"/>
      <w:szCs w:val="20"/>
    </w:rPr>
  </w:style>
  <w:style w:type="paragraph" w:customStyle="1" w:styleId="af5">
    <w:name w:val="Оглавление"/>
    <w:basedOn w:val="15"/>
    <w:link w:val="af6"/>
    <w:rsid w:val="00326284"/>
    <w:rPr>
      <w:b w:val="0"/>
    </w:rPr>
  </w:style>
  <w:style w:type="paragraph" w:styleId="15">
    <w:name w:val="toc 1"/>
    <w:basedOn w:val="a0"/>
    <w:next w:val="a0"/>
    <w:autoRedefine/>
    <w:uiPriority w:val="39"/>
    <w:rsid w:val="00EF6496"/>
    <w:pPr>
      <w:tabs>
        <w:tab w:val="left" w:pos="300"/>
        <w:tab w:val="right" w:leader="dot" w:pos="10425"/>
      </w:tabs>
      <w:ind w:left="975" w:right="-225" w:hanging="675"/>
      <w:jc w:val="center"/>
    </w:pPr>
    <w:rPr>
      <w:b/>
      <w:sz w:val="28"/>
      <w:szCs w:val="28"/>
    </w:rPr>
  </w:style>
  <w:style w:type="character" w:customStyle="1" w:styleId="af6">
    <w:name w:val="Оглавление Знак"/>
    <w:basedOn w:val="a1"/>
    <w:link w:val="af5"/>
    <w:rsid w:val="00326284"/>
    <w:rPr>
      <w:b/>
      <w:sz w:val="28"/>
      <w:szCs w:val="24"/>
      <w:lang w:val="ru-RU" w:eastAsia="ru-RU" w:bidi="ar-SA"/>
    </w:rPr>
  </w:style>
  <w:style w:type="paragraph" w:styleId="28">
    <w:name w:val="toc 2"/>
    <w:basedOn w:val="a0"/>
    <w:next w:val="a0"/>
    <w:autoRedefine/>
    <w:uiPriority w:val="39"/>
    <w:rsid w:val="00263C8A"/>
    <w:pPr>
      <w:tabs>
        <w:tab w:val="left" w:pos="975"/>
        <w:tab w:val="right" w:leader="dot" w:pos="10350"/>
      </w:tabs>
      <w:spacing w:line="360" w:lineRule="auto"/>
      <w:ind w:left="300"/>
    </w:pPr>
    <w:rPr>
      <w:noProof/>
    </w:rPr>
  </w:style>
  <w:style w:type="paragraph" w:styleId="35">
    <w:name w:val="toc 3"/>
    <w:basedOn w:val="a0"/>
    <w:next w:val="a0"/>
    <w:autoRedefine/>
    <w:uiPriority w:val="39"/>
    <w:rsid w:val="00D32C2F"/>
    <w:pPr>
      <w:tabs>
        <w:tab w:val="left" w:pos="975"/>
        <w:tab w:val="right" w:leader="dot" w:pos="10350"/>
      </w:tabs>
      <w:ind w:left="75"/>
    </w:pPr>
    <w:rPr>
      <w:noProof/>
    </w:rPr>
  </w:style>
  <w:style w:type="paragraph" w:customStyle="1" w:styleId="29">
    <w:name w:val="Об уп2"/>
    <w:basedOn w:val="a0"/>
    <w:rsid w:val="008147F5"/>
    <w:pPr>
      <w:ind w:firstLine="720"/>
      <w:jc w:val="both"/>
    </w:pPr>
    <w:rPr>
      <w:spacing w:val="-4"/>
      <w:sz w:val="28"/>
      <w:szCs w:val="20"/>
    </w:rPr>
  </w:style>
  <w:style w:type="paragraph" w:customStyle="1" w:styleId="af7">
    <w:name w:val="Назв Ссылка"/>
    <w:basedOn w:val="a0"/>
    <w:next w:val="a0"/>
    <w:rsid w:val="00C477C2"/>
    <w:pPr>
      <w:keepNext/>
      <w:ind w:firstLine="720"/>
      <w:jc w:val="right"/>
    </w:pPr>
    <w:rPr>
      <w:sz w:val="28"/>
      <w:szCs w:val="20"/>
    </w:rPr>
  </w:style>
  <w:style w:type="paragraph" w:styleId="af8">
    <w:name w:val="Subtitle"/>
    <w:basedOn w:val="a0"/>
    <w:qFormat/>
    <w:rsid w:val="00AE4540"/>
    <w:rPr>
      <w:szCs w:val="20"/>
    </w:rPr>
  </w:style>
  <w:style w:type="paragraph" w:styleId="61">
    <w:name w:val="toc 6"/>
    <w:basedOn w:val="a0"/>
    <w:next w:val="a0"/>
    <w:autoRedefine/>
    <w:semiHidden/>
    <w:rsid w:val="00DA3F34"/>
    <w:pPr>
      <w:ind w:left="1200"/>
    </w:pPr>
  </w:style>
  <w:style w:type="paragraph" w:customStyle="1" w:styleId="210">
    <w:name w:val="Основной текст 21"/>
    <w:basedOn w:val="a0"/>
    <w:rsid w:val="00C740A7"/>
    <w:pPr>
      <w:overflowPunct w:val="0"/>
      <w:autoSpaceDE w:val="0"/>
      <w:autoSpaceDN w:val="0"/>
      <w:adjustRightInd w:val="0"/>
      <w:ind w:firstLine="567"/>
      <w:textAlignment w:val="baseline"/>
    </w:pPr>
    <w:rPr>
      <w:i/>
      <w:sz w:val="28"/>
      <w:szCs w:val="20"/>
    </w:rPr>
  </w:style>
  <w:style w:type="paragraph" w:customStyle="1" w:styleId="FR1">
    <w:name w:val="FR1"/>
    <w:rsid w:val="007B0A07"/>
    <w:pPr>
      <w:widowControl w:val="0"/>
      <w:autoSpaceDE w:val="0"/>
      <w:autoSpaceDN w:val="0"/>
      <w:adjustRightInd w:val="0"/>
      <w:jc w:val="right"/>
    </w:pPr>
    <w:rPr>
      <w:b/>
      <w:bCs/>
      <w:sz w:val="28"/>
      <w:szCs w:val="28"/>
    </w:rPr>
  </w:style>
  <w:style w:type="paragraph" w:customStyle="1" w:styleId="af9">
    <w:name w:val="текст сноски"/>
    <w:basedOn w:val="a0"/>
    <w:rsid w:val="007B0A07"/>
    <w:pPr>
      <w:ind w:firstLine="720"/>
      <w:jc w:val="both"/>
    </w:pPr>
    <w:rPr>
      <w:snapToGrid w:val="0"/>
      <w:sz w:val="28"/>
      <w:szCs w:val="20"/>
    </w:rPr>
  </w:style>
  <w:style w:type="character" w:customStyle="1" w:styleId="Absatz-Standardschriftart">
    <w:name w:val="Absatz-Standardschriftart"/>
    <w:rsid w:val="007B0A07"/>
  </w:style>
  <w:style w:type="character" w:customStyle="1" w:styleId="WW-Absatz-Standardschriftart">
    <w:name w:val="WW-Absatz-Standardschriftart"/>
    <w:rsid w:val="007B0A07"/>
  </w:style>
  <w:style w:type="character" w:customStyle="1" w:styleId="WW-Absatz-Standardschriftart1">
    <w:name w:val="WW-Absatz-Standardschriftart1"/>
    <w:rsid w:val="007B0A07"/>
  </w:style>
  <w:style w:type="character" w:customStyle="1" w:styleId="WW-Absatz-Standardschriftart11">
    <w:name w:val="WW-Absatz-Standardschriftart11"/>
    <w:rsid w:val="007B0A07"/>
  </w:style>
  <w:style w:type="character" w:customStyle="1" w:styleId="WW-Absatz-Standardschriftart111">
    <w:name w:val="WW-Absatz-Standardschriftart111"/>
    <w:rsid w:val="007B0A07"/>
  </w:style>
  <w:style w:type="character" w:customStyle="1" w:styleId="WW-Absatz-Standardschriftart1111">
    <w:name w:val="WW-Absatz-Standardschriftart1111"/>
    <w:rsid w:val="007B0A07"/>
  </w:style>
  <w:style w:type="character" w:customStyle="1" w:styleId="WW-Absatz-Standardschriftart11111">
    <w:name w:val="WW-Absatz-Standardschriftart11111"/>
    <w:rsid w:val="007B0A07"/>
  </w:style>
  <w:style w:type="character" w:customStyle="1" w:styleId="WW-Absatz-Standardschriftart111111">
    <w:name w:val="WW-Absatz-Standardschriftart111111"/>
    <w:rsid w:val="007B0A07"/>
  </w:style>
  <w:style w:type="character" w:customStyle="1" w:styleId="WW-Absatz-Standardschriftart1111111">
    <w:name w:val="WW-Absatz-Standardschriftart1111111"/>
    <w:rsid w:val="007B0A07"/>
  </w:style>
  <w:style w:type="character" w:customStyle="1" w:styleId="WW-Absatz-Standardschriftart11111111">
    <w:name w:val="WW-Absatz-Standardschriftart11111111"/>
    <w:rsid w:val="007B0A07"/>
  </w:style>
  <w:style w:type="character" w:customStyle="1" w:styleId="WW8Num3z0">
    <w:name w:val="WW8Num3z0"/>
    <w:rsid w:val="007B0A07"/>
    <w:rPr>
      <w:sz w:val="24"/>
      <w:szCs w:val="24"/>
    </w:rPr>
  </w:style>
  <w:style w:type="character" w:customStyle="1" w:styleId="WW-Absatz-Standardschriftart111111111">
    <w:name w:val="WW-Absatz-Standardschriftart111111111"/>
    <w:rsid w:val="007B0A07"/>
  </w:style>
  <w:style w:type="character" w:customStyle="1" w:styleId="WW-Absatz-Standardschriftart1111111111">
    <w:name w:val="WW-Absatz-Standardschriftart1111111111"/>
    <w:rsid w:val="007B0A07"/>
  </w:style>
  <w:style w:type="character" w:customStyle="1" w:styleId="WW-Absatz-Standardschriftart11111111111">
    <w:name w:val="WW-Absatz-Standardschriftart11111111111"/>
    <w:rsid w:val="007B0A07"/>
  </w:style>
  <w:style w:type="character" w:customStyle="1" w:styleId="WW8Num5z0">
    <w:name w:val="WW8Num5z0"/>
    <w:rsid w:val="007B0A07"/>
    <w:rPr>
      <w:rFonts w:ascii="Symbol" w:hAnsi="Symbol" w:cs="StarSymbol"/>
      <w:sz w:val="18"/>
      <w:szCs w:val="18"/>
    </w:rPr>
  </w:style>
  <w:style w:type="character" w:customStyle="1" w:styleId="WW-Absatz-Standardschriftart111111111111">
    <w:name w:val="WW-Absatz-Standardschriftart111111111111"/>
    <w:rsid w:val="007B0A07"/>
  </w:style>
  <w:style w:type="character" w:customStyle="1" w:styleId="WW-Absatz-Standardschriftart1111111111111">
    <w:name w:val="WW-Absatz-Standardschriftart1111111111111"/>
    <w:rsid w:val="007B0A07"/>
  </w:style>
  <w:style w:type="character" w:customStyle="1" w:styleId="WW-Absatz-Standardschriftart11111111111111">
    <w:name w:val="WW-Absatz-Standardschriftart11111111111111"/>
    <w:rsid w:val="007B0A07"/>
  </w:style>
  <w:style w:type="character" w:customStyle="1" w:styleId="WW-Absatz-Standardschriftart111111111111111">
    <w:name w:val="WW-Absatz-Standardschriftart111111111111111"/>
    <w:rsid w:val="007B0A07"/>
  </w:style>
  <w:style w:type="character" w:customStyle="1" w:styleId="WW-Absatz-Standardschriftart1111111111111111">
    <w:name w:val="WW-Absatz-Standardschriftart1111111111111111"/>
    <w:rsid w:val="007B0A07"/>
  </w:style>
  <w:style w:type="character" w:customStyle="1" w:styleId="WW-Absatz-Standardschriftart11111111111111111">
    <w:name w:val="WW-Absatz-Standardschriftart11111111111111111"/>
    <w:rsid w:val="007B0A07"/>
  </w:style>
  <w:style w:type="character" w:customStyle="1" w:styleId="WW8Num7z0">
    <w:name w:val="WW8Num7z0"/>
    <w:rsid w:val="007B0A07"/>
    <w:rPr>
      <w:rFonts w:ascii="Symbol" w:hAnsi="Symbol"/>
    </w:rPr>
  </w:style>
  <w:style w:type="character" w:customStyle="1" w:styleId="WW8Num8z0">
    <w:name w:val="WW8Num8z0"/>
    <w:rsid w:val="007B0A07"/>
    <w:rPr>
      <w:rFonts w:ascii="Symbol" w:hAnsi="Symbol"/>
    </w:rPr>
  </w:style>
  <w:style w:type="character" w:customStyle="1" w:styleId="WW8Num17z0">
    <w:name w:val="WW8Num17z0"/>
    <w:rsid w:val="007B0A07"/>
    <w:rPr>
      <w:rFonts w:ascii="Symbol" w:hAnsi="Symbol"/>
    </w:rPr>
  </w:style>
  <w:style w:type="character" w:customStyle="1" w:styleId="WW8Num21z0">
    <w:name w:val="WW8Num21z0"/>
    <w:rsid w:val="007B0A07"/>
    <w:rPr>
      <w:rFonts w:ascii="Symbol" w:hAnsi="Symbol"/>
    </w:rPr>
  </w:style>
  <w:style w:type="character" w:customStyle="1" w:styleId="WW8Num23z0">
    <w:name w:val="WW8Num23z0"/>
    <w:rsid w:val="007B0A07"/>
    <w:rPr>
      <w:rFonts w:ascii="Times New Roman" w:eastAsia="Times New Roman" w:hAnsi="Times New Roman" w:cs="Times New Roman"/>
    </w:rPr>
  </w:style>
  <w:style w:type="character" w:customStyle="1" w:styleId="WW8Num23z1">
    <w:name w:val="WW8Num23z1"/>
    <w:rsid w:val="007B0A07"/>
    <w:rPr>
      <w:rFonts w:ascii="Courier New" w:hAnsi="Courier New"/>
    </w:rPr>
  </w:style>
  <w:style w:type="character" w:customStyle="1" w:styleId="WW8Num23z2">
    <w:name w:val="WW8Num23z2"/>
    <w:rsid w:val="007B0A07"/>
    <w:rPr>
      <w:rFonts w:ascii="Wingdings" w:hAnsi="Wingdings"/>
    </w:rPr>
  </w:style>
  <w:style w:type="character" w:customStyle="1" w:styleId="WW8Num23z3">
    <w:name w:val="WW8Num23z3"/>
    <w:rsid w:val="007B0A07"/>
    <w:rPr>
      <w:rFonts w:ascii="Symbol" w:hAnsi="Symbol"/>
    </w:rPr>
  </w:style>
  <w:style w:type="character" w:customStyle="1" w:styleId="WW8Num10z0">
    <w:name w:val="WW8Num10z0"/>
    <w:rsid w:val="007B0A07"/>
    <w:rPr>
      <w:rFonts w:ascii="Symbol" w:hAnsi="Symbol"/>
    </w:rPr>
  </w:style>
  <w:style w:type="character" w:customStyle="1" w:styleId="afa">
    <w:name w:val="Символ нумерации"/>
    <w:rsid w:val="007B0A07"/>
  </w:style>
  <w:style w:type="character" w:customStyle="1" w:styleId="afb">
    <w:name w:val="Маркеры списка"/>
    <w:rsid w:val="007B0A07"/>
    <w:rPr>
      <w:rFonts w:ascii="StarSymbol" w:eastAsia="StarSymbol" w:hAnsi="StarSymbol" w:cs="StarSymbol"/>
      <w:sz w:val="18"/>
      <w:szCs w:val="18"/>
    </w:rPr>
  </w:style>
  <w:style w:type="paragraph" w:customStyle="1" w:styleId="afc">
    <w:name w:val="Заголовок"/>
    <w:basedOn w:val="a0"/>
    <w:next w:val="ad"/>
    <w:link w:val="afd"/>
    <w:rsid w:val="007B0A07"/>
    <w:pPr>
      <w:keepNext/>
      <w:spacing w:before="240" w:after="120"/>
    </w:pPr>
    <w:rPr>
      <w:rFonts w:ascii="Arial" w:eastAsia="Tahoma" w:hAnsi="Arial" w:cs="Tahoma"/>
      <w:sz w:val="28"/>
      <w:szCs w:val="28"/>
      <w:lang w:eastAsia="ar-SA"/>
    </w:rPr>
  </w:style>
  <w:style w:type="paragraph" w:styleId="afe">
    <w:name w:val="List"/>
    <w:basedOn w:val="ad"/>
    <w:rsid w:val="007B0A07"/>
    <w:pPr>
      <w:spacing w:after="120"/>
      <w:jc w:val="left"/>
    </w:pPr>
    <w:rPr>
      <w:bCs w:val="0"/>
      <w:i w:val="0"/>
      <w:iCs w:val="0"/>
      <w:sz w:val="20"/>
      <w:szCs w:val="20"/>
      <w:lang w:eastAsia="ar-SA"/>
    </w:rPr>
  </w:style>
  <w:style w:type="paragraph" w:styleId="2a">
    <w:name w:val="List Continue 2"/>
    <w:basedOn w:val="a0"/>
    <w:rsid w:val="007B0A07"/>
    <w:pPr>
      <w:spacing w:after="120"/>
      <w:ind w:left="566"/>
    </w:pPr>
    <w:rPr>
      <w:sz w:val="20"/>
      <w:szCs w:val="20"/>
      <w:lang w:eastAsia="ar-SA"/>
    </w:rPr>
  </w:style>
  <w:style w:type="paragraph" w:styleId="aff">
    <w:name w:val="Block Text"/>
    <w:basedOn w:val="a0"/>
    <w:rsid w:val="007B0A07"/>
    <w:pPr>
      <w:ind w:left="-57" w:right="-57" w:firstLine="170"/>
    </w:pPr>
    <w:rPr>
      <w:szCs w:val="20"/>
      <w:lang w:eastAsia="ar-SA"/>
    </w:rPr>
  </w:style>
  <w:style w:type="paragraph" w:customStyle="1" w:styleId="41">
    <w:name w:val="заголовок 4"/>
    <w:basedOn w:val="a0"/>
    <w:next w:val="a0"/>
    <w:rsid w:val="007B0A07"/>
    <w:pPr>
      <w:keepNext/>
      <w:widowControl w:val="0"/>
      <w:suppressLineNumbers/>
      <w:tabs>
        <w:tab w:val="left" w:pos="864"/>
      </w:tabs>
      <w:spacing w:before="240" w:after="60"/>
      <w:ind w:left="864" w:hanging="864"/>
    </w:pPr>
    <w:rPr>
      <w:rFonts w:ascii="Arial" w:hAnsi="Arial"/>
      <w:b/>
      <w:szCs w:val="20"/>
      <w:lang w:eastAsia="ar-SA"/>
    </w:rPr>
  </w:style>
  <w:style w:type="paragraph" w:customStyle="1" w:styleId="aff0">
    <w:name w:val="Стиль"/>
    <w:rsid w:val="007B0A07"/>
    <w:pPr>
      <w:suppressAutoHyphens/>
    </w:pPr>
    <w:rPr>
      <w:lang w:eastAsia="ar-SA"/>
    </w:rPr>
  </w:style>
  <w:style w:type="paragraph" w:customStyle="1" w:styleId="16">
    <w:name w:val="Стиль1"/>
    <w:basedOn w:val="a0"/>
    <w:rsid w:val="007B0A07"/>
    <w:rPr>
      <w:szCs w:val="20"/>
      <w:lang w:eastAsia="ar-SA"/>
    </w:rPr>
  </w:style>
  <w:style w:type="paragraph" w:styleId="aff1">
    <w:name w:val="Balloon Text"/>
    <w:basedOn w:val="a0"/>
    <w:link w:val="aff2"/>
    <w:uiPriority w:val="99"/>
    <w:rsid w:val="007B0A07"/>
    <w:rPr>
      <w:rFonts w:ascii="Tahoma" w:hAnsi="Tahoma" w:cs="Tahoma"/>
      <w:sz w:val="16"/>
      <w:szCs w:val="16"/>
      <w:lang w:eastAsia="ar-SA"/>
    </w:rPr>
  </w:style>
  <w:style w:type="paragraph" w:customStyle="1" w:styleId="aff3">
    <w:name w:val="Содержимое таблицы"/>
    <w:basedOn w:val="a0"/>
    <w:rsid w:val="007B0A07"/>
    <w:pPr>
      <w:suppressLineNumbers/>
    </w:pPr>
    <w:rPr>
      <w:sz w:val="20"/>
      <w:szCs w:val="20"/>
      <w:lang w:eastAsia="ar-SA"/>
    </w:rPr>
  </w:style>
  <w:style w:type="paragraph" w:customStyle="1" w:styleId="aff4">
    <w:name w:val="Заголовок таблицы"/>
    <w:basedOn w:val="aff3"/>
    <w:rsid w:val="007B0A07"/>
    <w:pPr>
      <w:jc w:val="center"/>
    </w:pPr>
    <w:rPr>
      <w:b/>
      <w:bCs/>
    </w:rPr>
  </w:style>
  <w:style w:type="paragraph" w:customStyle="1" w:styleId="aff5">
    <w:name w:val="Содержимое врезки"/>
    <w:basedOn w:val="ad"/>
    <w:rsid w:val="007B0A07"/>
    <w:pPr>
      <w:spacing w:after="120"/>
      <w:jc w:val="left"/>
    </w:pPr>
    <w:rPr>
      <w:bCs w:val="0"/>
      <w:i w:val="0"/>
      <w:iCs w:val="0"/>
      <w:sz w:val="20"/>
      <w:szCs w:val="20"/>
      <w:lang w:eastAsia="ar-SA"/>
    </w:rPr>
  </w:style>
  <w:style w:type="paragraph" w:customStyle="1" w:styleId="140">
    <w:name w:val="Обычный + 14 пт"/>
    <w:aliases w:val="По ширине,Слева:  1 см,Первая строка:  1,27 см,Справа:  1..."/>
    <w:basedOn w:val="a9"/>
    <w:rsid w:val="007B0A07"/>
    <w:pPr>
      <w:spacing w:after="120" w:line="240" w:lineRule="auto"/>
      <w:ind w:left="-180"/>
    </w:pPr>
    <w:rPr>
      <w:i w:val="0"/>
      <w:iCs w:val="0"/>
      <w:sz w:val="26"/>
      <w:szCs w:val="20"/>
    </w:rPr>
  </w:style>
  <w:style w:type="paragraph" w:customStyle="1" w:styleId="220">
    <w:name w:val="Основной текст 22"/>
    <w:basedOn w:val="a0"/>
    <w:rsid w:val="00F45BEA"/>
    <w:pPr>
      <w:jc w:val="both"/>
    </w:pPr>
    <w:rPr>
      <w:szCs w:val="20"/>
      <w:lang w:eastAsia="ar-SA"/>
    </w:rPr>
  </w:style>
  <w:style w:type="paragraph" w:customStyle="1" w:styleId="310">
    <w:name w:val="Основной текст с отступом 31"/>
    <w:basedOn w:val="a0"/>
    <w:rsid w:val="00F45BEA"/>
    <w:pPr>
      <w:ind w:left="794"/>
      <w:jc w:val="both"/>
    </w:pPr>
    <w:rPr>
      <w:szCs w:val="20"/>
      <w:lang w:eastAsia="ar-SA"/>
    </w:rPr>
  </w:style>
  <w:style w:type="paragraph" w:customStyle="1" w:styleId="130">
    <w:name w:val="Обычный + 13 пт"/>
    <w:basedOn w:val="a0"/>
    <w:rsid w:val="001F5483"/>
    <w:pPr>
      <w:ind w:firstLine="720"/>
      <w:jc w:val="both"/>
    </w:pPr>
    <w:rPr>
      <w:bCs/>
      <w:iCs/>
      <w:sz w:val="26"/>
      <w:szCs w:val="26"/>
    </w:rPr>
  </w:style>
  <w:style w:type="paragraph" w:customStyle="1" w:styleId="aff6">
    <w:name w:val="Обычный + По ширине"/>
    <w:aliases w:val="Слева:  0,32 см,Первая строка:  0,63 см,Справа:  0,29 ..."/>
    <w:basedOn w:val="a0"/>
    <w:next w:val="130"/>
    <w:rsid w:val="001F5483"/>
    <w:pPr>
      <w:spacing w:line="360" w:lineRule="auto"/>
      <w:ind w:left="180" w:right="167" w:firstLine="360"/>
      <w:jc w:val="both"/>
    </w:pPr>
  </w:style>
  <w:style w:type="paragraph" w:customStyle="1" w:styleId="aff7">
    <w:name w:val="Обычный + полужирный"/>
    <w:aliases w:val="По центру,Слева:  9 пт,Первая строка:  27 пт,Справа:..."/>
    <w:basedOn w:val="3"/>
    <w:rsid w:val="001F5483"/>
    <w:pPr>
      <w:numPr>
        <w:ilvl w:val="0"/>
        <w:numId w:val="0"/>
      </w:numPr>
      <w:tabs>
        <w:tab w:val="left" w:pos="709"/>
      </w:tabs>
      <w:spacing w:before="240" w:after="60"/>
      <w:ind w:left="180" w:right="167" w:firstLine="540"/>
    </w:pPr>
    <w:rPr>
      <w:rFonts w:ascii="Times New Roman" w:hAnsi="Times New Roman" w:cs="Times New Roman"/>
      <w:i w:val="0"/>
      <w:iCs w:val="0"/>
      <w:sz w:val="24"/>
      <w:szCs w:val="26"/>
    </w:rPr>
  </w:style>
  <w:style w:type="paragraph" w:customStyle="1" w:styleId="2b">
    <w:name w:val="2"/>
    <w:basedOn w:val="a0"/>
    <w:rsid w:val="00685248"/>
    <w:rPr>
      <w:sz w:val="28"/>
      <w:szCs w:val="20"/>
    </w:rPr>
  </w:style>
  <w:style w:type="character" w:styleId="aff8">
    <w:name w:val="Hyperlink"/>
    <w:basedOn w:val="a1"/>
    <w:uiPriority w:val="99"/>
    <w:rsid w:val="00685248"/>
    <w:rPr>
      <w:color w:val="0000FF"/>
      <w:u w:val="single"/>
    </w:rPr>
  </w:style>
  <w:style w:type="paragraph" w:customStyle="1" w:styleId="aff9">
    <w:name w:val="Назв разрядка"/>
    <w:basedOn w:val="af2"/>
    <w:rsid w:val="00685248"/>
    <w:pPr>
      <w:keepNext/>
      <w:spacing w:before="60" w:after="60"/>
      <w:contextualSpacing/>
    </w:pPr>
    <w:rPr>
      <w:b w:val="0"/>
      <w:spacing w:val="30"/>
      <w:szCs w:val="28"/>
    </w:rPr>
  </w:style>
  <w:style w:type="paragraph" w:customStyle="1" w:styleId="121">
    <w:name w:val="Об таб центр12 Знак"/>
    <w:basedOn w:val="a0"/>
    <w:link w:val="122"/>
    <w:rsid w:val="00685248"/>
    <w:pPr>
      <w:jc w:val="center"/>
    </w:pPr>
    <w:rPr>
      <w:snapToGrid w:val="0"/>
      <w:szCs w:val="20"/>
    </w:rPr>
  </w:style>
  <w:style w:type="character" w:customStyle="1" w:styleId="122">
    <w:name w:val="Об таб центр12 Знак Знак"/>
    <w:basedOn w:val="a1"/>
    <w:link w:val="121"/>
    <w:rsid w:val="00685248"/>
    <w:rPr>
      <w:snapToGrid w:val="0"/>
      <w:sz w:val="24"/>
      <w:lang w:val="ru-RU" w:eastAsia="ru-RU" w:bidi="ar-SA"/>
    </w:rPr>
  </w:style>
  <w:style w:type="paragraph" w:customStyle="1" w:styleId="17">
    <w:name w:val="Знак Знак1 Знак Знак Знак Знак Знак Знак Знак Знак Знак Знак"/>
    <w:basedOn w:val="a0"/>
    <w:rsid w:val="00685248"/>
    <w:rPr>
      <w:sz w:val="28"/>
      <w:szCs w:val="20"/>
    </w:rPr>
  </w:style>
  <w:style w:type="paragraph" w:customStyle="1" w:styleId="320">
    <w:name w:val="Основной текст с отступом 32"/>
    <w:basedOn w:val="a0"/>
    <w:rsid w:val="00685248"/>
    <w:pPr>
      <w:widowControl w:val="0"/>
      <w:ind w:firstLine="709"/>
      <w:jc w:val="both"/>
    </w:pPr>
    <w:rPr>
      <w:sz w:val="28"/>
      <w:szCs w:val="20"/>
    </w:rPr>
  </w:style>
  <w:style w:type="paragraph" w:customStyle="1" w:styleId="affa">
    <w:name w:val="Знак Знак Знак Знак"/>
    <w:basedOn w:val="a0"/>
    <w:rsid w:val="00685248"/>
    <w:pPr>
      <w:spacing w:after="160" w:line="240" w:lineRule="exact"/>
    </w:pPr>
    <w:rPr>
      <w:rFonts w:ascii="Verdana" w:hAnsi="Verdana" w:cs="Verdana"/>
      <w:sz w:val="20"/>
      <w:szCs w:val="20"/>
      <w:lang w:val="en-US" w:eastAsia="en-US"/>
    </w:rPr>
  </w:style>
  <w:style w:type="paragraph" w:styleId="42">
    <w:name w:val="toc 4"/>
    <w:basedOn w:val="a0"/>
    <w:next w:val="a0"/>
    <w:autoRedefine/>
    <w:semiHidden/>
    <w:rsid w:val="00685248"/>
    <w:pPr>
      <w:ind w:left="720"/>
    </w:pPr>
  </w:style>
  <w:style w:type="paragraph" w:styleId="51">
    <w:name w:val="toc 5"/>
    <w:basedOn w:val="a0"/>
    <w:next w:val="a0"/>
    <w:autoRedefine/>
    <w:semiHidden/>
    <w:rsid w:val="00685248"/>
    <w:pPr>
      <w:ind w:left="960"/>
    </w:pPr>
  </w:style>
  <w:style w:type="paragraph" w:styleId="70">
    <w:name w:val="toc 7"/>
    <w:basedOn w:val="a0"/>
    <w:next w:val="a0"/>
    <w:autoRedefine/>
    <w:semiHidden/>
    <w:rsid w:val="00685248"/>
    <w:pPr>
      <w:ind w:left="1440"/>
    </w:pPr>
  </w:style>
  <w:style w:type="paragraph" w:styleId="80">
    <w:name w:val="toc 8"/>
    <w:basedOn w:val="a0"/>
    <w:next w:val="a0"/>
    <w:autoRedefine/>
    <w:semiHidden/>
    <w:rsid w:val="00685248"/>
    <w:pPr>
      <w:ind w:left="1680"/>
    </w:pPr>
  </w:style>
  <w:style w:type="paragraph" w:styleId="91">
    <w:name w:val="toc 9"/>
    <w:basedOn w:val="a0"/>
    <w:next w:val="a0"/>
    <w:autoRedefine/>
    <w:semiHidden/>
    <w:rsid w:val="00685248"/>
    <w:pPr>
      <w:ind w:left="1920"/>
    </w:pPr>
  </w:style>
  <w:style w:type="paragraph" w:customStyle="1" w:styleId="18">
    <w:name w:val="1"/>
    <w:basedOn w:val="a0"/>
    <w:rsid w:val="00CF72F8"/>
    <w:rPr>
      <w:sz w:val="28"/>
      <w:szCs w:val="20"/>
    </w:rPr>
  </w:style>
  <w:style w:type="paragraph" w:customStyle="1" w:styleId="affb">
    <w:name w:val="Знак Знак Знак Знак Знак Знак Знак Знак Знак Знак Знак Знак"/>
    <w:basedOn w:val="a0"/>
    <w:rsid w:val="00F055EE"/>
    <w:pPr>
      <w:spacing w:after="160" w:line="240" w:lineRule="exact"/>
    </w:pPr>
    <w:rPr>
      <w:rFonts w:ascii="Verdana" w:hAnsi="Verdana" w:cs="Verdana"/>
      <w:sz w:val="20"/>
      <w:szCs w:val="20"/>
      <w:lang w:val="en-US" w:eastAsia="en-US"/>
    </w:rPr>
  </w:style>
  <w:style w:type="paragraph" w:styleId="affc">
    <w:name w:val="Plain Text"/>
    <w:basedOn w:val="a0"/>
    <w:link w:val="affd"/>
    <w:rsid w:val="00796855"/>
    <w:rPr>
      <w:rFonts w:ascii="Courier New" w:hAnsi="Courier New"/>
      <w:sz w:val="20"/>
      <w:szCs w:val="20"/>
    </w:rPr>
  </w:style>
  <w:style w:type="character" w:customStyle="1" w:styleId="21">
    <w:name w:val="Заголовок 2 Знак"/>
    <w:basedOn w:val="a1"/>
    <w:link w:val="20"/>
    <w:uiPriority w:val="9"/>
    <w:rsid w:val="00B75F93"/>
    <w:rPr>
      <w:b/>
      <w:lang w:val="ru-RU" w:eastAsia="ru-RU" w:bidi="ar-SA"/>
    </w:rPr>
  </w:style>
  <w:style w:type="character" w:customStyle="1" w:styleId="afd">
    <w:name w:val="Заголовок Знак"/>
    <w:basedOn w:val="a1"/>
    <w:link w:val="afc"/>
    <w:rsid w:val="00581540"/>
    <w:rPr>
      <w:rFonts w:ascii="Arial" w:eastAsia="Tahoma" w:hAnsi="Arial" w:cs="Tahoma"/>
      <w:sz w:val="28"/>
      <w:szCs w:val="28"/>
      <w:lang w:val="ru-RU" w:eastAsia="ar-SA" w:bidi="ar-SA"/>
    </w:rPr>
  </w:style>
  <w:style w:type="paragraph" w:customStyle="1" w:styleId="211">
    <w:name w:val="Знак Знак Знак2 Знак Знак Знак1 Знак Знак Знак1 Знак Знак Знак Знак Знак Знак"/>
    <w:basedOn w:val="a0"/>
    <w:rsid w:val="00022B10"/>
    <w:rPr>
      <w:sz w:val="28"/>
      <w:szCs w:val="20"/>
    </w:rPr>
  </w:style>
  <w:style w:type="paragraph" w:customStyle="1" w:styleId="52">
    <w:name w:val="текст сноски5"/>
    <w:basedOn w:val="a0"/>
    <w:rsid w:val="005B6EC8"/>
    <w:rPr>
      <w:sz w:val="28"/>
      <w:szCs w:val="20"/>
    </w:rPr>
  </w:style>
  <w:style w:type="paragraph" w:styleId="affe">
    <w:name w:val="List Paragraph"/>
    <w:basedOn w:val="a0"/>
    <w:uiPriority w:val="34"/>
    <w:qFormat/>
    <w:rsid w:val="00506CC8"/>
    <w:pPr>
      <w:spacing w:after="200" w:line="276" w:lineRule="auto"/>
      <w:ind w:left="720"/>
      <w:contextualSpacing/>
    </w:pPr>
    <w:rPr>
      <w:rFonts w:ascii="Calibri" w:eastAsia="Calibri" w:hAnsi="Calibri"/>
      <w:sz w:val="22"/>
      <w:szCs w:val="22"/>
      <w:lang w:eastAsia="en-US"/>
    </w:rPr>
  </w:style>
  <w:style w:type="character" w:customStyle="1" w:styleId="30">
    <w:name w:val="Заголовок 3 Знак"/>
    <w:basedOn w:val="a1"/>
    <w:link w:val="3"/>
    <w:rsid w:val="002E7F55"/>
    <w:rPr>
      <w:rFonts w:ascii="Arial" w:hAnsi="Arial" w:cs="Arial"/>
      <w:b/>
      <w:bCs/>
      <w:i/>
      <w:iCs/>
      <w:sz w:val="28"/>
      <w:szCs w:val="24"/>
    </w:rPr>
  </w:style>
  <w:style w:type="paragraph" w:customStyle="1" w:styleId="afff">
    <w:name w:val="Знак Знак Знак Знак Знак Знак Знак Знак Знак"/>
    <w:basedOn w:val="a0"/>
    <w:rsid w:val="00B97590"/>
    <w:pPr>
      <w:spacing w:after="160" w:line="240" w:lineRule="exact"/>
    </w:pPr>
    <w:rPr>
      <w:rFonts w:ascii="Verdana" w:hAnsi="Verdana" w:cs="Verdana"/>
      <w:sz w:val="20"/>
      <w:szCs w:val="20"/>
      <w:lang w:val="en-US" w:eastAsia="en-US"/>
    </w:rPr>
  </w:style>
  <w:style w:type="character" w:customStyle="1" w:styleId="10">
    <w:name w:val="Заголовок 1 Знак"/>
    <w:basedOn w:val="a1"/>
    <w:link w:val="1"/>
    <w:uiPriority w:val="9"/>
    <w:rsid w:val="00262A02"/>
    <w:rPr>
      <w:sz w:val="24"/>
    </w:rPr>
  </w:style>
  <w:style w:type="character" w:customStyle="1" w:styleId="40">
    <w:name w:val="Заголовок 4 Знак"/>
    <w:basedOn w:val="a1"/>
    <w:link w:val="4"/>
    <w:uiPriority w:val="9"/>
    <w:rsid w:val="00262A02"/>
    <w:rPr>
      <w:rFonts w:ascii="Arial" w:hAnsi="Arial"/>
      <w:b/>
      <w:sz w:val="24"/>
      <w:lang w:val="ru-RU" w:eastAsia="ru-RU"/>
    </w:rPr>
  </w:style>
  <w:style w:type="paragraph" w:styleId="afff0">
    <w:name w:val="No Spacing"/>
    <w:link w:val="afff1"/>
    <w:uiPriority w:val="1"/>
    <w:qFormat/>
    <w:rsid w:val="00262A02"/>
    <w:rPr>
      <w:rFonts w:ascii="Calibri" w:eastAsia="Calibri" w:hAnsi="Calibri"/>
      <w:sz w:val="22"/>
      <w:szCs w:val="22"/>
      <w:lang w:eastAsia="en-US"/>
    </w:rPr>
  </w:style>
  <w:style w:type="character" w:customStyle="1" w:styleId="afff1">
    <w:name w:val="Без интервала Знак"/>
    <w:basedOn w:val="a1"/>
    <w:link w:val="afff0"/>
    <w:uiPriority w:val="1"/>
    <w:rsid w:val="00262A02"/>
    <w:rPr>
      <w:rFonts w:ascii="Calibri" w:eastAsia="Calibri" w:hAnsi="Calibri"/>
      <w:sz w:val="22"/>
      <w:szCs w:val="22"/>
      <w:lang w:val="ru-RU" w:eastAsia="en-US" w:bidi="ar-SA"/>
    </w:rPr>
  </w:style>
  <w:style w:type="character" w:customStyle="1" w:styleId="a5">
    <w:name w:val="Верхний колонтитул Знак"/>
    <w:basedOn w:val="a1"/>
    <w:link w:val="a4"/>
    <w:uiPriority w:val="99"/>
    <w:rsid w:val="00262A02"/>
  </w:style>
  <w:style w:type="character" w:customStyle="1" w:styleId="aff2">
    <w:name w:val="Текст выноски Знак"/>
    <w:basedOn w:val="a1"/>
    <w:link w:val="aff1"/>
    <w:uiPriority w:val="99"/>
    <w:rsid w:val="00262A02"/>
    <w:rPr>
      <w:rFonts w:ascii="Tahoma" w:hAnsi="Tahoma" w:cs="Tahoma"/>
      <w:sz w:val="16"/>
      <w:szCs w:val="16"/>
      <w:lang w:eastAsia="ar-SA"/>
    </w:rPr>
  </w:style>
  <w:style w:type="character" w:customStyle="1" w:styleId="aa">
    <w:name w:val="Основной текст с отступом Знак"/>
    <w:basedOn w:val="a1"/>
    <w:link w:val="a9"/>
    <w:rsid w:val="00262A02"/>
    <w:rPr>
      <w:i/>
      <w:iCs/>
      <w:sz w:val="24"/>
      <w:szCs w:val="24"/>
    </w:rPr>
  </w:style>
  <w:style w:type="paragraph" w:customStyle="1" w:styleId="afff2">
    <w:name w:val="Основной ГП"/>
    <w:link w:val="afff3"/>
    <w:qFormat/>
    <w:rsid w:val="00262A02"/>
    <w:pPr>
      <w:spacing w:before="120" w:line="276" w:lineRule="auto"/>
      <w:ind w:firstLine="709"/>
      <w:jc w:val="both"/>
    </w:pPr>
    <w:rPr>
      <w:sz w:val="28"/>
      <w:szCs w:val="24"/>
      <w:lang w:eastAsia="en-US"/>
    </w:rPr>
  </w:style>
  <w:style w:type="character" w:customStyle="1" w:styleId="afff3">
    <w:name w:val="Основной ГП Знак"/>
    <w:link w:val="afff2"/>
    <w:locked/>
    <w:rsid w:val="00262A02"/>
    <w:rPr>
      <w:sz w:val="28"/>
      <w:szCs w:val="24"/>
      <w:lang w:eastAsia="en-US" w:bidi="ar-SA"/>
    </w:rPr>
  </w:style>
  <w:style w:type="paragraph" w:customStyle="1" w:styleId="afff4">
    <w:name w:val="Подзаголовок_ГП"/>
    <w:basedOn w:val="a0"/>
    <w:qFormat/>
    <w:rsid w:val="00262A02"/>
    <w:pPr>
      <w:keepNext/>
      <w:keepLines/>
      <w:spacing w:before="120" w:line="276" w:lineRule="auto"/>
      <w:ind w:firstLine="709"/>
      <w:outlineLvl w:val="2"/>
    </w:pPr>
    <w:rPr>
      <w:rFonts w:ascii="Tahoma" w:eastAsia="Calibri" w:hAnsi="Tahoma"/>
      <w:b/>
      <w:bCs/>
      <w:i/>
    </w:rPr>
  </w:style>
  <w:style w:type="paragraph" w:customStyle="1" w:styleId="afff5">
    <w:name w:val="Таблица ГП"/>
    <w:basedOn w:val="a0"/>
    <w:next w:val="afff2"/>
    <w:link w:val="afff6"/>
    <w:qFormat/>
    <w:rsid w:val="00262A02"/>
    <w:rPr>
      <w:sz w:val="20"/>
      <w:szCs w:val="20"/>
    </w:rPr>
  </w:style>
  <w:style w:type="character" w:customStyle="1" w:styleId="afff6">
    <w:name w:val="Таблица ГП Знак"/>
    <w:link w:val="afff5"/>
    <w:rsid w:val="00262A02"/>
  </w:style>
  <w:style w:type="paragraph" w:styleId="afff7">
    <w:name w:val="TOC Heading"/>
    <w:basedOn w:val="1"/>
    <w:next w:val="a0"/>
    <w:uiPriority w:val="39"/>
    <w:qFormat/>
    <w:rsid w:val="00262A02"/>
    <w:pPr>
      <w:keepLines/>
      <w:spacing w:before="480" w:line="276" w:lineRule="auto"/>
      <w:jc w:val="left"/>
      <w:outlineLvl w:val="9"/>
    </w:pPr>
    <w:rPr>
      <w:b/>
      <w:bCs/>
      <w:color w:val="000000"/>
      <w:sz w:val="32"/>
      <w:szCs w:val="28"/>
      <w:lang w:eastAsia="en-US"/>
    </w:rPr>
  </w:style>
  <w:style w:type="paragraph" w:customStyle="1" w:styleId="afff8">
    <w:name w:val="Таблица_название_ГП"/>
    <w:basedOn w:val="afff5"/>
    <w:qFormat/>
    <w:rsid w:val="00262A02"/>
    <w:pPr>
      <w:spacing w:before="120"/>
      <w:jc w:val="center"/>
    </w:pPr>
    <w:rPr>
      <w:b/>
    </w:rPr>
  </w:style>
  <w:style w:type="paragraph" w:styleId="afff9">
    <w:name w:val="Normal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Знак Знак1 Знак Знак Знак1 Знак,Обычный (веб"/>
    <w:basedOn w:val="a0"/>
    <w:uiPriority w:val="99"/>
    <w:unhideWhenUsed/>
    <w:rsid w:val="00262A02"/>
    <w:pPr>
      <w:spacing w:before="100" w:beforeAutospacing="1" w:after="100" w:afterAutospacing="1"/>
    </w:pPr>
  </w:style>
  <w:style w:type="character" w:customStyle="1" w:styleId="ae">
    <w:name w:val="Основной текст Знак"/>
    <w:basedOn w:val="a1"/>
    <w:link w:val="ad"/>
    <w:uiPriority w:val="99"/>
    <w:rsid w:val="00262A02"/>
    <w:rPr>
      <w:bCs/>
      <w:i/>
      <w:iCs/>
      <w:sz w:val="24"/>
      <w:szCs w:val="24"/>
    </w:rPr>
  </w:style>
  <w:style w:type="paragraph" w:customStyle="1" w:styleId="afffa">
    <w:name w:val="Маркированный ГП"/>
    <w:basedOn w:val="affe"/>
    <w:link w:val="afffb"/>
    <w:rsid w:val="00262A02"/>
    <w:pPr>
      <w:tabs>
        <w:tab w:val="num" w:pos="360"/>
      </w:tabs>
      <w:spacing w:after="0"/>
      <w:ind w:left="1134" w:hanging="425"/>
    </w:pPr>
    <w:rPr>
      <w:rFonts w:ascii="Tahoma" w:eastAsia="Times New Roman" w:hAnsi="Tahoma"/>
      <w:sz w:val="24"/>
      <w:szCs w:val="24"/>
    </w:rPr>
  </w:style>
  <w:style w:type="character" w:customStyle="1" w:styleId="afffb">
    <w:name w:val="Маркированный ГП Знак"/>
    <w:link w:val="afffa"/>
    <w:rsid w:val="00262A02"/>
    <w:rPr>
      <w:rFonts w:ascii="Tahoma" w:hAnsi="Tahoma"/>
      <w:sz w:val="24"/>
      <w:szCs w:val="24"/>
      <w:lang w:eastAsia="en-US"/>
    </w:rPr>
  </w:style>
  <w:style w:type="paragraph" w:styleId="afffc">
    <w:name w:val="footnote text"/>
    <w:aliases w:val="Table_Footnote_last Знак,Table_Footnote_last Знак Знак,Table_Footnote_last"/>
    <w:basedOn w:val="a0"/>
    <w:link w:val="afffd"/>
    <w:rsid w:val="00262A02"/>
    <w:rPr>
      <w:sz w:val="20"/>
      <w:szCs w:val="20"/>
    </w:rPr>
  </w:style>
  <w:style w:type="character" w:customStyle="1" w:styleId="afffd">
    <w:name w:val="Текст сноски Знак"/>
    <w:aliases w:val="Table_Footnote_last Знак Знак1,Table_Footnote_last Знак Знак Знак,Table_Footnote_last Знак1"/>
    <w:basedOn w:val="a1"/>
    <w:link w:val="afffc"/>
    <w:rsid w:val="00262A02"/>
  </w:style>
  <w:style w:type="character" w:customStyle="1" w:styleId="23">
    <w:name w:val="Основной текст с отступом 2 Знак"/>
    <w:basedOn w:val="a1"/>
    <w:link w:val="22"/>
    <w:uiPriority w:val="99"/>
    <w:rsid w:val="00262A02"/>
    <w:rPr>
      <w:i/>
      <w:iCs/>
      <w:sz w:val="24"/>
      <w:szCs w:val="24"/>
    </w:rPr>
  </w:style>
  <w:style w:type="character" w:customStyle="1" w:styleId="a7">
    <w:name w:val="Нижний колонтитул Знак"/>
    <w:basedOn w:val="a1"/>
    <w:link w:val="a6"/>
    <w:uiPriority w:val="99"/>
    <w:rsid w:val="00262A02"/>
    <w:rPr>
      <w:sz w:val="24"/>
      <w:szCs w:val="24"/>
    </w:rPr>
  </w:style>
  <w:style w:type="character" w:styleId="afffe">
    <w:name w:val="Strong"/>
    <w:basedOn w:val="a1"/>
    <w:uiPriority w:val="22"/>
    <w:qFormat/>
    <w:rsid w:val="00262A02"/>
    <w:rPr>
      <w:b/>
      <w:bCs/>
    </w:rPr>
  </w:style>
  <w:style w:type="paragraph" w:customStyle="1" w:styleId="affff">
    <w:name w:val="Статья ГП"/>
    <w:basedOn w:val="3"/>
    <w:next w:val="afff2"/>
    <w:link w:val="affff0"/>
    <w:qFormat/>
    <w:rsid w:val="00262A02"/>
    <w:pPr>
      <w:keepLines/>
      <w:numPr>
        <w:ilvl w:val="0"/>
        <w:numId w:val="0"/>
      </w:numPr>
      <w:spacing w:line="276" w:lineRule="auto"/>
      <w:ind w:firstLine="851"/>
      <w:jc w:val="left"/>
    </w:pPr>
    <w:rPr>
      <w:rFonts w:ascii="Tahoma" w:hAnsi="Tahoma" w:cs="Times New Roman"/>
      <w:b w:val="0"/>
      <w:i w:val="0"/>
      <w:iCs w:val="0"/>
      <w:color w:val="4F81BD"/>
      <w:sz w:val="24"/>
    </w:rPr>
  </w:style>
  <w:style w:type="character" w:customStyle="1" w:styleId="affff0">
    <w:name w:val="Статья ГП Знак"/>
    <w:link w:val="affff"/>
    <w:rsid w:val="00262A02"/>
    <w:rPr>
      <w:rFonts w:ascii="Tahoma" w:hAnsi="Tahoma"/>
      <w:bCs/>
      <w:color w:val="4F81BD"/>
      <w:sz w:val="24"/>
      <w:szCs w:val="24"/>
    </w:rPr>
  </w:style>
  <w:style w:type="paragraph" w:customStyle="1" w:styleId="affff1">
    <w:name w:val="Нумерованный ГП"/>
    <w:basedOn w:val="a0"/>
    <w:link w:val="affff2"/>
    <w:rsid w:val="00262A02"/>
    <w:pPr>
      <w:spacing w:before="120" w:line="276" w:lineRule="auto"/>
      <w:ind w:left="1134" w:hanging="425"/>
      <w:contextualSpacing/>
    </w:pPr>
    <w:rPr>
      <w:rFonts w:ascii="Tahoma" w:eastAsia="Calibri" w:hAnsi="Tahoma"/>
      <w:lang w:eastAsia="en-US"/>
    </w:rPr>
  </w:style>
  <w:style w:type="character" w:customStyle="1" w:styleId="affff2">
    <w:name w:val="Нумерованный ГП Знак"/>
    <w:basedOn w:val="a1"/>
    <w:link w:val="affff1"/>
    <w:locked/>
    <w:rsid w:val="00262A02"/>
    <w:rPr>
      <w:rFonts w:ascii="Tahoma" w:eastAsia="Calibri" w:hAnsi="Tahoma"/>
      <w:sz w:val="24"/>
      <w:szCs w:val="24"/>
      <w:lang w:eastAsia="en-US"/>
    </w:rPr>
  </w:style>
  <w:style w:type="character" w:customStyle="1" w:styleId="36">
    <w:name w:val="Подпись к таблице (3)_"/>
    <w:basedOn w:val="a1"/>
    <w:link w:val="37"/>
    <w:rsid w:val="00262A02"/>
    <w:rPr>
      <w:sz w:val="23"/>
      <w:szCs w:val="23"/>
      <w:shd w:val="clear" w:color="auto" w:fill="FFFFFF"/>
    </w:rPr>
  </w:style>
  <w:style w:type="paragraph" w:customStyle="1" w:styleId="37">
    <w:name w:val="Подпись к таблице (3)"/>
    <w:basedOn w:val="a0"/>
    <w:link w:val="36"/>
    <w:qFormat/>
    <w:rsid w:val="00262A02"/>
    <w:pPr>
      <w:shd w:val="clear" w:color="auto" w:fill="FFFFFF"/>
      <w:spacing w:line="240" w:lineRule="atLeast"/>
    </w:pPr>
    <w:rPr>
      <w:sz w:val="23"/>
      <w:szCs w:val="23"/>
    </w:rPr>
  </w:style>
  <w:style w:type="character" w:customStyle="1" w:styleId="38">
    <w:name w:val="Подпись к таблице (3) + Полужирный"/>
    <w:basedOn w:val="36"/>
    <w:rsid w:val="00262A02"/>
    <w:rPr>
      <w:b/>
      <w:bCs/>
    </w:rPr>
  </w:style>
  <w:style w:type="character" w:customStyle="1" w:styleId="affd">
    <w:name w:val="Текст Знак"/>
    <w:basedOn w:val="a1"/>
    <w:link w:val="affc"/>
    <w:rsid w:val="00262A02"/>
    <w:rPr>
      <w:rFonts w:ascii="Courier New" w:hAnsi="Courier New"/>
    </w:rPr>
  </w:style>
  <w:style w:type="paragraph" w:customStyle="1" w:styleId="affff3">
    <w:name w:val="Загловок к таблице"/>
    <w:basedOn w:val="afff2"/>
    <w:link w:val="affff4"/>
    <w:rsid w:val="00262A02"/>
    <w:pPr>
      <w:ind w:left="426" w:firstLine="0"/>
      <w:jc w:val="center"/>
    </w:pPr>
    <w:rPr>
      <w:b/>
      <w:sz w:val="24"/>
      <w:szCs w:val="20"/>
    </w:rPr>
  </w:style>
  <w:style w:type="character" w:customStyle="1" w:styleId="affff4">
    <w:name w:val="Загловок к таблице Знак"/>
    <w:basedOn w:val="afff3"/>
    <w:link w:val="affff3"/>
    <w:rsid w:val="00262A02"/>
    <w:rPr>
      <w:b/>
      <w:sz w:val="24"/>
    </w:rPr>
  </w:style>
  <w:style w:type="paragraph" w:customStyle="1" w:styleId="affff5">
    <w:name w:val="Заголовок к таблице"/>
    <w:basedOn w:val="affff3"/>
    <w:link w:val="affff6"/>
    <w:qFormat/>
    <w:rsid w:val="00262A02"/>
  </w:style>
  <w:style w:type="character" w:customStyle="1" w:styleId="affff6">
    <w:name w:val="Заголовок к таблице Знак"/>
    <w:basedOn w:val="affff4"/>
    <w:link w:val="affff5"/>
    <w:rsid w:val="00262A02"/>
  </w:style>
  <w:style w:type="paragraph" w:customStyle="1" w:styleId="affff7">
    <w:name w:val="Подзаголовок в статье"/>
    <w:basedOn w:val="afff2"/>
    <w:link w:val="affff8"/>
    <w:qFormat/>
    <w:rsid w:val="00262A02"/>
    <w:rPr>
      <w:i/>
      <w:u w:val="single"/>
    </w:rPr>
  </w:style>
  <w:style w:type="character" w:customStyle="1" w:styleId="affff8">
    <w:name w:val="Подзаголовок в статье Знак"/>
    <w:basedOn w:val="afff3"/>
    <w:link w:val="affff7"/>
    <w:rsid w:val="00262A02"/>
    <w:rPr>
      <w:i/>
      <w:u w:val="single"/>
    </w:rPr>
  </w:style>
  <w:style w:type="paragraph" w:customStyle="1" w:styleId="affff9">
    <w:name w:val="ГП Основной"/>
    <w:qFormat/>
    <w:rsid w:val="00262A02"/>
    <w:pPr>
      <w:spacing w:after="120" w:line="276" w:lineRule="auto"/>
      <w:ind w:firstLine="709"/>
      <w:jc w:val="both"/>
    </w:pPr>
    <w:rPr>
      <w:rFonts w:ascii="Tahoma" w:hAnsi="Tahoma" w:cs="Tahoma"/>
      <w:sz w:val="24"/>
      <w:szCs w:val="24"/>
      <w:lang w:eastAsia="en-US"/>
    </w:rPr>
  </w:style>
  <w:style w:type="paragraph" w:customStyle="1" w:styleId="affffa">
    <w:name w:val="Заголовок таблиц"/>
    <w:basedOn w:val="a0"/>
    <w:qFormat/>
    <w:rsid w:val="00262A02"/>
    <w:pPr>
      <w:spacing w:after="200" w:line="276" w:lineRule="auto"/>
      <w:ind w:firstLine="709"/>
      <w:jc w:val="center"/>
    </w:pPr>
    <w:rPr>
      <w:b/>
      <w:szCs w:val="22"/>
    </w:rPr>
  </w:style>
  <w:style w:type="character" w:customStyle="1" w:styleId="50">
    <w:name w:val="Заголовок 5 Знак"/>
    <w:basedOn w:val="a1"/>
    <w:link w:val="5"/>
    <w:uiPriority w:val="9"/>
    <w:rsid w:val="00262A02"/>
    <w:rPr>
      <w:b/>
      <w:sz w:val="24"/>
    </w:rPr>
  </w:style>
  <w:style w:type="character" w:customStyle="1" w:styleId="60">
    <w:name w:val="Заголовок 6 Знак"/>
    <w:basedOn w:val="a1"/>
    <w:link w:val="6"/>
    <w:rsid w:val="00262A02"/>
    <w:rPr>
      <w:i/>
      <w:sz w:val="22"/>
      <w:lang w:val="ru-RU" w:eastAsia="ru-RU"/>
    </w:rPr>
  </w:style>
  <w:style w:type="paragraph" w:customStyle="1" w:styleId="affffb">
    <w:name w:val="подпись к рисункам"/>
    <w:basedOn w:val="a0"/>
    <w:rsid w:val="00262A02"/>
    <w:pPr>
      <w:shd w:val="clear" w:color="auto" w:fill="FFFFFF"/>
      <w:spacing w:line="276" w:lineRule="auto"/>
      <w:jc w:val="center"/>
    </w:pPr>
    <w:rPr>
      <w:b/>
      <w:sz w:val="22"/>
      <w:szCs w:val="20"/>
    </w:rPr>
  </w:style>
  <w:style w:type="paragraph" w:styleId="HTML">
    <w:name w:val="HTML Preformatted"/>
    <w:basedOn w:val="a0"/>
    <w:link w:val="HTML0"/>
    <w:uiPriority w:val="99"/>
    <w:unhideWhenUsed/>
    <w:rsid w:val="00262A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262A02"/>
    <w:rPr>
      <w:rFonts w:ascii="Courier New" w:hAnsi="Courier New" w:cs="Courier New"/>
    </w:rPr>
  </w:style>
  <w:style w:type="paragraph" w:customStyle="1" w:styleId="affffc">
    <w:name w:val="Знак Знак Знак"/>
    <w:basedOn w:val="a0"/>
    <w:rsid w:val="00262A02"/>
    <w:pPr>
      <w:widowControl w:val="0"/>
      <w:adjustRightInd w:val="0"/>
      <w:spacing w:after="160" w:line="240" w:lineRule="exact"/>
      <w:jc w:val="right"/>
    </w:pPr>
    <w:rPr>
      <w:sz w:val="20"/>
      <w:szCs w:val="20"/>
      <w:lang w:val="en-GB" w:eastAsia="en-US"/>
    </w:rPr>
  </w:style>
  <w:style w:type="character" w:customStyle="1" w:styleId="44">
    <w:name w:val="Основной текст (44)_"/>
    <w:basedOn w:val="a1"/>
    <w:link w:val="440"/>
    <w:rsid w:val="00262A02"/>
    <w:rPr>
      <w:i/>
      <w:iCs/>
      <w:sz w:val="23"/>
      <w:szCs w:val="23"/>
      <w:shd w:val="clear" w:color="auto" w:fill="FFFFFF"/>
    </w:rPr>
  </w:style>
  <w:style w:type="paragraph" w:customStyle="1" w:styleId="440">
    <w:name w:val="Основной текст (44)"/>
    <w:basedOn w:val="a0"/>
    <w:link w:val="44"/>
    <w:rsid w:val="00262A02"/>
    <w:pPr>
      <w:shd w:val="clear" w:color="auto" w:fill="FFFFFF"/>
      <w:spacing w:before="240" w:after="240" w:line="278" w:lineRule="exact"/>
      <w:ind w:hanging="1960"/>
      <w:jc w:val="center"/>
    </w:pPr>
    <w:rPr>
      <w:i/>
      <w:iCs/>
      <w:sz w:val="23"/>
      <w:szCs w:val="23"/>
    </w:rPr>
  </w:style>
  <w:style w:type="character" w:customStyle="1" w:styleId="2c">
    <w:name w:val="Основной текст (2)_"/>
    <w:basedOn w:val="a1"/>
    <w:link w:val="212"/>
    <w:rsid w:val="00262A02"/>
    <w:rPr>
      <w:b/>
      <w:bCs/>
      <w:i/>
      <w:iCs/>
      <w:sz w:val="23"/>
      <w:szCs w:val="23"/>
      <w:shd w:val="clear" w:color="auto" w:fill="FFFFFF"/>
    </w:rPr>
  </w:style>
  <w:style w:type="paragraph" w:customStyle="1" w:styleId="212">
    <w:name w:val="Основной текст (2)1"/>
    <w:basedOn w:val="a0"/>
    <w:link w:val="2c"/>
    <w:rsid w:val="00262A02"/>
    <w:pPr>
      <w:shd w:val="clear" w:color="auto" w:fill="FFFFFF"/>
      <w:spacing w:after="180" w:line="240" w:lineRule="atLeast"/>
      <w:ind w:hanging="540"/>
    </w:pPr>
    <w:rPr>
      <w:b/>
      <w:bCs/>
      <w:i/>
      <w:iCs/>
      <w:sz w:val="23"/>
      <w:szCs w:val="23"/>
    </w:rPr>
  </w:style>
  <w:style w:type="character" w:customStyle="1" w:styleId="410">
    <w:name w:val="Основной текст + Полужирный41"/>
    <w:basedOn w:val="ae"/>
    <w:rsid w:val="00262A02"/>
    <w:rPr>
      <w:rFonts w:ascii="Times New Roman" w:hAnsi="Times New Roman" w:cs="Times New Roman"/>
      <w:b/>
      <w:bCs/>
      <w:spacing w:val="0"/>
      <w:sz w:val="23"/>
      <w:szCs w:val="23"/>
      <w:lang w:bidi="ar-SA"/>
    </w:rPr>
  </w:style>
  <w:style w:type="character" w:customStyle="1" w:styleId="4422">
    <w:name w:val="Основной текст (44) + Полужирный22"/>
    <w:basedOn w:val="44"/>
    <w:rsid w:val="00262A02"/>
    <w:rPr>
      <w:rFonts w:ascii="Times New Roman" w:hAnsi="Times New Roman" w:cs="Times New Roman"/>
      <w:b/>
      <w:bCs/>
      <w:spacing w:val="0"/>
    </w:rPr>
  </w:style>
  <w:style w:type="character" w:customStyle="1" w:styleId="110">
    <w:name w:val="Основной текст + Курсив11"/>
    <w:basedOn w:val="ae"/>
    <w:rsid w:val="00262A02"/>
    <w:rPr>
      <w:rFonts w:ascii="Times New Roman" w:hAnsi="Times New Roman" w:cs="Times New Roman"/>
      <w:i/>
      <w:iCs/>
      <w:spacing w:val="0"/>
      <w:sz w:val="23"/>
      <w:szCs w:val="23"/>
      <w:lang w:bidi="ar-SA"/>
    </w:rPr>
  </w:style>
  <w:style w:type="character" w:customStyle="1" w:styleId="400">
    <w:name w:val="Основной текст + Полужирный40"/>
    <w:aliases w:val="Курсив19"/>
    <w:basedOn w:val="ae"/>
    <w:rsid w:val="00262A02"/>
    <w:rPr>
      <w:rFonts w:ascii="Times New Roman" w:hAnsi="Times New Roman" w:cs="Times New Roman"/>
      <w:b/>
      <w:bCs/>
      <w:i/>
      <w:iCs/>
      <w:spacing w:val="0"/>
      <w:sz w:val="23"/>
      <w:szCs w:val="23"/>
      <w:lang w:bidi="ar-SA"/>
    </w:rPr>
  </w:style>
  <w:style w:type="character" w:customStyle="1" w:styleId="213">
    <w:name w:val="Основной текст (2)13"/>
    <w:basedOn w:val="2c"/>
    <w:rsid w:val="00262A02"/>
    <w:rPr>
      <w:rFonts w:ascii="Times New Roman" w:hAnsi="Times New Roman" w:cs="Times New Roman"/>
      <w:spacing w:val="0"/>
      <w:u w:val="single"/>
    </w:rPr>
  </w:style>
  <w:style w:type="paragraph" w:customStyle="1" w:styleId="affffd">
    <w:name w:val="Основа"/>
    <w:basedOn w:val="a0"/>
    <w:rsid w:val="00262A02"/>
    <w:pPr>
      <w:spacing w:before="120"/>
      <w:ind w:firstLine="720"/>
      <w:jc w:val="both"/>
    </w:pPr>
    <w:rPr>
      <w:szCs w:val="20"/>
    </w:rPr>
  </w:style>
  <w:style w:type="character" w:customStyle="1" w:styleId="affffe">
    <w:name w:val="Стиль Основа + полужирный Знак"/>
    <w:basedOn w:val="a1"/>
    <w:rsid w:val="00262A02"/>
    <w:rPr>
      <w:b/>
      <w:bCs/>
      <w:sz w:val="24"/>
      <w:lang w:val="ru-RU" w:eastAsia="ru-RU" w:bidi="ar-SA"/>
    </w:rPr>
  </w:style>
  <w:style w:type="paragraph" w:customStyle="1" w:styleId="afffff">
    <w:name w:val="курсив для заголов об"/>
    <w:basedOn w:val="a0"/>
    <w:rsid w:val="00262A02"/>
    <w:pPr>
      <w:spacing w:before="240" w:after="120"/>
      <w:ind w:firstLine="567"/>
      <w:jc w:val="center"/>
    </w:pPr>
    <w:rPr>
      <w:rFonts w:ascii="Arial" w:hAnsi="Arial"/>
      <w:b/>
      <w:i/>
      <w:sz w:val="22"/>
      <w:szCs w:val="20"/>
    </w:rPr>
  </w:style>
  <w:style w:type="paragraph" w:styleId="2">
    <w:name w:val="List Bullet 2"/>
    <w:aliases w:val="СТАТПеречень"/>
    <w:basedOn w:val="a0"/>
    <w:next w:val="a0"/>
    <w:rsid w:val="00262A02"/>
    <w:pPr>
      <w:keepNext/>
      <w:keepLines/>
      <w:numPr>
        <w:numId w:val="4"/>
      </w:numPr>
      <w:tabs>
        <w:tab w:val="decimal" w:leader="hyphen" w:pos="227"/>
      </w:tabs>
      <w:spacing w:before="120"/>
    </w:pPr>
    <w:rPr>
      <w:szCs w:val="20"/>
    </w:rPr>
  </w:style>
  <w:style w:type="paragraph" w:customStyle="1" w:styleId="afffff0">
    <w:name w:val="указатель"/>
    <w:basedOn w:val="a0"/>
    <w:next w:val="a0"/>
    <w:rsid w:val="00262A02"/>
    <w:pPr>
      <w:ind w:firstLine="720"/>
      <w:jc w:val="both"/>
    </w:pPr>
    <w:rPr>
      <w:sz w:val="28"/>
      <w:szCs w:val="20"/>
    </w:rPr>
  </w:style>
  <w:style w:type="character" w:customStyle="1" w:styleId="25">
    <w:name w:val="Основной текст 2 Знак"/>
    <w:basedOn w:val="a1"/>
    <w:link w:val="24"/>
    <w:uiPriority w:val="99"/>
    <w:rsid w:val="00262A02"/>
    <w:rPr>
      <w:sz w:val="48"/>
      <w:szCs w:val="24"/>
    </w:rPr>
  </w:style>
  <w:style w:type="paragraph" w:customStyle="1" w:styleId="afffff1">
    <w:name w:val="таблица"/>
    <w:basedOn w:val="31"/>
    <w:rsid w:val="00262A02"/>
    <w:pPr>
      <w:spacing w:before="60" w:after="60"/>
      <w:jc w:val="center"/>
    </w:pPr>
    <w:rPr>
      <w:rFonts w:ascii="Arial" w:hAnsi="Arial"/>
    </w:rPr>
  </w:style>
  <w:style w:type="character" w:customStyle="1" w:styleId="32">
    <w:name w:val="Основной текст 3 Знак"/>
    <w:basedOn w:val="a1"/>
    <w:link w:val="31"/>
    <w:uiPriority w:val="99"/>
    <w:rsid w:val="00262A02"/>
    <w:rPr>
      <w:sz w:val="24"/>
    </w:rPr>
  </w:style>
  <w:style w:type="paragraph" w:customStyle="1" w:styleId="afffff2">
    <w:name w:val="Стиль Основа + влево"/>
    <w:basedOn w:val="affffd"/>
    <w:rsid w:val="00262A02"/>
    <w:pPr>
      <w:jc w:val="left"/>
    </w:pPr>
  </w:style>
  <w:style w:type="character" w:customStyle="1" w:styleId="34">
    <w:name w:val="Основной текст с отступом 3 Знак"/>
    <w:basedOn w:val="a1"/>
    <w:link w:val="33"/>
    <w:uiPriority w:val="99"/>
    <w:rsid w:val="00262A02"/>
    <w:rPr>
      <w:rFonts w:ascii="Arial" w:hAnsi="Arial"/>
    </w:rPr>
  </w:style>
  <w:style w:type="character" w:customStyle="1" w:styleId="apple-converted-space">
    <w:name w:val="apple-converted-space"/>
    <w:basedOn w:val="a1"/>
    <w:rsid w:val="00262A02"/>
  </w:style>
  <w:style w:type="paragraph" w:customStyle="1" w:styleId="ConsPlusNormal">
    <w:name w:val="ConsPlusNormal"/>
    <w:rsid w:val="00262A02"/>
    <w:pPr>
      <w:widowControl w:val="0"/>
      <w:autoSpaceDE w:val="0"/>
      <w:autoSpaceDN w:val="0"/>
      <w:adjustRightInd w:val="0"/>
      <w:ind w:firstLine="720"/>
    </w:pPr>
    <w:rPr>
      <w:rFonts w:ascii="Arial" w:hAnsi="Arial" w:cs="Arial"/>
    </w:rPr>
  </w:style>
  <w:style w:type="paragraph" w:customStyle="1" w:styleId="2d">
    <w:name w:val="Стиль2"/>
    <w:basedOn w:val="a0"/>
    <w:rsid w:val="00262A02"/>
    <w:pPr>
      <w:jc w:val="both"/>
    </w:pPr>
    <w:rPr>
      <w:szCs w:val="20"/>
    </w:rPr>
  </w:style>
  <w:style w:type="character" w:customStyle="1" w:styleId="af3">
    <w:name w:val="Название Знак"/>
    <w:basedOn w:val="a1"/>
    <w:link w:val="af2"/>
    <w:rsid w:val="00262A02"/>
    <w:rPr>
      <w:b/>
      <w:sz w:val="28"/>
    </w:rPr>
  </w:style>
  <w:style w:type="character" w:customStyle="1" w:styleId="afffff3">
    <w:name w:val="под название"/>
    <w:basedOn w:val="a1"/>
    <w:rsid w:val="00262A02"/>
    <w:rPr>
      <w:sz w:val="22"/>
    </w:rPr>
  </w:style>
  <w:style w:type="character" w:styleId="afffff4">
    <w:name w:val="Emphasis"/>
    <w:basedOn w:val="a1"/>
    <w:uiPriority w:val="20"/>
    <w:qFormat/>
    <w:rsid w:val="00262A02"/>
    <w:rPr>
      <w:i/>
      <w:iCs/>
    </w:rPr>
  </w:style>
  <w:style w:type="character" w:customStyle="1" w:styleId="90">
    <w:name w:val="Заголовок 9 Знак"/>
    <w:basedOn w:val="a1"/>
    <w:link w:val="9"/>
    <w:uiPriority w:val="9"/>
    <w:rsid w:val="00262A02"/>
    <w:rPr>
      <w:rFonts w:ascii="Arial" w:hAnsi="Arial"/>
      <w:b/>
      <w:i/>
      <w:sz w:val="18"/>
      <w:lang w:val="ru-RU" w:eastAsia="ru-RU"/>
    </w:rPr>
  </w:style>
  <w:style w:type="paragraph" w:customStyle="1" w:styleId="ConsNormal">
    <w:name w:val="ConsNormal"/>
    <w:rsid w:val="00262A02"/>
    <w:pPr>
      <w:widowControl w:val="0"/>
      <w:autoSpaceDE w:val="0"/>
      <w:autoSpaceDN w:val="0"/>
      <w:adjustRightInd w:val="0"/>
      <w:ind w:right="19772" w:firstLine="720"/>
    </w:pPr>
    <w:rPr>
      <w:rFonts w:ascii="Arial" w:hAnsi="Arial" w:cs="Arial"/>
    </w:rPr>
  </w:style>
  <w:style w:type="paragraph" w:customStyle="1" w:styleId="19">
    <w:name w:val="Абзац списка1"/>
    <w:basedOn w:val="a0"/>
    <w:rsid w:val="00AD7E7E"/>
    <w:pPr>
      <w:ind w:left="720"/>
      <w:contextualSpacing/>
    </w:pPr>
  </w:style>
  <w:style w:type="paragraph" w:customStyle="1" w:styleId="2e">
    <w:name w:val="Абзац списка2"/>
    <w:basedOn w:val="a0"/>
    <w:rsid w:val="00FD3338"/>
    <w:pPr>
      <w:ind w:left="720"/>
      <w:contextualSpacing/>
    </w:pPr>
  </w:style>
  <w:style w:type="paragraph" w:customStyle="1" w:styleId="S">
    <w:name w:val="S_Обычный"/>
    <w:basedOn w:val="a0"/>
    <w:link w:val="S0"/>
    <w:rsid w:val="00C8382E"/>
    <w:pPr>
      <w:spacing w:line="360" w:lineRule="auto"/>
      <w:ind w:firstLine="709"/>
      <w:jc w:val="both"/>
    </w:pPr>
    <w:rPr>
      <w:szCs w:val="20"/>
    </w:rPr>
  </w:style>
  <w:style w:type="character" w:customStyle="1" w:styleId="S0">
    <w:name w:val="S_Обычный Знак"/>
    <w:link w:val="S"/>
    <w:locked/>
    <w:rsid w:val="00C8382E"/>
    <w:rPr>
      <w:sz w:val="24"/>
    </w:rPr>
  </w:style>
  <w:style w:type="paragraph" w:customStyle="1" w:styleId="afffff5">
    <w:name w:val="Абзац"/>
    <w:basedOn w:val="a0"/>
    <w:link w:val="afffff6"/>
    <w:rsid w:val="00E635D0"/>
    <w:pPr>
      <w:spacing w:before="120" w:after="60"/>
      <w:ind w:firstLine="567"/>
      <w:jc w:val="both"/>
    </w:pPr>
    <w:rPr>
      <w:szCs w:val="20"/>
    </w:rPr>
  </w:style>
  <w:style w:type="character" w:customStyle="1" w:styleId="afffff6">
    <w:name w:val="Абзац Знак"/>
    <w:link w:val="afffff5"/>
    <w:locked/>
    <w:rsid w:val="00E635D0"/>
    <w:rPr>
      <w:sz w:val="24"/>
    </w:rPr>
  </w:style>
  <w:style w:type="paragraph" w:customStyle="1" w:styleId="ConsPlusTitle">
    <w:name w:val="ConsPlusTitle"/>
    <w:rsid w:val="00E635D0"/>
    <w:pPr>
      <w:widowControl w:val="0"/>
      <w:autoSpaceDE w:val="0"/>
      <w:autoSpaceDN w:val="0"/>
      <w:adjustRightInd w:val="0"/>
    </w:pPr>
    <w:rPr>
      <w:b/>
      <w:bCs/>
      <w:sz w:val="24"/>
      <w:szCs w:val="24"/>
    </w:rPr>
  </w:style>
  <w:style w:type="character" w:customStyle="1" w:styleId="afffff7">
    <w:name w:val="Основной текст_"/>
    <w:basedOn w:val="a1"/>
    <w:rsid w:val="00E635D0"/>
    <w:rPr>
      <w:rFonts w:ascii="Times New Roman" w:hAnsi="Times New Roman" w:cs="Times New Roman"/>
      <w:sz w:val="23"/>
      <w:szCs w:val="23"/>
      <w:u w:val="none"/>
    </w:rPr>
  </w:style>
  <w:style w:type="character" w:customStyle="1" w:styleId="afffff8">
    <w:name w:val="Основной текст + Полужирный"/>
    <w:basedOn w:val="afffff7"/>
    <w:rsid w:val="00E635D0"/>
    <w:rPr>
      <w:b/>
      <w:bCs/>
    </w:rPr>
  </w:style>
  <w:style w:type="character" w:customStyle="1" w:styleId="7pt">
    <w:name w:val="Основной текст + 7 pt"/>
    <w:basedOn w:val="afffff7"/>
    <w:rsid w:val="00E635D0"/>
    <w:rPr>
      <w:b/>
      <w:bCs/>
      <w:i/>
      <w:iCs/>
      <w:sz w:val="14"/>
      <w:szCs w:val="14"/>
    </w:rPr>
  </w:style>
  <w:style w:type="paragraph" w:customStyle="1" w:styleId="S1">
    <w:name w:val="S_Обычный в таблице"/>
    <w:basedOn w:val="a0"/>
    <w:link w:val="S2"/>
    <w:rsid w:val="00637DED"/>
    <w:pPr>
      <w:jc w:val="both"/>
    </w:pPr>
    <w:rPr>
      <w:szCs w:val="20"/>
    </w:rPr>
  </w:style>
  <w:style w:type="character" w:customStyle="1" w:styleId="S2">
    <w:name w:val="S_Обычный в таблице Знак"/>
    <w:link w:val="S1"/>
    <w:locked/>
    <w:rsid w:val="00637DED"/>
    <w:rPr>
      <w:sz w:val="24"/>
    </w:rPr>
  </w:style>
  <w:style w:type="character" w:customStyle="1" w:styleId="214">
    <w:name w:val="Знак21"/>
    <w:basedOn w:val="a1"/>
    <w:rsid w:val="000C7020"/>
    <w:rPr>
      <w:rFonts w:ascii="Arial" w:hAnsi="Arial" w:cs="Arial"/>
      <w:b/>
      <w:bCs/>
      <w:i/>
      <w:iCs/>
      <w:sz w:val="28"/>
      <w:szCs w:val="24"/>
      <w:lang w:val="ru-RU" w:eastAsia="ru-RU" w:bidi="ar-SA"/>
    </w:rPr>
  </w:style>
  <w:style w:type="paragraph" w:customStyle="1" w:styleId="afffff9">
    <w:name w:val="Стиль_Основной"/>
    <w:basedOn w:val="a0"/>
    <w:link w:val="afffffa"/>
    <w:qFormat/>
    <w:rsid w:val="00297C2C"/>
    <w:pPr>
      <w:spacing w:before="100" w:beforeAutospacing="1" w:after="100" w:afterAutospacing="1" w:line="360" w:lineRule="auto"/>
      <w:ind w:firstLine="709"/>
      <w:jc w:val="both"/>
    </w:pPr>
    <w:rPr>
      <w:rFonts w:eastAsia="Calibri"/>
    </w:rPr>
  </w:style>
  <w:style w:type="character" w:customStyle="1" w:styleId="afffffa">
    <w:name w:val="Стиль_Основной Знак"/>
    <w:link w:val="afffff9"/>
    <w:rsid w:val="00297C2C"/>
    <w:rPr>
      <w:rFonts w:eastAsia="Calibri"/>
      <w:sz w:val="24"/>
      <w:szCs w:val="24"/>
      <w:lang w:val="ru-RU" w:eastAsia="ru-RU" w:bidi="ar-SA"/>
    </w:rPr>
  </w:style>
  <w:style w:type="paragraph" w:customStyle="1" w:styleId="msonormalcxspmiddle">
    <w:name w:val="msonormalcxspmiddle"/>
    <w:basedOn w:val="a0"/>
    <w:rsid w:val="00773E1A"/>
    <w:pPr>
      <w:spacing w:before="100" w:beforeAutospacing="1" w:after="100" w:afterAutospacing="1"/>
    </w:pPr>
  </w:style>
  <w:style w:type="paragraph" w:customStyle="1" w:styleId="s10">
    <w:name w:val="s_1"/>
    <w:basedOn w:val="a0"/>
    <w:rsid w:val="00B30E34"/>
    <w:pPr>
      <w:spacing w:before="100" w:beforeAutospacing="1" w:after="100" w:afterAutospacing="1"/>
    </w:pPr>
    <w:rPr>
      <w:rFonts w:eastAsia="Calibri"/>
    </w:rPr>
  </w:style>
</w:styles>
</file>

<file path=word/webSettings.xml><?xml version="1.0" encoding="utf-8"?>
<w:webSettings xmlns:r="http://schemas.openxmlformats.org/officeDocument/2006/relationships" xmlns:w="http://schemas.openxmlformats.org/wordprocessingml/2006/main">
  <w:divs>
    <w:div w:id="30151470">
      <w:bodyDiv w:val="1"/>
      <w:marLeft w:val="0"/>
      <w:marRight w:val="0"/>
      <w:marTop w:val="0"/>
      <w:marBottom w:val="0"/>
      <w:divBdr>
        <w:top w:val="none" w:sz="0" w:space="0" w:color="auto"/>
        <w:left w:val="none" w:sz="0" w:space="0" w:color="auto"/>
        <w:bottom w:val="none" w:sz="0" w:space="0" w:color="auto"/>
        <w:right w:val="none" w:sz="0" w:space="0" w:color="auto"/>
      </w:divBdr>
    </w:div>
    <w:div w:id="125895719">
      <w:bodyDiv w:val="1"/>
      <w:marLeft w:val="0"/>
      <w:marRight w:val="0"/>
      <w:marTop w:val="0"/>
      <w:marBottom w:val="0"/>
      <w:divBdr>
        <w:top w:val="none" w:sz="0" w:space="0" w:color="auto"/>
        <w:left w:val="none" w:sz="0" w:space="0" w:color="auto"/>
        <w:bottom w:val="none" w:sz="0" w:space="0" w:color="auto"/>
        <w:right w:val="none" w:sz="0" w:space="0" w:color="auto"/>
      </w:divBdr>
    </w:div>
    <w:div w:id="235434081">
      <w:bodyDiv w:val="1"/>
      <w:marLeft w:val="0"/>
      <w:marRight w:val="0"/>
      <w:marTop w:val="0"/>
      <w:marBottom w:val="0"/>
      <w:divBdr>
        <w:top w:val="none" w:sz="0" w:space="0" w:color="auto"/>
        <w:left w:val="none" w:sz="0" w:space="0" w:color="auto"/>
        <w:bottom w:val="none" w:sz="0" w:space="0" w:color="auto"/>
        <w:right w:val="none" w:sz="0" w:space="0" w:color="auto"/>
      </w:divBdr>
    </w:div>
    <w:div w:id="387067932">
      <w:bodyDiv w:val="1"/>
      <w:marLeft w:val="0"/>
      <w:marRight w:val="0"/>
      <w:marTop w:val="0"/>
      <w:marBottom w:val="0"/>
      <w:divBdr>
        <w:top w:val="none" w:sz="0" w:space="0" w:color="auto"/>
        <w:left w:val="none" w:sz="0" w:space="0" w:color="auto"/>
        <w:bottom w:val="none" w:sz="0" w:space="0" w:color="auto"/>
        <w:right w:val="none" w:sz="0" w:space="0" w:color="auto"/>
      </w:divBdr>
    </w:div>
    <w:div w:id="448470224">
      <w:bodyDiv w:val="1"/>
      <w:marLeft w:val="0"/>
      <w:marRight w:val="0"/>
      <w:marTop w:val="0"/>
      <w:marBottom w:val="0"/>
      <w:divBdr>
        <w:top w:val="none" w:sz="0" w:space="0" w:color="auto"/>
        <w:left w:val="none" w:sz="0" w:space="0" w:color="auto"/>
        <w:bottom w:val="none" w:sz="0" w:space="0" w:color="auto"/>
        <w:right w:val="none" w:sz="0" w:space="0" w:color="auto"/>
      </w:divBdr>
    </w:div>
    <w:div w:id="482041138">
      <w:bodyDiv w:val="1"/>
      <w:marLeft w:val="0"/>
      <w:marRight w:val="0"/>
      <w:marTop w:val="0"/>
      <w:marBottom w:val="0"/>
      <w:divBdr>
        <w:top w:val="none" w:sz="0" w:space="0" w:color="auto"/>
        <w:left w:val="none" w:sz="0" w:space="0" w:color="auto"/>
        <w:bottom w:val="none" w:sz="0" w:space="0" w:color="auto"/>
        <w:right w:val="none" w:sz="0" w:space="0" w:color="auto"/>
      </w:divBdr>
    </w:div>
    <w:div w:id="493954034">
      <w:bodyDiv w:val="1"/>
      <w:marLeft w:val="0"/>
      <w:marRight w:val="0"/>
      <w:marTop w:val="0"/>
      <w:marBottom w:val="0"/>
      <w:divBdr>
        <w:top w:val="none" w:sz="0" w:space="0" w:color="auto"/>
        <w:left w:val="none" w:sz="0" w:space="0" w:color="auto"/>
        <w:bottom w:val="none" w:sz="0" w:space="0" w:color="auto"/>
        <w:right w:val="none" w:sz="0" w:space="0" w:color="auto"/>
      </w:divBdr>
    </w:div>
    <w:div w:id="497889379">
      <w:bodyDiv w:val="1"/>
      <w:marLeft w:val="0"/>
      <w:marRight w:val="0"/>
      <w:marTop w:val="0"/>
      <w:marBottom w:val="0"/>
      <w:divBdr>
        <w:top w:val="none" w:sz="0" w:space="0" w:color="auto"/>
        <w:left w:val="none" w:sz="0" w:space="0" w:color="auto"/>
        <w:bottom w:val="none" w:sz="0" w:space="0" w:color="auto"/>
        <w:right w:val="none" w:sz="0" w:space="0" w:color="auto"/>
      </w:divBdr>
    </w:div>
    <w:div w:id="525950278">
      <w:bodyDiv w:val="1"/>
      <w:marLeft w:val="0"/>
      <w:marRight w:val="0"/>
      <w:marTop w:val="0"/>
      <w:marBottom w:val="0"/>
      <w:divBdr>
        <w:top w:val="none" w:sz="0" w:space="0" w:color="auto"/>
        <w:left w:val="none" w:sz="0" w:space="0" w:color="auto"/>
        <w:bottom w:val="none" w:sz="0" w:space="0" w:color="auto"/>
        <w:right w:val="none" w:sz="0" w:space="0" w:color="auto"/>
      </w:divBdr>
    </w:div>
    <w:div w:id="557866006">
      <w:bodyDiv w:val="1"/>
      <w:marLeft w:val="0"/>
      <w:marRight w:val="0"/>
      <w:marTop w:val="0"/>
      <w:marBottom w:val="0"/>
      <w:divBdr>
        <w:top w:val="none" w:sz="0" w:space="0" w:color="auto"/>
        <w:left w:val="none" w:sz="0" w:space="0" w:color="auto"/>
        <w:bottom w:val="none" w:sz="0" w:space="0" w:color="auto"/>
        <w:right w:val="none" w:sz="0" w:space="0" w:color="auto"/>
      </w:divBdr>
    </w:div>
    <w:div w:id="593171893">
      <w:bodyDiv w:val="1"/>
      <w:marLeft w:val="0"/>
      <w:marRight w:val="0"/>
      <w:marTop w:val="0"/>
      <w:marBottom w:val="0"/>
      <w:divBdr>
        <w:top w:val="none" w:sz="0" w:space="0" w:color="auto"/>
        <w:left w:val="none" w:sz="0" w:space="0" w:color="auto"/>
        <w:bottom w:val="none" w:sz="0" w:space="0" w:color="auto"/>
        <w:right w:val="none" w:sz="0" w:space="0" w:color="auto"/>
      </w:divBdr>
    </w:div>
    <w:div w:id="614871843">
      <w:bodyDiv w:val="1"/>
      <w:marLeft w:val="0"/>
      <w:marRight w:val="0"/>
      <w:marTop w:val="0"/>
      <w:marBottom w:val="0"/>
      <w:divBdr>
        <w:top w:val="none" w:sz="0" w:space="0" w:color="auto"/>
        <w:left w:val="none" w:sz="0" w:space="0" w:color="auto"/>
        <w:bottom w:val="none" w:sz="0" w:space="0" w:color="auto"/>
        <w:right w:val="none" w:sz="0" w:space="0" w:color="auto"/>
      </w:divBdr>
    </w:div>
    <w:div w:id="618685982">
      <w:bodyDiv w:val="1"/>
      <w:marLeft w:val="0"/>
      <w:marRight w:val="0"/>
      <w:marTop w:val="0"/>
      <w:marBottom w:val="0"/>
      <w:divBdr>
        <w:top w:val="none" w:sz="0" w:space="0" w:color="auto"/>
        <w:left w:val="none" w:sz="0" w:space="0" w:color="auto"/>
        <w:bottom w:val="none" w:sz="0" w:space="0" w:color="auto"/>
        <w:right w:val="none" w:sz="0" w:space="0" w:color="auto"/>
      </w:divBdr>
    </w:div>
    <w:div w:id="704986810">
      <w:bodyDiv w:val="1"/>
      <w:marLeft w:val="0"/>
      <w:marRight w:val="0"/>
      <w:marTop w:val="0"/>
      <w:marBottom w:val="0"/>
      <w:divBdr>
        <w:top w:val="none" w:sz="0" w:space="0" w:color="auto"/>
        <w:left w:val="none" w:sz="0" w:space="0" w:color="auto"/>
        <w:bottom w:val="none" w:sz="0" w:space="0" w:color="auto"/>
        <w:right w:val="none" w:sz="0" w:space="0" w:color="auto"/>
      </w:divBdr>
    </w:div>
    <w:div w:id="723943419">
      <w:bodyDiv w:val="1"/>
      <w:marLeft w:val="0"/>
      <w:marRight w:val="0"/>
      <w:marTop w:val="0"/>
      <w:marBottom w:val="0"/>
      <w:divBdr>
        <w:top w:val="none" w:sz="0" w:space="0" w:color="auto"/>
        <w:left w:val="none" w:sz="0" w:space="0" w:color="auto"/>
        <w:bottom w:val="none" w:sz="0" w:space="0" w:color="auto"/>
        <w:right w:val="none" w:sz="0" w:space="0" w:color="auto"/>
      </w:divBdr>
    </w:div>
    <w:div w:id="763500826">
      <w:bodyDiv w:val="1"/>
      <w:marLeft w:val="0"/>
      <w:marRight w:val="0"/>
      <w:marTop w:val="0"/>
      <w:marBottom w:val="0"/>
      <w:divBdr>
        <w:top w:val="none" w:sz="0" w:space="0" w:color="auto"/>
        <w:left w:val="none" w:sz="0" w:space="0" w:color="auto"/>
        <w:bottom w:val="none" w:sz="0" w:space="0" w:color="auto"/>
        <w:right w:val="none" w:sz="0" w:space="0" w:color="auto"/>
      </w:divBdr>
    </w:div>
    <w:div w:id="840588827">
      <w:bodyDiv w:val="1"/>
      <w:marLeft w:val="0"/>
      <w:marRight w:val="0"/>
      <w:marTop w:val="0"/>
      <w:marBottom w:val="0"/>
      <w:divBdr>
        <w:top w:val="none" w:sz="0" w:space="0" w:color="auto"/>
        <w:left w:val="none" w:sz="0" w:space="0" w:color="auto"/>
        <w:bottom w:val="none" w:sz="0" w:space="0" w:color="auto"/>
        <w:right w:val="none" w:sz="0" w:space="0" w:color="auto"/>
      </w:divBdr>
    </w:div>
    <w:div w:id="876940019">
      <w:bodyDiv w:val="1"/>
      <w:marLeft w:val="0"/>
      <w:marRight w:val="0"/>
      <w:marTop w:val="0"/>
      <w:marBottom w:val="0"/>
      <w:divBdr>
        <w:top w:val="none" w:sz="0" w:space="0" w:color="auto"/>
        <w:left w:val="none" w:sz="0" w:space="0" w:color="auto"/>
        <w:bottom w:val="none" w:sz="0" w:space="0" w:color="auto"/>
        <w:right w:val="none" w:sz="0" w:space="0" w:color="auto"/>
      </w:divBdr>
    </w:div>
    <w:div w:id="895549533">
      <w:bodyDiv w:val="1"/>
      <w:marLeft w:val="0"/>
      <w:marRight w:val="0"/>
      <w:marTop w:val="0"/>
      <w:marBottom w:val="0"/>
      <w:divBdr>
        <w:top w:val="none" w:sz="0" w:space="0" w:color="auto"/>
        <w:left w:val="none" w:sz="0" w:space="0" w:color="auto"/>
        <w:bottom w:val="none" w:sz="0" w:space="0" w:color="auto"/>
        <w:right w:val="none" w:sz="0" w:space="0" w:color="auto"/>
      </w:divBdr>
    </w:div>
    <w:div w:id="910189070">
      <w:bodyDiv w:val="1"/>
      <w:marLeft w:val="0"/>
      <w:marRight w:val="0"/>
      <w:marTop w:val="0"/>
      <w:marBottom w:val="0"/>
      <w:divBdr>
        <w:top w:val="none" w:sz="0" w:space="0" w:color="auto"/>
        <w:left w:val="none" w:sz="0" w:space="0" w:color="auto"/>
        <w:bottom w:val="none" w:sz="0" w:space="0" w:color="auto"/>
        <w:right w:val="none" w:sz="0" w:space="0" w:color="auto"/>
      </w:divBdr>
    </w:div>
    <w:div w:id="920719699">
      <w:bodyDiv w:val="1"/>
      <w:marLeft w:val="0"/>
      <w:marRight w:val="0"/>
      <w:marTop w:val="0"/>
      <w:marBottom w:val="0"/>
      <w:divBdr>
        <w:top w:val="none" w:sz="0" w:space="0" w:color="auto"/>
        <w:left w:val="none" w:sz="0" w:space="0" w:color="auto"/>
        <w:bottom w:val="none" w:sz="0" w:space="0" w:color="auto"/>
        <w:right w:val="none" w:sz="0" w:space="0" w:color="auto"/>
      </w:divBdr>
    </w:div>
    <w:div w:id="939726879">
      <w:bodyDiv w:val="1"/>
      <w:marLeft w:val="0"/>
      <w:marRight w:val="0"/>
      <w:marTop w:val="0"/>
      <w:marBottom w:val="0"/>
      <w:divBdr>
        <w:top w:val="none" w:sz="0" w:space="0" w:color="auto"/>
        <w:left w:val="none" w:sz="0" w:space="0" w:color="auto"/>
        <w:bottom w:val="none" w:sz="0" w:space="0" w:color="auto"/>
        <w:right w:val="none" w:sz="0" w:space="0" w:color="auto"/>
      </w:divBdr>
    </w:div>
    <w:div w:id="979074600">
      <w:bodyDiv w:val="1"/>
      <w:marLeft w:val="0"/>
      <w:marRight w:val="0"/>
      <w:marTop w:val="0"/>
      <w:marBottom w:val="0"/>
      <w:divBdr>
        <w:top w:val="none" w:sz="0" w:space="0" w:color="auto"/>
        <w:left w:val="none" w:sz="0" w:space="0" w:color="auto"/>
        <w:bottom w:val="none" w:sz="0" w:space="0" w:color="auto"/>
        <w:right w:val="none" w:sz="0" w:space="0" w:color="auto"/>
      </w:divBdr>
    </w:div>
    <w:div w:id="1021466553">
      <w:bodyDiv w:val="1"/>
      <w:marLeft w:val="0"/>
      <w:marRight w:val="0"/>
      <w:marTop w:val="0"/>
      <w:marBottom w:val="0"/>
      <w:divBdr>
        <w:top w:val="none" w:sz="0" w:space="0" w:color="auto"/>
        <w:left w:val="none" w:sz="0" w:space="0" w:color="auto"/>
        <w:bottom w:val="none" w:sz="0" w:space="0" w:color="auto"/>
        <w:right w:val="none" w:sz="0" w:space="0" w:color="auto"/>
      </w:divBdr>
    </w:div>
    <w:div w:id="1234244900">
      <w:bodyDiv w:val="1"/>
      <w:marLeft w:val="0"/>
      <w:marRight w:val="0"/>
      <w:marTop w:val="0"/>
      <w:marBottom w:val="0"/>
      <w:divBdr>
        <w:top w:val="none" w:sz="0" w:space="0" w:color="auto"/>
        <w:left w:val="none" w:sz="0" w:space="0" w:color="auto"/>
        <w:bottom w:val="none" w:sz="0" w:space="0" w:color="auto"/>
        <w:right w:val="none" w:sz="0" w:space="0" w:color="auto"/>
      </w:divBdr>
    </w:div>
    <w:div w:id="1248730401">
      <w:bodyDiv w:val="1"/>
      <w:marLeft w:val="0"/>
      <w:marRight w:val="0"/>
      <w:marTop w:val="0"/>
      <w:marBottom w:val="0"/>
      <w:divBdr>
        <w:top w:val="none" w:sz="0" w:space="0" w:color="auto"/>
        <w:left w:val="none" w:sz="0" w:space="0" w:color="auto"/>
        <w:bottom w:val="none" w:sz="0" w:space="0" w:color="auto"/>
        <w:right w:val="none" w:sz="0" w:space="0" w:color="auto"/>
      </w:divBdr>
    </w:div>
    <w:div w:id="1334601042">
      <w:bodyDiv w:val="1"/>
      <w:marLeft w:val="0"/>
      <w:marRight w:val="0"/>
      <w:marTop w:val="0"/>
      <w:marBottom w:val="0"/>
      <w:divBdr>
        <w:top w:val="none" w:sz="0" w:space="0" w:color="auto"/>
        <w:left w:val="none" w:sz="0" w:space="0" w:color="auto"/>
        <w:bottom w:val="none" w:sz="0" w:space="0" w:color="auto"/>
        <w:right w:val="none" w:sz="0" w:space="0" w:color="auto"/>
      </w:divBdr>
    </w:div>
    <w:div w:id="1377004134">
      <w:bodyDiv w:val="1"/>
      <w:marLeft w:val="0"/>
      <w:marRight w:val="0"/>
      <w:marTop w:val="0"/>
      <w:marBottom w:val="0"/>
      <w:divBdr>
        <w:top w:val="none" w:sz="0" w:space="0" w:color="auto"/>
        <w:left w:val="none" w:sz="0" w:space="0" w:color="auto"/>
        <w:bottom w:val="none" w:sz="0" w:space="0" w:color="auto"/>
        <w:right w:val="none" w:sz="0" w:space="0" w:color="auto"/>
      </w:divBdr>
    </w:div>
    <w:div w:id="1397976112">
      <w:bodyDiv w:val="1"/>
      <w:marLeft w:val="0"/>
      <w:marRight w:val="0"/>
      <w:marTop w:val="0"/>
      <w:marBottom w:val="0"/>
      <w:divBdr>
        <w:top w:val="none" w:sz="0" w:space="0" w:color="auto"/>
        <w:left w:val="none" w:sz="0" w:space="0" w:color="auto"/>
        <w:bottom w:val="none" w:sz="0" w:space="0" w:color="auto"/>
        <w:right w:val="none" w:sz="0" w:space="0" w:color="auto"/>
      </w:divBdr>
    </w:div>
    <w:div w:id="1413969140">
      <w:bodyDiv w:val="1"/>
      <w:marLeft w:val="0"/>
      <w:marRight w:val="0"/>
      <w:marTop w:val="0"/>
      <w:marBottom w:val="0"/>
      <w:divBdr>
        <w:top w:val="none" w:sz="0" w:space="0" w:color="auto"/>
        <w:left w:val="none" w:sz="0" w:space="0" w:color="auto"/>
        <w:bottom w:val="none" w:sz="0" w:space="0" w:color="auto"/>
        <w:right w:val="none" w:sz="0" w:space="0" w:color="auto"/>
      </w:divBdr>
    </w:div>
    <w:div w:id="1432360201">
      <w:bodyDiv w:val="1"/>
      <w:marLeft w:val="0"/>
      <w:marRight w:val="0"/>
      <w:marTop w:val="0"/>
      <w:marBottom w:val="0"/>
      <w:divBdr>
        <w:top w:val="none" w:sz="0" w:space="0" w:color="auto"/>
        <w:left w:val="none" w:sz="0" w:space="0" w:color="auto"/>
        <w:bottom w:val="none" w:sz="0" w:space="0" w:color="auto"/>
        <w:right w:val="none" w:sz="0" w:space="0" w:color="auto"/>
      </w:divBdr>
    </w:div>
    <w:div w:id="1463227168">
      <w:bodyDiv w:val="1"/>
      <w:marLeft w:val="0"/>
      <w:marRight w:val="0"/>
      <w:marTop w:val="0"/>
      <w:marBottom w:val="0"/>
      <w:divBdr>
        <w:top w:val="none" w:sz="0" w:space="0" w:color="auto"/>
        <w:left w:val="none" w:sz="0" w:space="0" w:color="auto"/>
        <w:bottom w:val="none" w:sz="0" w:space="0" w:color="auto"/>
        <w:right w:val="none" w:sz="0" w:space="0" w:color="auto"/>
      </w:divBdr>
    </w:div>
    <w:div w:id="1467159566">
      <w:bodyDiv w:val="1"/>
      <w:marLeft w:val="0"/>
      <w:marRight w:val="0"/>
      <w:marTop w:val="0"/>
      <w:marBottom w:val="0"/>
      <w:divBdr>
        <w:top w:val="none" w:sz="0" w:space="0" w:color="auto"/>
        <w:left w:val="none" w:sz="0" w:space="0" w:color="auto"/>
        <w:bottom w:val="none" w:sz="0" w:space="0" w:color="auto"/>
        <w:right w:val="none" w:sz="0" w:space="0" w:color="auto"/>
      </w:divBdr>
    </w:div>
    <w:div w:id="1552305355">
      <w:bodyDiv w:val="1"/>
      <w:marLeft w:val="0"/>
      <w:marRight w:val="0"/>
      <w:marTop w:val="0"/>
      <w:marBottom w:val="0"/>
      <w:divBdr>
        <w:top w:val="none" w:sz="0" w:space="0" w:color="auto"/>
        <w:left w:val="none" w:sz="0" w:space="0" w:color="auto"/>
        <w:bottom w:val="none" w:sz="0" w:space="0" w:color="auto"/>
        <w:right w:val="none" w:sz="0" w:space="0" w:color="auto"/>
      </w:divBdr>
    </w:div>
    <w:div w:id="1590966823">
      <w:bodyDiv w:val="1"/>
      <w:marLeft w:val="0"/>
      <w:marRight w:val="0"/>
      <w:marTop w:val="0"/>
      <w:marBottom w:val="0"/>
      <w:divBdr>
        <w:top w:val="none" w:sz="0" w:space="0" w:color="auto"/>
        <w:left w:val="none" w:sz="0" w:space="0" w:color="auto"/>
        <w:bottom w:val="none" w:sz="0" w:space="0" w:color="auto"/>
        <w:right w:val="none" w:sz="0" w:space="0" w:color="auto"/>
      </w:divBdr>
    </w:div>
    <w:div w:id="1627156750">
      <w:bodyDiv w:val="1"/>
      <w:marLeft w:val="0"/>
      <w:marRight w:val="0"/>
      <w:marTop w:val="0"/>
      <w:marBottom w:val="0"/>
      <w:divBdr>
        <w:top w:val="none" w:sz="0" w:space="0" w:color="auto"/>
        <w:left w:val="none" w:sz="0" w:space="0" w:color="auto"/>
        <w:bottom w:val="none" w:sz="0" w:space="0" w:color="auto"/>
        <w:right w:val="none" w:sz="0" w:space="0" w:color="auto"/>
      </w:divBdr>
    </w:div>
    <w:div w:id="1679843423">
      <w:bodyDiv w:val="1"/>
      <w:marLeft w:val="0"/>
      <w:marRight w:val="0"/>
      <w:marTop w:val="0"/>
      <w:marBottom w:val="0"/>
      <w:divBdr>
        <w:top w:val="none" w:sz="0" w:space="0" w:color="auto"/>
        <w:left w:val="none" w:sz="0" w:space="0" w:color="auto"/>
        <w:bottom w:val="none" w:sz="0" w:space="0" w:color="auto"/>
        <w:right w:val="none" w:sz="0" w:space="0" w:color="auto"/>
      </w:divBdr>
    </w:div>
    <w:div w:id="1730882199">
      <w:bodyDiv w:val="1"/>
      <w:marLeft w:val="0"/>
      <w:marRight w:val="0"/>
      <w:marTop w:val="0"/>
      <w:marBottom w:val="0"/>
      <w:divBdr>
        <w:top w:val="none" w:sz="0" w:space="0" w:color="auto"/>
        <w:left w:val="none" w:sz="0" w:space="0" w:color="auto"/>
        <w:bottom w:val="none" w:sz="0" w:space="0" w:color="auto"/>
        <w:right w:val="none" w:sz="0" w:space="0" w:color="auto"/>
      </w:divBdr>
    </w:div>
    <w:div w:id="1735157220">
      <w:bodyDiv w:val="1"/>
      <w:marLeft w:val="0"/>
      <w:marRight w:val="0"/>
      <w:marTop w:val="0"/>
      <w:marBottom w:val="0"/>
      <w:divBdr>
        <w:top w:val="none" w:sz="0" w:space="0" w:color="auto"/>
        <w:left w:val="none" w:sz="0" w:space="0" w:color="auto"/>
        <w:bottom w:val="none" w:sz="0" w:space="0" w:color="auto"/>
        <w:right w:val="none" w:sz="0" w:space="0" w:color="auto"/>
      </w:divBdr>
    </w:div>
    <w:div w:id="1746798045">
      <w:bodyDiv w:val="1"/>
      <w:marLeft w:val="0"/>
      <w:marRight w:val="0"/>
      <w:marTop w:val="0"/>
      <w:marBottom w:val="0"/>
      <w:divBdr>
        <w:top w:val="none" w:sz="0" w:space="0" w:color="auto"/>
        <w:left w:val="none" w:sz="0" w:space="0" w:color="auto"/>
        <w:bottom w:val="none" w:sz="0" w:space="0" w:color="auto"/>
        <w:right w:val="none" w:sz="0" w:space="0" w:color="auto"/>
      </w:divBdr>
    </w:div>
    <w:div w:id="1760371500">
      <w:bodyDiv w:val="1"/>
      <w:marLeft w:val="0"/>
      <w:marRight w:val="0"/>
      <w:marTop w:val="0"/>
      <w:marBottom w:val="0"/>
      <w:divBdr>
        <w:top w:val="none" w:sz="0" w:space="0" w:color="auto"/>
        <w:left w:val="none" w:sz="0" w:space="0" w:color="auto"/>
        <w:bottom w:val="none" w:sz="0" w:space="0" w:color="auto"/>
        <w:right w:val="none" w:sz="0" w:space="0" w:color="auto"/>
      </w:divBdr>
    </w:div>
    <w:div w:id="1770739939">
      <w:bodyDiv w:val="1"/>
      <w:marLeft w:val="0"/>
      <w:marRight w:val="0"/>
      <w:marTop w:val="0"/>
      <w:marBottom w:val="0"/>
      <w:divBdr>
        <w:top w:val="none" w:sz="0" w:space="0" w:color="auto"/>
        <w:left w:val="none" w:sz="0" w:space="0" w:color="auto"/>
        <w:bottom w:val="none" w:sz="0" w:space="0" w:color="auto"/>
        <w:right w:val="none" w:sz="0" w:space="0" w:color="auto"/>
      </w:divBdr>
    </w:div>
    <w:div w:id="1826847791">
      <w:bodyDiv w:val="1"/>
      <w:marLeft w:val="0"/>
      <w:marRight w:val="0"/>
      <w:marTop w:val="0"/>
      <w:marBottom w:val="0"/>
      <w:divBdr>
        <w:top w:val="none" w:sz="0" w:space="0" w:color="auto"/>
        <w:left w:val="none" w:sz="0" w:space="0" w:color="auto"/>
        <w:bottom w:val="none" w:sz="0" w:space="0" w:color="auto"/>
        <w:right w:val="none" w:sz="0" w:space="0" w:color="auto"/>
      </w:divBdr>
    </w:div>
    <w:div w:id="1852066557">
      <w:bodyDiv w:val="1"/>
      <w:marLeft w:val="0"/>
      <w:marRight w:val="0"/>
      <w:marTop w:val="0"/>
      <w:marBottom w:val="0"/>
      <w:divBdr>
        <w:top w:val="none" w:sz="0" w:space="0" w:color="auto"/>
        <w:left w:val="none" w:sz="0" w:space="0" w:color="auto"/>
        <w:bottom w:val="none" w:sz="0" w:space="0" w:color="auto"/>
        <w:right w:val="none" w:sz="0" w:space="0" w:color="auto"/>
      </w:divBdr>
    </w:div>
    <w:div w:id="1981613776">
      <w:bodyDiv w:val="1"/>
      <w:marLeft w:val="0"/>
      <w:marRight w:val="0"/>
      <w:marTop w:val="0"/>
      <w:marBottom w:val="0"/>
      <w:divBdr>
        <w:top w:val="none" w:sz="0" w:space="0" w:color="auto"/>
        <w:left w:val="none" w:sz="0" w:space="0" w:color="auto"/>
        <w:bottom w:val="none" w:sz="0" w:space="0" w:color="auto"/>
        <w:right w:val="none" w:sz="0" w:space="0" w:color="auto"/>
      </w:divBdr>
    </w:div>
    <w:div w:id="2005543612">
      <w:bodyDiv w:val="1"/>
      <w:marLeft w:val="0"/>
      <w:marRight w:val="0"/>
      <w:marTop w:val="0"/>
      <w:marBottom w:val="0"/>
      <w:divBdr>
        <w:top w:val="none" w:sz="0" w:space="0" w:color="auto"/>
        <w:left w:val="none" w:sz="0" w:space="0" w:color="auto"/>
        <w:bottom w:val="none" w:sz="0" w:space="0" w:color="auto"/>
        <w:right w:val="none" w:sz="0" w:space="0" w:color="auto"/>
      </w:divBdr>
    </w:div>
    <w:div w:id="2014138335">
      <w:bodyDiv w:val="1"/>
      <w:marLeft w:val="0"/>
      <w:marRight w:val="0"/>
      <w:marTop w:val="0"/>
      <w:marBottom w:val="0"/>
      <w:divBdr>
        <w:top w:val="none" w:sz="0" w:space="0" w:color="auto"/>
        <w:left w:val="none" w:sz="0" w:space="0" w:color="auto"/>
        <w:bottom w:val="none" w:sz="0" w:space="0" w:color="auto"/>
        <w:right w:val="none" w:sz="0" w:space="0" w:color="auto"/>
      </w:divBdr>
    </w:div>
    <w:div w:id="2070884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2.tiff"/><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footer" Target="footer5.xml"/><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app.rts-tender.ru/supplier/dealing/Contract.aspx?Id=102001802" TargetMode="External"/><Relationship Id="rId25" Type="http://schemas.openxmlformats.org/officeDocument/2006/relationships/image" Target="media/image11.tiff"/><Relationship Id="rId33" Type="http://schemas.openxmlformats.org/officeDocument/2006/relationships/image" Target="media/image19.pn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tif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tif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4.tiff"/><Relationship Id="rId36" Type="http://schemas.openxmlformats.org/officeDocument/2006/relationships/image" Target="media/image22.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https://app.rts-tender.ru/supplier/dealing/Contract.aspx?Id=102001802" TargetMode="External"/><Relationship Id="rId14" Type="http://schemas.openxmlformats.org/officeDocument/2006/relationships/footer" Target="footer4.xml"/><Relationship Id="rId22" Type="http://schemas.openxmlformats.org/officeDocument/2006/relationships/image" Target="media/image8.tiff"/><Relationship Id="rId27" Type="http://schemas.openxmlformats.org/officeDocument/2006/relationships/image" Target="media/image13.emf"/><Relationship Id="rId30" Type="http://schemas.openxmlformats.org/officeDocument/2006/relationships/image" Target="media/image16.tiff"/><Relationship Id="rId35" Type="http://schemas.openxmlformats.org/officeDocument/2006/relationships/image" Target="media/image21.png"/></Relationships>
</file>

<file path=word/_rels/footer2.xml.rels><?xml version="1.0" encoding="UTF-8" standalone="yes"?>
<Relationships xmlns="http://schemas.openxmlformats.org/package/2006/relationships"><Relationship Id="rId1" Type="http://schemas.openxmlformats.org/officeDocument/2006/relationships/hyperlink" Target="https://app.rts-tender.ru/supplier/dealing/Contract.aspx?Id=102001802" TargetMode="External"/></Relationships>
</file>

<file path=word/_rels/foot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hyperlink" Target="https://app.rts-tender.ru/supplier/dealing/Contract.aspx?Id=102001802"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s://app.rts-tender.ru/supplier/dealing/Contract.aspx?Id=10200180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94127A-75BD-4CAB-AE32-E5C83B3196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2367</TotalTime>
  <Pages>52</Pages>
  <Words>7685</Words>
  <Characters>60172</Characters>
  <Application>Microsoft Office Word</Application>
  <DocSecurity>0</DocSecurity>
  <Lines>501</Lines>
  <Paragraphs>135</Paragraphs>
  <ScaleCrop>false</ScaleCrop>
  <HeadingPairs>
    <vt:vector size="2" baseType="variant">
      <vt:variant>
        <vt:lpstr>Название</vt:lpstr>
      </vt:variant>
      <vt:variant>
        <vt:i4>1</vt:i4>
      </vt:variant>
    </vt:vector>
  </HeadingPairs>
  <TitlesOfParts>
    <vt:vector size="1" baseType="lpstr">
      <vt:lpstr>Раздел 1</vt:lpstr>
    </vt:vector>
  </TitlesOfParts>
  <Company>Home</Company>
  <LinksUpToDate>false</LinksUpToDate>
  <CharactersWithSpaces>67722</CharactersWithSpaces>
  <SharedDoc>false</SharedDoc>
  <HLinks>
    <vt:vector size="330" baseType="variant">
      <vt:variant>
        <vt:i4>1179704</vt:i4>
      </vt:variant>
      <vt:variant>
        <vt:i4>326</vt:i4>
      </vt:variant>
      <vt:variant>
        <vt:i4>0</vt:i4>
      </vt:variant>
      <vt:variant>
        <vt:i4>5</vt:i4>
      </vt:variant>
      <vt:variant>
        <vt:lpwstr/>
      </vt:variant>
      <vt:variant>
        <vt:lpwstr>_Toc498962278</vt:lpwstr>
      </vt:variant>
      <vt:variant>
        <vt:i4>1179704</vt:i4>
      </vt:variant>
      <vt:variant>
        <vt:i4>320</vt:i4>
      </vt:variant>
      <vt:variant>
        <vt:i4>0</vt:i4>
      </vt:variant>
      <vt:variant>
        <vt:i4>5</vt:i4>
      </vt:variant>
      <vt:variant>
        <vt:lpwstr/>
      </vt:variant>
      <vt:variant>
        <vt:lpwstr>_Toc498962277</vt:lpwstr>
      </vt:variant>
      <vt:variant>
        <vt:i4>1179704</vt:i4>
      </vt:variant>
      <vt:variant>
        <vt:i4>314</vt:i4>
      </vt:variant>
      <vt:variant>
        <vt:i4>0</vt:i4>
      </vt:variant>
      <vt:variant>
        <vt:i4>5</vt:i4>
      </vt:variant>
      <vt:variant>
        <vt:lpwstr/>
      </vt:variant>
      <vt:variant>
        <vt:lpwstr>_Toc498962276</vt:lpwstr>
      </vt:variant>
      <vt:variant>
        <vt:i4>1179704</vt:i4>
      </vt:variant>
      <vt:variant>
        <vt:i4>308</vt:i4>
      </vt:variant>
      <vt:variant>
        <vt:i4>0</vt:i4>
      </vt:variant>
      <vt:variant>
        <vt:i4>5</vt:i4>
      </vt:variant>
      <vt:variant>
        <vt:lpwstr/>
      </vt:variant>
      <vt:variant>
        <vt:lpwstr>_Toc498962275</vt:lpwstr>
      </vt:variant>
      <vt:variant>
        <vt:i4>1179704</vt:i4>
      </vt:variant>
      <vt:variant>
        <vt:i4>302</vt:i4>
      </vt:variant>
      <vt:variant>
        <vt:i4>0</vt:i4>
      </vt:variant>
      <vt:variant>
        <vt:i4>5</vt:i4>
      </vt:variant>
      <vt:variant>
        <vt:lpwstr/>
      </vt:variant>
      <vt:variant>
        <vt:lpwstr>_Toc498962274</vt:lpwstr>
      </vt:variant>
      <vt:variant>
        <vt:i4>1179704</vt:i4>
      </vt:variant>
      <vt:variant>
        <vt:i4>296</vt:i4>
      </vt:variant>
      <vt:variant>
        <vt:i4>0</vt:i4>
      </vt:variant>
      <vt:variant>
        <vt:i4>5</vt:i4>
      </vt:variant>
      <vt:variant>
        <vt:lpwstr/>
      </vt:variant>
      <vt:variant>
        <vt:lpwstr>_Toc498962273</vt:lpwstr>
      </vt:variant>
      <vt:variant>
        <vt:i4>1179704</vt:i4>
      </vt:variant>
      <vt:variant>
        <vt:i4>290</vt:i4>
      </vt:variant>
      <vt:variant>
        <vt:i4>0</vt:i4>
      </vt:variant>
      <vt:variant>
        <vt:i4>5</vt:i4>
      </vt:variant>
      <vt:variant>
        <vt:lpwstr/>
      </vt:variant>
      <vt:variant>
        <vt:lpwstr>_Toc498962272</vt:lpwstr>
      </vt:variant>
      <vt:variant>
        <vt:i4>1179704</vt:i4>
      </vt:variant>
      <vt:variant>
        <vt:i4>284</vt:i4>
      </vt:variant>
      <vt:variant>
        <vt:i4>0</vt:i4>
      </vt:variant>
      <vt:variant>
        <vt:i4>5</vt:i4>
      </vt:variant>
      <vt:variant>
        <vt:lpwstr/>
      </vt:variant>
      <vt:variant>
        <vt:lpwstr>_Toc498962271</vt:lpwstr>
      </vt:variant>
      <vt:variant>
        <vt:i4>1179704</vt:i4>
      </vt:variant>
      <vt:variant>
        <vt:i4>278</vt:i4>
      </vt:variant>
      <vt:variant>
        <vt:i4>0</vt:i4>
      </vt:variant>
      <vt:variant>
        <vt:i4>5</vt:i4>
      </vt:variant>
      <vt:variant>
        <vt:lpwstr/>
      </vt:variant>
      <vt:variant>
        <vt:lpwstr>_Toc498962270</vt:lpwstr>
      </vt:variant>
      <vt:variant>
        <vt:i4>1245240</vt:i4>
      </vt:variant>
      <vt:variant>
        <vt:i4>272</vt:i4>
      </vt:variant>
      <vt:variant>
        <vt:i4>0</vt:i4>
      </vt:variant>
      <vt:variant>
        <vt:i4>5</vt:i4>
      </vt:variant>
      <vt:variant>
        <vt:lpwstr/>
      </vt:variant>
      <vt:variant>
        <vt:lpwstr>_Toc498962269</vt:lpwstr>
      </vt:variant>
      <vt:variant>
        <vt:i4>1245240</vt:i4>
      </vt:variant>
      <vt:variant>
        <vt:i4>266</vt:i4>
      </vt:variant>
      <vt:variant>
        <vt:i4>0</vt:i4>
      </vt:variant>
      <vt:variant>
        <vt:i4>5</vt:i4>
      </vt:variant>
      <vt:variant>
        <vt:lpwstr/>
      </vt:variant>
      <vt:variant>
        <vt:lpwstr>_Toc498962268</vt:lpwstr>
      </vt:variant>
      <vt:variant>
        <vt:i4>1245240</vt:i4>
      </vt:variant>
      <vt:variant>
        <vt:i4>260</vt:i4>
      </vt:variant>
      <vt:variant>
        <vt:i4>0</vt:i4>
      </vt:variant>
      <vt:variant>
        <vt:i4>5</vt:i4>
      </vt:variant>
      <vt:variant>
        <vt:lpwstr/>
      </vt:variant>
      <vt:variant>
        <vt:lpwstr>_Toc498962267</vt:lpwstr>
      </vt:variant>
      <vt:variant>
        <vt:i4>1245240</vt:i4>
      </vt:variant>
      <vt:variant>
        <vt:i4>254</vt:i4>
      </vt:variant>
      <vt:variant>
        <vt:i4>0</vt:i4>
      </vt:variant>
      <vt:variant>
        <vt:i4>5</vt:i4>
      </vt:variant>
      <vt:variant>
        <vt:lpwstr/>
      </vt:variant>
      <vt:variant>
        <vt:lpwstr>_Toc498962266</vt:lpwstr>
      </vt:variant>
      <vt:variant>
        <vt:i4>1245240</vt:i4>
      </vt:variant>
      <vt:variant>
        <vt:i4>248</vt:i4>
      </vt:variant>
      <vt:variant>
        <vt:i4>0</vt:i4>
      </vt:variant>
      <vt:variant>
        <vt:i4>5</vt:i4>
      </vt:variant>
      <vt:variant>
        <vt:lpwstr/>
      </vt:variant>
      <vt:variant>
        <vt:lpwstr>_Toc498962265</vt:lpwstr>
      </vt:variant>
      <vt:variant>
        <vt:i4>1245240</vt:i4>
      </vt:variant>
      <vt:variant>
        <vt:i4>242</vt:i4>
      </vt:variant>
      <vt:variant>
        <vt:i4>0</vt:i4>
      </vt:variant>
      <vt:variant>
        <vt:i4>5</vt:i4>
      </vt:variant>
      <vt:variant>
        <vt:lpwstr/>
      </vt:variant>
      <vt:variant>
        <vt:lpwstr>_Toc498962264</vt:lpwstr>
      </vt:variant>
      <vt:variant>
        <vt:i4>1245240</vt:i4>
      </vt:variant>
      <vt:variant>
        <vt:i4>236</vt:i4>
      </vt:variant>
      <vt:variant>
        <vt:i4>0</vt:i4>
      </vt:variant>
      <vt:variant>
        <vt:i4>5</vt:i4>
      </vt:variant>
      <vt:variant>
        <vt:lpwstr/>
      </vt:variant>
      <vt:variant>
        <vt:lpwstr>_Toc498962263</vt:lpwstr>
      </vt:variant>
      <vt:variant>
        <vt:i4>1245240</vt:i4>
      </vt:variant>
      <vt:variant>
        <vt:i4>230</vt:i4>
      </vt:variant>
      <vt:variant>
        <vt:i4>0</vt:i4>
      </vt:variant>
      <vt:variant>
        <vt:i4>5</vt:i4>
      </vt:variant>
      <vt:variant>
        <vt:lpwstr/>
      </vt:variant>
      <vt:variant>
        <vt:lpwstr>_Toc498962262</vt:lpwstr>
      </vt:variant>
      <vt:variant>
        <vt:i4>1245240</vt:i4>
      </vt:variant>
      <vt:variant>
        <vt:i4>224</vt:i4>
      </vt:variant>
      <vt:variant>
        <vt:i4>0</vt:i4>
      </vt:variant>
      <vt:variant>
        <vt:i4>5</vt:i4>
      </vt:variant>
      <vt:variant>
        <vt:lpwstr/>
      </vt:variant>
      <vt:variant>
        <vt:lpwstr>_Toc498962261</vt:lpwstr>
      </vt:variant>
      <vt:variant>
        <vt:i4>1245240</vt:i4>
      </vt:variant>
      <vt:variant>
        <vt:i4>218</vt:i4>
      </vt:variant>
      <vt:variant>
        <vt:i4>0</vt:i4>
      </vt:variant>
      <vt:variant>
        <vt:i4>5</vt:i4>
      </vt:variant>
      <vt:variant>
        <vt:lpwstr/>
      </vt:variant>
      <vt:variant>
        <vt:lpwstr>_Toc498962260</vt:lpwstr>
      </vt:variant>
      <vt:variant>
        <vt:i4>1048632</vt:i4>
      </vt:variant>
      <vt:variant>
        <vt:i4>212</vt:i4>
      </vt:variant>
      <vt:variant>
        <vt:i4>0</vt:i4>
      </vt:variant>
      <vt:variant>
        <vt:i4>5</vt:i4>
      </vt:variant>
      <vt:variant>
        <vt:lpwstr/>
      </vt:variant>
      <vt:variant>
        <vt:lpwstr>_Toc498962259</vt:lpwstr>
      </vt:variant>
      <vt:variant>
        <vt:i4>1048632</vt:i4>
      </vt:variant>
      <vt:variant>
        <vt:i4>206</vt:i4>
      </vt:variant>
      <vt:variant>
        <vt:i4>0</vt:i4>
      </vt:variant>
      <vt:variant>
        <vt:i4>5</vt:i4>
      </vt:variant>
      <vt:variant>
        <vt:lpwstr/>
      </vt:variant>
      <vt:variant>
        <vt:lpwstr>_Toc498962258</vt:lpwstr>
      </vt:variant>
      <vt:variant>
        <vt:i4>1048632</vt:i4>
      </vt:variant>
      <vt:variant>
        <vt:i4>200</vt:i4>
      </vt:variant>
      <vt:variant>
        <vt:i4>0</vt:i4>
      </vt:variant>
      <vt:variant>
        <vt:i4>5</vt:i4>
      </vt:variant>
      <vt:variant>
        <vt:lpwstr/>
      </vt:variant>
      <vt:variant>
        <vt:lpwstr>_Toc498962257</vt:lpwstr>
      </vt:variant>
      <vt:variant>
        <vt:i4>1048632</vt:i4>
      </vt:variant>
      <vt:variant>
        <vt:i4>194</vt:i4>
      </vt:variant>
      <vt:variant>
        <vt:i4>0</vt:i4>
      </vt:variant>
      <vt:variant>
        <vt:i4>5</vt:i4>
      </vt:variant>
      <vt:variant>
        <vt:lpwstr/>
      </vt:variant>
      <vt:variant>
        <vt:lpwstr>_Toc498962256</vt:lpwstr>
      </vt:variant>
      <vt:variant>
        <vt:i4>1048632</vt:i4>
      </vt:variant>
      <vt:variant>
        <vt:i4>188</vt:i4>
      </vt:variant>
      <vt:variant>
        <vt:i4>0</vt:i4>
      </vt:variant>
      <vt:variant>
        <vt:i4>5</vt:i4>
      </vt:variant>
      <vt:variant>
        <vt:lpwstr/>
      </vt:variant>
      <vt:variant>
        <vt:lpwstr>_Toc498962255</vt:lpwstr>
      </vt:variant>
      <vt:variant>
        <vt:i4>1048632</vt:i4>
      </vt:variant>
      <vt:variant>
        <vt:i4>182</vt:i4>
      </vt:variant>
      <vt:variant>
        <vt:i4>0</vt:i4>
      </vt:variant>
      <vt:variant>
        <vt:i4>5</vt:i4>
      </vt:variant>
      <vt:variant>
        <vt:lpwstr/>
      </vt:variant>
      <vt:variant>
        <vt:lpwstr>_Toc498962254</vt:lpwstr>
      </vt:variant>
      <vt:variant>
        <vt:i4>1048632</vt:i4>
      </vt:variant>
      <vt:variant>
        <vt:i4>176</vt:i4>
      </vt:variant>
      <vt:variant>
        <vt:i4>0</vt:i4>
      </vt:variant>
      <vt:variant>
        <vt:i4>5</vt:i4>
      </vt:variant>
      <vt:variant>
        <vt:lpwstr/>
      </vt:variant>
      <vt:variant>
        <vt:lpwstr>_Toc498962253</vt:lpwstr>
      </vt:variant>
      <vt:variant>
        <vt:i4>1048632</vt:i4>
      </vt:variant>
      <vt:variant>
        <vt:i4>170</vt:i4>
      </vt:variant>
      <vt:variant>
        <vt:i4>0</vt:i4>
      </vt:variant>
      <vt:variant>
        <vt:i4>5</vt:i4>
      </vt:variant>
      <vt:variant>
        <vt:lpwstr/>
      </vt:variant>
      <vt:variant>
        <vt:lpwstr>_Toc498962252</vt:lpwstr>
      </vt:variant>
      <vt:variant>
        <vt:i4>1048632</vt:i4>
      </vt:variant>
      <vt:variant>
        <vt:i4>164</vt:i4>
      </vt:variant>
      <vt:variant>
        <vt:i4>0</vt:i4>
      </vt:variant>
      <vt:variant>
        <vt:i4>5</vt:i4>
      </vt:variant>
      <vt:variant>
        <vt:lpwstr/>
      </vt:variant>
      <vt:variant>
        <vt:lpwstr>_Toc498962251</vt:lpwstr>
      </vt:variant>
      <vt:variant>
        <vt:i4>1048632</vt:i4>
      </vt:variant>
      <vt:variant>
        <vt:i4>158</vt:i4>
      </vt:variant>
      <vt:variant>
        <vt:i4>0</vt:i4>
      </vt:variant>
      <vt:variant>
        <vt:i4>5</vt:i4>
      </vt:variant>
      <vt:variant>
        <vt:lpwstr/>
      </vt:variant>
      <vt:variant>
        <vt:lpwstr>_Toc498962250</vt:lpwstr>
      </vt:variant>
      <vt:variant>
        <vt:i4>1114168</vt:i4>
      </vt:variant>
      <vt:variant>
        <vt:i4>152</vt:i4>
      </vt:variant>
      <vt:variant>
        <vt:i4>0</vt:i4>
      </vt:variant>
      <vt:variant>
        <vt:i4>5</vt:i4>
      </vt:variant>
      <vt:variant>
        <vt:lpwstr/>
      </vt:variant>
      <vt:variant>
        <vt:lpwstr>_Toc498962249</vt:lpwstr>
      </vt:variant>
      <vt:variant>
        <vt:i4>1114168</vt:i4>
      </vt:variant>
      <vt:variant>
        <vt:i4>146</vt:i4>
      </vt:variant>
      <vt:variant>
        <vt:i4>0</vt:i4>
      </vt:variant>
      <vt:variant>
        <vt:i4>5</vt:i4>
      </vt:variant>
      <vt:variant>
        <vt:lpwstr/>
      </vt:variant>
      <vt:variant>
        <vt:lpwstr>_Toc498962248</vt:lpwstr>
      </vt:variant>
      <vt:variant>
        <vt:i4>1114168</vt:i4>
      </vt:variant>
      <vt:variant>
        <vt:i4>140</vt:i4>
      </vt:variant>
      <vt:variant>
        <vt:i4>0</vt:i4>
      </vt:variant>
      <vt:variant>
        <vt:i4>5</vt:i4>
      </vt:variant>
      <vt:variant>
        <vt:lpwstr/>
      </vt:variant>
      <vt:variant>
        <vt:lpwstr>_Toc498962247</vt:lpwstr>
      </vt:variant>
      <vt:variant>
        <vt:i4>1114168</vt:i4>
      </vt:variant>
      <vt:variant>
        <vt:i4>134</vt:i4>
      </vt:variant>
      <vt:variant>
        <vt:i4>0</vt:i4>
      </vt:variant>
      <vt:variant>
        <vt:i4>5</vt:i4>
      </vt:variant>
      <vt:variant>
        <vt:lpwstr/>
      </vt:variant>
      <vt:variant>
        <vt:lpwstr>_Toc498962246</vt:lpwstr>
      </vt:variant>
      <vt:variant>
        <vt:i4>1114168</vt:i4>
      </vt:variant>
      <vt:variant>
        <vt:i4>128</vt:i4>
      </vt:variant>
      <vt:variant>
        <vt:i4>0</vt:i4>
      </vt:variant>
      <vt:variant>
        <vt:i4>5</vt:i4>
      </vt:variant>
      <vt:variant>
        <vt:lpwstr/>
      </vt:variant>
      <vt:variant>
        <vt:lpwstr>_Toc498962245</vt:lpwstr>
      </vt:variant>
      <vt:variant>
        <vt:i4>1114168</vt:i4>
      </vt:variant>
      <vt:variant>
        <vt:i4>122</vt:i4>
      </vt:variant>
      <vt:variant>
        <vt:i4>0</vt:i4>
      </vt:variant>
      <vt:variant>
        <vt:i4>5</vt:i4>
      </vt:variant>
      <vt:variant>
        <vt:lpwstr/>
      </vt:variant>
      <vt:variant>
        <vt:lpwstr>_Toc498962244</vt:lpwstr>
      </vt:variant>
      <vt:variant>
        <vt:i4>1114168</vt:i4>
      </vt:variant>
      <vt:variant>
        <vt:i4>116</vt:i4>
      </vt:variant>
      <vt:variant>
        <vt:i4>0</vt:i4>
      </vt:variant>
      <vt:variant>
        <vt:i4>5</vt:i4>
      </vt:variant>
      <vt:variant>
        <vt:lpwstr/>
      </vt:variant>
      <vt:variant>
        <vt:lpwstr>_Toc498962243</vt:lpwstr>
      </vt:variant>
      <vt:variant>
        <vt:i4>1114168</vt:i4>
      </vt:variant>
      <vt:variant>
        <vt:i4>110</vt:i4>
      </vt:variant>
      <vt:variant>
        <vt:i4>0</vt:i4>
      </vt:variant>
      <vt:variant>
        <vt:i4>5</vt:i4>
      </vt:variant>
      <vt:variant>
        <vt:lpwstr/>
      </vt:variant>
      <vt:variant>
        <vt:lpwstr>_Toc498962242</vt:lpwstr>
      </vt:variant>
      <vt:variant>
        <vt:i4>1114168</vt:i4>
      </vt:variant>
      <vt:variant>
        <vt:i4>104</vt:i4>
      </vt:variant>
      <vt:variant>
        <vt:i4>0</vt:i4>
      </vt:variant>
      <vt:variant>
        <vt:i4>5</vt:i4>
      </vt:variant>
      <vt:variant>
        <vt:lpwstr/>
      </vt:variant>
      <vt:variant>
        <vt:lpwstr>_Toc498962241</vt:lpwstr>
      </vt:variant>
      <vt:variant>
        <vt:i4>1114168</vt:i4>
      </vt:variant>
      <vt:variant>
        <vt:i4>98</vt:i4>
      </vt:variant>
      <vt:variant>
        <vt:i4>0</vt:i4>
      </vt:variant>
      <vt:variant>
        <vt:i4>5</vt:i4>
      </vt:variant>
      <vt:variant>
        <vt:lpwstr/>
      </vt:variant>
      <vt:variant>
        <vt:lpwstr>_Toc498962240</vt:lpwstr>
      </vt:variant>
      <vt:variant>
        <vt:i4>1441848</vt:i4>
      </vt:variant>
      <vt:variant>
        <vt:i4>92</vt:i4>
      </vt:variant>
      <vt:variant>
        <vt:i4>0</vt:i4>
      </vt:variant>
      <vt:variant>
        <vt:i4>5</vt:i4>
      </vt:variant>
      <vt:variant>
        <vt:lpwstr/>
      </vt:variant>
      <vt:variant>
        <vt:lpwstr>_Toc498962239</vt:lpwstr>
      </vt:variant>
      <vt:variant>
        <vt:i4>1441848</vt:i4>
      </vt:variant>
      <vt:variant>
        <vt:i4>86</vt:i4>
      </vt:variant>
      <vt:variant>
        <vt:i4>0</vt:i4>
      </vt:variant>
      <vt:variant>
        <vt:i4>5</vt:i4>
      </vt:variant>
      <vt:variant>
        <vt:lpwstr/>
      </vt:variant>
      <vt:variant>
        <vt:lpwstr>_Toc498962238</vt:lpwstr>
      </vt:variant>
      <vt:variant>
        <vt:i4>1441848</vt:i4>
      </vt:variant>
      <vt:variant>
        <vt:i4>80</vt:i4>
      </vt:variant>
      <vt:variant>
        <vt:i4>0</vt:i4>
      </vt:variant>
      <vt:variant>
        <vt:i4>5</vt:i4>
      </vt:variant>
      <vt:variant>
        <vt:lpwstr/>
      </vt:variant>
      <vt:variant>
        <vt:lpwstr>_Toc498962237</vt:lpwstr>
      </vt:variant>
      <vt:variant>
        <vt:i4>1441848</vt:i4>
      </vt:variant>
      <vt:variant>
        <vt:i4>74</vt:i4>
      </vt:variant>
      <vt:variant>
        <vt:i4>0</vt:i4>
      </vt:variant>
      <vt:variant>
        <vt:i4>5</vt:i4>
      </vt:variant>
      <vt:variant>
        <vt:lpwstr/>
      </vt:variant>
      <vt:variant>
        <vt:lpwstr>_Toc498962236</vt:lpwstr>
      </vt:variant>
      <vt:variant>
        <vt:i4>1441848</vt:i4>
      </vt:variant>
      <vt:variant>
        <vt:i4>68</vt:i4>
      </vt:variant>
      <vt:variant>
        <vt:i4>0</vt:i4>
      </vt:variant>
      <vt:variant>
        <vt:i4>5</vt:i4>
      </vt:variant>
      <vt:variant>
        <vt:lpwstr/>
      </vt:variant>
      <vt:variant>
        <vt:lpwstr>_Toc498962235</vt:lpwstr>
      </vt:variant>
      <vt:variant>
        <vt:i4>1441848</vt:i4>
      </vt:variant>
      <vt:variant>
        <vt:i4>62</vt:i4>
      </vt:variant>
      <vt:variant>
        <vt:i4>0</vt:i4>
      </vt:variant>
      <vt:variant>
        <vt:i4>5</vt:i4>
      </vt:variant>
      <vt:variant>
        <vt:lpwstr/>
      </vt:variant>
      <vt:variant>
        <vt:lpwstr>_Toc498962234</vt:lpwstr>
      </vt:variant>
      <vt:variant>
        <vt:i4>1441848</vt:i4>
      </vt:variant>
      <vt:variant>
        <vt:i4>56</vt:i4>
      </vt:variant>
      <vt:variant>
        <vt:i4>0</vt:i4>
      </vt:variant>
      <vt:variant>
        <vt:i4>5</vt:i4>
      </vt:variant>
      <vt:variant>
        <vt:lpwstr/>
      </vt:variant>
      <vt:variant>
        <vt:lpwstr>_Toc498962233</vt:lpwstr>
      </vt:variant>
      <vt:variant>
        <vt:i4>1441848</vt:i4>
      </vt:variant>
      <vt:variant>
        <vt:i4>50</vt:i4>
      </vt:variant>
      <vt:variant>
        <vt:i4>0</vt:i4>
      </vt:variant>
      <vt:variant>
        <vt:i4>5</vt:i4>
      </vt:variant>
      <vt:variant>
        <vt:lpwstr/>
      </vt:variant>
      <vt:variant>
        <vt:lpwstr>_Toc498962232</vt:lpwstr>
      </vt:variant>
      <vt:variant>
        <vt:i4>1441848</vt:i4>
      </vt:variant>
      <vt:variant>
        <vt:i4>44</vt:i4>
      </vt:variant>
      <vt:variant>
        <vt:i4>0</vt:i4>
      </vt:variant>
      <vt:variant>
        <vt:i4>5</vt:i4>
      </vt:variant>
      <vt:variant>
        <vt:lpwstr/>
      </vt:variant>
      <vt:variant>
        <vt:lpwstr>_Toc498962231</vt:lpwstr>
      </vt:variant>
      <vt:variant>
        <vt:i4>1441848</vt:i4>
      </vt:variant>
      <vt:variant>
        <vt:i4>38</vt:i4>
      </vt:variant>
      <vt:variant>
        <vt:i4>0</vt:i4>
      </vt:variant>
      <vt:variant>
        <vt:i4>5</vt:i4>
      </vt:variant>
      <vt:variant>
        <vt:lpwstr/>
      </vt:variant>
      <vt:variant>
        <vt:lpwstr>_Toc498962230</vt:lpwstr>
      </vt:variant>
      <vt:variant>
        <vt:i4>1507384</vt:i4>
      </vt:variant>
      <vt:variant>
        <vt:i4>32</vt:i4>
      </vt:variant>
      <vt:variant>
        <vt:i4>0</vt:i4>
      </vt:variant>
      <vt:variant>
        <vt:i4>5</vt:i4>
      </vt:variant>
      <vt:variant>
        <vt:lpwstr/>
      </vt:variant>
      <vt:variant>
        <vt:lpwstr>_Toc498962229</vt:lpwstr>
      </vt:variant>
      <vt:variant>
        <vt:i4>1507384</vt:i4>
      </vt:variant>
      <vt:variant>
        <vt:i4>26</vt:i4>
      </vt:variant>
      <vt:variant>
        <vt:i4>0</vt:i4>
      </vt:variant>
      <vt:variant>
        <vt:i4>5</vt:i4>
      </vt:variant>
      <vt:variant>
        <vt:lpwstr/>
      </vt:variant>
      <vt:variant>
        <vt:lpwstr>_Toc498962228</vt:lpwstr>
      </vt:variant>
      <vt:variant>
        <vt:i4>1507384</vt:i4>
      </vt:variant>
      <vt:variant>
        <vt:i4>20</vt:i4>
      </vt:variant>
      <vt:variant>
        <vt:i4>0</vt:i4>
      </vt:variant>
      <vt:variant>
        <vt:i4>5</vt:i4>
      </vt:variant>
      <vt:variant>
        <vt:lpwstr/>
      </vt:variant>
      <vt:variant>
        <vt:lpwstr>_Toc498962227</vt:lpwstr>
      </vt:variant>
      <vt:variant>
        <vt:i4>1507384</vt:i4>
      </vt:variant>
      <vt:variant>
        <vt:i4>14</vt:i4>
      </vt:variant>
      <vt:variant>
        <vt:i4>0</vt:i4>
      </vt:variant>
      <vt:variant>
        <vt:i4>5</vt:i4>
      </vt:variant>
      <vt:variant>
        <vt:lpwstr/>
      </vt:variant>
      <vt:variant>
        <vt:lpwstr>_Toc498962226</vt:lpwstr>
      </vt:variant>
      <vt:variant>
        <vt:i4>1507384</vt:i4>
      </vt:variant>
      <vt:variant>
        <vt:i4>8</vt:i4>
      </vt:variant>
      <vt:variant>
        <vt:i4>0</vt:i4>
      </vt:variant>
      <vt:variant>
        <vt:i4>5</vt:i4>
      </vt:variant>
      <vt:variant>
        <vt:lpwstr/>
      </vt:variant>
      <vt:variant>
        <vt:lpwstr>_Toc498962225</vt:lpwstr>
      </vt:variant>
      <vt:variant>
        <vt:i4>1507384</vt:i4>
      </vt:variant>
      <vt:variant>
        <vt:i4>2</vt:i4>
      </vt:variant>
      <vt:variant>
        <vt:i4>0</vt:i4>
      </vt:variant>
      <vt:variant>
        <vt:i4>5</vt:i4>
      </vt:variant>
      <vt:variant>
        <vt:lpwstr/>
      </vt:variant>
      <vt:variant>
        <vt:lpwstr>_Toc498962224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Раздел 1</dc:title>
  <dc:subject/>
  <dc:creator>Морозов</dc:creator>
  <cp:keywords/>
  <dc:description/>
  <cp:lastModifiedBy>1</cp:lastModifiedBy>
  <cp:revision>27</cp:revision>
  <cp:lastPrinted>2019-03-27T07:09:00Z</cp:lastPrinted>
  <dcterms:created xsi:type="dcterms:W3CDTF">2015-09-10T09:54:00Z</dcterms:created>
  <dcterms:modified xsi:type="dcterms:W3CDTF">2019-04-25T10:41:00Z</dcterms:modified>
</cp:coreProperties>
</file>